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C75E5" w14:textId="77777777" w:rsidR="00BA6E09" w:rsidRPr="00CB37C9" w:rsidRDefault="00BA6E09" w:rsidP="00CB37C9">
      <w:pPr>
        <w:pStyle w:val="BodyTextIndent3"/>
        <w:spacing w:before="240"/>
        <w:ind w:left="0"/>
        <w:jc w:val="center"/>
        <w:rPr>
          <w:rFonts w:ascii="Times New Roman" w:hAnsi="Times New Roman"/>
          <w:color w:val="000000"/>
          <w:sz w:val="24"/>
        </w:rPr>
      </w:pPr>
      <w:r w:rsidRPr="00CB37C9">
        <w:rPr>
          <w:rFonts w:ascii="Times New Roman" w:hAnsi="Times New Roman"/>
          <w:color w:val="000000"/>
          <w:sz w:val="24"/>
        </w:rPr>
        <w:t>PETROLEUM AND NATURAL GAS REGULATORY BOARD</w:t>
      </w:r>
    </w:p>
    <w:p w14:paraId="07D3BFD1" w14:textId="77777777" w:rsidR="00BA6E09" w:rsidRPr="00CB37C9" w:rsidRDefault="00BA6E09" w:rsidP="00CB37C9">
      <w:pPr>
        <w:pStyle w:val="BodyTextIndent3"/>
        <w:spacing w:before="240"/>
        <w:ind w:left="0"/>
        <w:jc w:val="center"/>
        <w:rPr>
          <w:rFonts w:ascii="Times New Roman" w:hAnsi="Times New Roman"/>
          <w:color w:val="000000"/>
          <w:sz w:val="24"/>
        </w:rPr>
      </w:pPr>
      <w:r w:rsidRPr="00CB37C9">
        <w:rPr>
          <w:rFonts w:ascii="Times New Roman" w:hAnsi="Times New Roman"/>
          <w:color w:val="000000"/>
          <w:sz w:val="24"/>
        </w:rPr>
        <w:t>NOTIFICATION</w:t>
      </w:r>
    </w:p>
    <w:p w14:paraId="61725E6F" w14:textId="77777777" w:rsidR="00BA6E09" w:rsidRPr="00CB37C9" w:rsidRDefault="00471087" w:rsidP="00CB37C9">
      <w:pPr>
        <w:pStyle w:val="BodyTextIndent3"/>
        <w:tabs>
          <w:tab w:val="left" w:pos="270"/>
        </w:tabs>
        <w:spacing w:before="240"/>
        <w:ind w:left="0"/>
        <w:jc w:val="center"/>
        <w:rPr>
          <w:rFonts w:ascii="Times New Roman" w:hAnsi="Times New Roman"/>
          <w:sz w:val="24"/>
        </w:rPr>
      </w:pPr>
      <w:r w:rsidRPr="00CB37C9">
        <w:rPr>
          <w:rFonts w:ascii="Times New Roman" w:hAnsi="Times New Roman"/>
          <w:color w:val="000000"/>
          <w:sz w:val="24"/>
        </w:rPr>
        <w:t>New Delhi, the 18</w:t>
      </w:r>
      <w:r w:rsidR="00BA6E09" w:rsidRPr="00CB37C9">
        <w:rPr>
          <w:rFonts w:ascii="Times New Roman" w:hAnsi="Times New Roman"/>
          <w:color w:val="000000"/>
          <w:sz w:val="24"/>
          <w:vertAlign w:val="superscript"/>
        </w:rPr>
        <w:t>th</w:t>
      </w:r>
      <w:r w:rsidR="00BA6E09" w:rsidRPr="00CB37C9">
        <w:rPr>
          <w:rFonts w:ascii="Times New Roman" w:hAnsi="Times New Roman"/>
          <w:color w:val="000000"/>
          <w:sz w:val="24"/>
        </w:rPr>
        <w:t xml:space="preserve"> January 2018</w:t>
      </w:r>
    </w:p>
    <w:p w14:paraId="7B9DBA49" w14:textId="77777777" w:rsidR="00CB37C9" w:rsidRDefault="00CB37C9" w:rsidP="00CB37C9">
      <w:pPr>
        <w:pStyle w:val="BodyTextIndent3"/>
        <w:tabs>
          <w:tab w:val="left" w:pos="0"/>
        </w:tabs>
        <w:spacing w:before="240"/>
        <w:ind w:left="0" w:firstLine="0"/>
        <w:rPr>
          <w:rFonts w:ascii="Times New Roman" w:hAnsi="Times New Roman"/>
          <w:b w:val="0"/>
          <w:sz w:val="24"/>
        </w:rPr>
      </w:pPr>
      <w:r>
        <w:rPr>
          <w:rFonts w:ascii="Times New Roman" w:hAnsi="Times New Roman"/>
          <w:sz w:val="24"/>
        </w:rPr>
        <w:tab/>
      </w:r>
      <w:r w:rsidR="00E85033" w:rsidRPr="00CB37C9">
        <w:rPr>
          <w:rFonts w:ascii="Times New Roman" w:hAnsi="Times New Roman"/>
          <w:sz w:val="24"/>
        </w:rPr>
        <w:t>G.S.R.</w:t>
      </w:r>
      <w:r w:rsidR="00DC73D5" w:rsidRPr="00CB37C9">
        <w:rPr>
          <w:rFonts w:ascii="Times New Roman" w:hAnsi="Times New Roman"/>
          <w:sz w:val="24"/>
        </w:rPr>
        <w:t xml:space="preserve"> No.: INFRA/T4S/LNG/05 -</w:t>
      </w:r>
      <w:r w:rsidR="00FD693D" w:rsidRPr="00CB37C9">
        <w:rPr>
          <w:rFonts w:ascii="Times New Roman" w:hAnsi="Times New Roman"/>
          <w:sz w:val="24"/>
        </w:rPr>
        <w:t xml:space="preserve"> </w:t>
      </w:r>
      <w:r w:rsidR="00E85033" w:rsidRPr="00CB37C9">
        <w:rPr>
          <w:rFonts w:ascii="Times New Roman" w:hAnsi="Times New Roman"/>
          <w:b w:val="0"/>
          <w:sz w:val="24"/>
        </w:rPr>
        <w:t xml:space="preserve">In exercise of the powers conferred by section 61 of the Petroleum and Natural Gas Regulatory Act, 2006 (19 of 2006), the Petroleum and Natural Gas Regulatory Board hereby makes the following Regulations, </w:t>
      </w:r>
      <w:proofErr w:type="gramStart"/>
      <w:r w:rsidR="00E85033" w:rsidRPr="00CB37C9">
        <w:rPr>
          <w:rFonts w:ascii="Times New Roman" w:hAnsi="Times New Roman"/>
          <w:b w:val="0"/>
          <w:sz w:val="24"/>
        </w:rPr>
        <w:t>namely:-</w:t>
      </w:r>
      <w:proofErr w:type="gramEnd"/>
    </w:p>
    <w:p w14:paraId="6D008D49" w14:textId="77777777" w:rsidR="00CB37C9" w:rsidRPr="00CB37C9" w:rsidRDefault="00E85033" w:rsidP="00F858A7">
      <w:pPr>
        <w:pStyle w:val="BodyTextIndent3"/>
        <w:numPr>
          <w:ilvl w:val="0"/>
          <w:numId w:val="188"/>
        </w:numPr>
        <w:tabs>
          <w:tab w:val="left" w:pos="0"/>
        </w:tabs>
        <w:spacing w:before="240"/>
        <w:rPr>
          <w:rFonts w:ascii="Times New Roman" w:hAnsi="Times New Roman"/>
          <w:b w:val="0"/>
          <w:sz w:val="24"/>
        </w:rPr>
      </w:pPr>
      <w:r w:rsidRPr="00CB37C9">
        <w:rPr>
          <w:rFonts w:ascii="Times New Roman" w:hAnsi="Times New Roman"/>
          <w:sz w:val="24"/>
        </w:rPr>
        <w:t>Short title and commencement.</w:t>
      </w:r>
    </w:p>
    <w:p w14:paraId="493912A5" w14:textId="77777777" w:rsidR="00CB37C9" w:rsidRDefault="00E85033" w:rsidP="00F858A7">
      <w:pPr>
        <w:pStyle w:val="BodyTextIndent3"/>
        <w:numPr>
          <w:ilvl w:val="0"/>
          <w:numId w:val="189"/>
        </w:numPr>
        <w:spacing w:before="240"/>
        <w:ind w:left="1276"/>
        <w:rPr>
          <w:rFonts w:ascii="Times New Roman" w:hAnsi="Times New Roman"/>
          <w:b w:val="0"/>
          <w:bCs w:val="0"/>
          <w:sz w:val="24"/>
        </w:rPr>
      </w:pPr>
      <w:r w:rsidRPr="00CB37C9">
        <w:rPr>
          <w:rFonts w:ascii="Times New Roman" w:hAnsi="Times New Roman"/>
          <w:b w:val="0"/>
          <w:bCs w:val="0"/>
          <w:sz w:val="24"/>
        </w:rPr>
        <w:t xml:space="preserve">These </w:t>
      </w:r>
      <w:r w:rsidR="005B2DFE" w:rsidRPr="00CB37C9">
        <w:rPr>
          <w:rFonts w:ascii="Times New Roman" w:hAnsi="Times New Roman"/>
          <w:b w:val="0"/>
          <w:bCs w:val="0"/>
          <w:sz w:val="24"/>
        </w:rPr>
        <w:t>r</w:t>
      </w:r>
      <w:r w:rsidRPr="00CB37C9">
        <w:rPr>
          <w:rFonts w:ascii="Times New Roman" w:hAnsi="Times New Roman"/>
          <w:b w:val="0"/>
          <w:bCs w:val="0"/>
          <w:sz w:val="24"/>
        </w:rPr>
        <w:t>egulations may be called the Petroleum and Natural Gas Regulatory Board (Technical Standards and Specifications including Safety Standards for Liquefied Natural Gas</w:t>
      </w:r>
      <w:r w:rsidR="00577212" w:rsidRPr="00CB37C9">
        <w:rPr>
          <w:rFonts w:ascii="Times New Roman" w:hAnsi="Times New Roman"/>
          <w:b w:val="0"/>
          <w:bCs w:val="0"/>
          <w:sz w:val="24"/>
        </w:rPr>
        <w:t xml:space="preserve"> </w:t>
      </w:r>
      <w:r w:rsidR="00C50D00" w:rsidRPr="00CB37C9">
        <w:rPr>
          <w:rFonts w:ascii="Times New Roman" w:hAnsi="Times New Roman"/>
          <w:b w:val="0"/>
          <w:bCs w:val="0"/>
          <w:sz w:val="24"/>
        </w:rPr>
        <w:t>Facilities</w:t>
      </w:r>
      <w:r w:rsidRPr="00CB37C9">
        <w:rPr>
          <w:rFonts w:ascii="Times New Roman" w:hAnsi="Times New Roman"/>
          <w:b w:val="0"/>
          <w:bCs w:val="0"/>
          <w:sz w:val="24"/>
        </w:rPr>
        <w:t>) Regulations, 201</w:t>
      </w:r>
      <w:r w:rsidR="005B2DFE" w:rsidRPr="00CB37C9">
        <w:rPr>
          <w:rFonts w:ascii="Times New Roman" w:hAnsi="Times New Roman"/>
          <w:b w:val="0"/>
          <w:bCs w:val="0"/>
          <w:sz w:val="24"/>
        </w:rPr>
        <w:t>7</w:t>
      </w:r>
      <w:r w:rsidRPr="00CB37C9">
        <w:rPr>
          <w:rFonts w:ascii="Times New Roman" w:hAnsi="Times New Roman"/>
          <w:b w:val="0"/>
          <w:bCs w:val="0"/>
          <w:sz w:val="24"/>
        </w:rPr>
        <w:t>.</w:t>
      </w:r>
    </w:p>
    <w:p w14:paraId="2D8D17CA" w14:textId="77777777" w:rsidR="00E85033" w:rsidRPr="00CB37C9" w:rsidRDefault="00E85033" w:rsidP="00F858A7">
      <w:pPr>
        <w:pStyle w:val="BodyTextIndent3"/>
        <w:numPr>
          <w:ilvl w:val="0"/>
          <w:numId w:val="189"/>
        </w:numPr>
        <w:spacing w:before="240"/>
        <w:ind w:left="1276"/>
        <w:rPr>
          <w:rFonts w:ascii="Times New Roman" w:hAnsi="Times New Roman"/>
          <w:b w:val="0"/>
          <w:bCs w:val="0"/>
          <w:sz w:val="24"/>
        </w:rPr>
      </w:pPr>
      <w:r w:rsidRPr="00CB37C9">
        <w:rPr>
          <w:rFonts w:ascii="Times New Roman" w:hAnsi="Times New Roman"/>
          <w:b w:val="0"/>
          <w:bCs w:val="0"/>
          <w:sz w:val="24"/>
        </w:rPr>
        <w:t>They shall come into force on the date of their publication in the Official Gazette.</w:t>
      </w:r>
    </w:p>
    <w:p w14:paraId="18D65DAD" w14:textId="77777777" w:rsidR="00E85033" w:rsidRPr="00CB37C9" w:rsidRDefault="00E85033" w:rsidP="00F858A7">
      <w:pPr>
        <w:pStyle w:val="BodyTextIndent3"/>
        <w:numPr>
          <w:ilvl w:val="0"/>
          <w:numId w:val="188"/>
        </w:numPr>
        <w:tabs>
          <w:tab w:val="left" w:pos="0"/>
        </w:tabs>
        <w:spacing w:before="240"/>
        <w:rPr>
          <w:rFonts w:ascii="Times New Roman" w:hAnsi="Times New Roman"/>
          <w:sz w:val="24"/>
        </w:rPr>
      </w:pPr>
      <w:r w:rsidRPr="00CB37C9">
        <w:rPr>
          <w:rFonts w:ascii="Times New Roman" w:hAnsi="Times New Roman"/>
          <w:sz w:val="24"/>
        </w:rPr>
        <w:t>Definitions.</w:t>
      </w:r>
    </w:p>
    <w:p w14:paraId="72D47FA6" w14:textId="77777777" w:rsidR="00CB37C9" w:rsidRDefault="00E85033" w:rsidP="00F858A7">
      <w:pPr>
        <w:pStyle w:val="BodyTextIndent3"/>
        <w:numPr>
          <w:ilvl w:val="0"/>
          <w:numId w:val="190"/>
        </w:numPr>
        <w:spacing w:before="240"/>
        <w:rPr>
          <w:rFonts w:ascii="Times New Roman" w:hAnsi="Times New Roman"/>
          <w:b w:val="0"/>
          <w:bCs w:val="0"/>
          <w:sz w:val="24"/>
        </w:rPr>
      </w:pPr>
      <w:r w:rsidRPr="00CB37C9">
        <w:rPr>
          <w:rFonts w:ascii="Times New Roman" w:hAnsi="Times New Roman"/>
          <w:b w:val="0"/>
          <w:bCs w:val="0"/>
          <w:sz w:val="24"/>
        </w:rPr>
        <w:t xml:space="preserve">In these regulations, unless the context otherwise </w:t>
      </w:r>
      <w:proofErr w:type="gramStart"/>
      <w:r w:rsidRPr="00CB37C9">
        <w:rPr>
          <w:rFonts w:ascii="Times New Roman" w:hAnsi="Times New Roman"/>
          <w:b w:val="0"/>
          <w:bCs w:val="0"/>
          <w:sz w:val="24"/>
        </w:rPr>
        <w:t>requires,</w:t>
      </w:r>
      <w:r w:rsidR="005B2DFE" w:rsidRPr="00CB37C9">
        <w:rPr>
          <w:rFonts w:ascii="Times New Roman" w:hAnsi="Times New Roman"/>
          <w:b w:val="0"/>
          <w:bCs w:val="0"/>
          <w:sz w:val="24"/>
        </w:rPr>
        <w:t>-</w:t>
      </w:r>
      <w:proofErr w:type="gramEnd"/>
    </w:p>
    <w:p w14:paraId="5D320049" w14:textId="77777777" w:rsidR="00E85033" w:rsidRPr="00CB37C9" w:rsidRDefault="00E85033"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t>“Act” means the Petroleum and Natural Gas Regulatory Board Act, 2006;</w:t>
      </w:r>
    </w:p>
    <w:p w14:paraId="6241C975" w14:textId="77777777" w:rsidR="00E85033" w:rsidRPr="00CB37C9" w:rsidRDefault="00E85033"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sz w:val="24"/>
        </w:rPr>
        <w:t>“</w:t>
      </w:r>
      <w:r w:rsidRPr="00CB37C9">
        <w:rPr>
          <w:rFonts w:ascii="Times New Roman" w:hAnsi="Times New Roman"/>
          <w:b w:val="0"/>
          <w:bCs w:val="0"/>
          <w:sz w:val="24"/>
        </w:rPr>
        <w:t>Board” means the Petroleum and Natural Gas Regulatory Board established under sub-section (1) of section 3 of the Act;</w:t>
      </w:r>
      <w:bookmarkStart w:id="0" w:name="_DV_M158"/>
      <w:bookmarkEnd w:id="0"/>
    </w:p>
    <w:p w14:paraId="10DA7EA6" w14:textId="77777777" w:rsidR="00E85033" w:rsidRPr="00CB37C9" w:rsidRDefault="00E85033"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t>“Boil off gas” (BOG) means the gas produced</w:t>
      </w:r>
      <w:r w:rsidR="00CF7604" w:rsidRPr="00CB37C9">
        <w:rPr>
          <w:rFonts w:ascii="Times New Roman" w:hAnsi="Times New Roman"/>
          <w:b w:val="0"/>
          <w:bCs w:val="0"/>
          <w:sz w:val="24"/>
        </w:rPr>
        <w:t xml:space="preserve"> due to</w:t>
      </w:r>
      <w:r w:rsidRPr="00CB37C9">
        <w:rPr>
          <w:rFonts w:ascii="Times New Roman" w:hAnsi="Times New Roman"/>
          <w:b w:val="0"/>
          <w:bCs w:val="0"/>
          <w:sz w:val="24"/>
        </w:rPr>
        <w:t xml:space="preserve"> vaporisation </w:t>
      </w:r>
      <w:proofErr w:type="gramStart"/>
      <w:r w:rsidRPr="00CB37C9">
        <w:rPr>
          <w:rFonts w:ascii="Times New Roman" w:hAnsi="Times New Roman"/>
          <w:b w:val="0"/>
          <w:bCs w:val="0"/>
          <w:sz w:val="24"/>
        </w:rPr>
        <w:t xml:space="preserve">of </w:t>
      </w:r>
      <w:r w:rsidR="00CF7604" w:rsidRPr="00CB37C9">
        <w:rPr>
          <w:rFonts w:ascii="Times New Roman" w:hAnsi="Times New Roman"/>
          <w:b w:val="0"/>
          <w:bCs w:val="0"/>
          <w:sz w:val="24"/>
        </w:rPr>
        <w:t xml:space="preserve"> cryogenic</w:t>
      </w:r>
      <w:proofErr w:type="gramEnd"/>
      <w:r w:rsidRPr="00CB37C9">
        <w:rPr>
          <w:rFonts w:ascii="Times New Roman" w:hAnsi="Times New Roman"/>
          <w:b w:val="0"/>
          <w:bCs w:val="0"/>
          <w:sz w:val="24"/>
        </w:rPr>
        <w:t xml:space="preserve"> liquid by heat conducted through the insulation</w:t>
      </w:r>
      <w:r w:rsidR="005E54E3" w:rsidRPr="00CB37C9">
        <w:rPr>
          <w:rFonts w:ascii="Times New Roman" w:hAnsi="Times New Roman"/>
          <w:b w:val="0"/>
          <w:bCs w:val="0"/>
          <w:sz w:val="24"/>
        </w:rPr>
        <w:t>;</w:t>
      </w:r>
      <w:r w:rsidRPr="00CB37C9">
        <w:rPr>
          <w:rFonts w:ascii="Times New Roman" w:hAnsi="Times New Roman"/>
          <w:b w:val="0"/>
          <w:bCs w:val="0"/>
          <w:sz w:val="24"/>
        </w:rPr>
        <w:t xml:space="preserve"> </w:t>
      </w:r>
    </w:p>
    <w:p w14:paraId="2939646C" w14:textId="77777777" w:rsidR="00E85033" w:rsidRPr="00CB37C9" w:rsidRDefault="00E85033"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t>“</w:t>
      </w:r>
      <w:r w:rsidR="00735C04" w:rsidRPr="00CB37C9">
        <w:rPr>
          <w:rFonts w:ascii="Times New Roman" w:hAnsi="Times New Roman"/>
          <w:b w:val="0"/>
          <w:bCs w:val="0"/>
          <w:sz w:val="24"/>
        </w:rPr>
        <w:t>b</w:t>
      </w:r>
      <w:r w:rsidRPr="00CB37C9">
        <w:rPr>
          <w:rFonts w:ascii="Times New Roman" w:hAnsi="Times New Roman"/>
          <w:b w:val="0"/>
          <w:bCs w:val="0"/>
          <w:sz w:val="24"/>
        </w:rPr>
        <w:t xml:space="preserve">unkering” means the loading of a ship’s bunker or tank with liquid fuel for use in connection with </w:t>
      </w:r>
      <w:r w:rsidR="005E54E3" w:rsidRPr="00CB37C9">
        <w:rPr>
          <w:rFonts w:ascii="Times New Roman" w:hAnsi="Times New Roman"/>
          <w:b w:val="0"/>
          <w:bCs w:val="0"/>
          <w:sz w:val="24"/>
        </w:rPr>
        <w:t>propulsion or</w:t>
      </w:r>
      <w:r w:rsidR="008C2845" w:rsidRPr="00CB37C9">
        <w:rPr>
          <w:rFonts w:ascii="Times New Roman" w:hAnsi="Times New Roman"/>
          <w:b w:val="0"/>
          <w:bCs w:val="0"/>
          <w:sz w:val="24"/>
        </w:rPr>
        <w:t xml:space="preserve"> auxiliary equipment;</w:t>
      </w:r>
    </w:p>
    <w:p w14:paraId="19CE4CF7" w14:textId="77777777" w:rsidR="00E85033" w:rsidRPr="00CB37C9" w:rsidRDefault="00E85033"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t>“</w:t>
      </w:r>
      <w:r w:rsidR="00735C04" w:rsidRPr="00CB37C9">
        <w:rPr>
          <w:rFonts w:ascii="Times New Roman" w:hAnsi="Times New Roman"/>
          <w:b w:val="0"/>
          <w:bCs w:val="0"/>
          <w:sz w:val="24"/>
        </w:rPr>
        <w:t>c</w:t>
      </w:r>
      <w:r w:rsidRPr="00CB37C9">
        <w:rPr>
          <w:rFonts w:ascii="Times New Roman" w:hAnsi="Times New Roman"/>
          <w:b w:val="0"/>
          <w:bCs w:val="0"/>
          <w:sz w:val="24"/>
        </w:rPr>
        <w:t>ontainer” means a vessel for</w:t>
      </w:r>
      <w:r w:rsidR="005B2DFE" w:rsidRPr="00CB37C9">
        <w:rPr>
          <w:rFonts w:ascii="Times New Roman" w:hAnsi="Times New Roman"/>
          <w:b w:val="0"/>
          <w:bCs w:val="0"/>
          <w:sz w:val="24"/>
        </w:rPr>
        <w:t xml:space="preserve"> storing liquefied natural gas </w:t>
      </w:r>
      <w:r w:rsidR="00141F5A" w:rsidRPr="00CB37C9">
        <w:rPr>
          <w:rFonts w:ascii="Times New Roman" w:hAnsi="Times New Roman"/>
          <w:b w:val="0"/>
          <w:bCs w:val="0"/>
          <w:sz w:val="24"/>
        </w:rPr>
        <w:t xml:space="preserve">- </w:t>
      </w:r>
      <w:r w:rsidR="005B2DFE" w:rsidRPr="00CB37C9">
        <w:rPr>
          <w:rFonts w:ascii="Times New Roman" w:hAnsi="Times New Roman"/>
          <w:b w:val="0"/>
          <w:bCs w:val="0"/>
          <w:sz w:val="24"/>
        </w:rPr>
        <w:t>s</w:t>
      </w:r>
      <w:r w:rsidRPr="00CB37C9">
        <w:rPr>
          <w:rFonts w:ascii="Times New Roman" w:hAnsi="Times New Roman"/>
          <w:b w:val="0"/>
          <w:bCs w:val="0"/>
          <w:sz w:val="24"/>
        </w:rPr>
        <w:t>uch a vessel may be above, partially below, or totally below ground and may con</w:t>
      </w:r>
      <w:r w:rsidR="008C2845" w:rsidRPr="00CB37C9">
        <w:rPr>
          <w:rFonts w:ascii="Times New Roman" w:hAnsi="Times New Roman"/>
          <w:b w:val="0"/>
          <w:bCs w:val="0"/>
          <w:sz w:val="24"/>
        </w:rPr>
        <w:t>sist of an inner and outer tank;</w:t>
      </w:r>
    </w:p>
    <w:p w14:paraId="1A6B6F62" w14:textId="77777777" w:rsidR="00E85033" w:rsidRPr="00CB37C9" w:rsidRDefault="00E85033"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t>“</w:t>
      </w:r>
      <w:r w:rsidR="00735C04" w:rsidRPr="00CB37C9">
        <w:rPr>
          <w:rFonts w:ascii="Times New Roman" w:hAnsi="Times New Roman"/>
          <w:b w:val="0"/>
          <w:bCs w:val="0"/>
          <w:sz w:val="24"/>
        </w:rPr>
        <w:t>c</w:t>
      </w:r>
      <w:r w:rsidRPr="00CB37C9">
        <w:rPr>
          <w:rFonts w:ascii="Times New Roman" w:hAnsi="Times New Roman"/>
          <w:b w:val="0"/>
          <w:bCs w:val="0"/>
          <w:sz w:val="24"/>
        </w:rPr>
        <w:t xml:space="preserve">ontainer, </w:t>
      </w:r>
      <w:r w:rsidR="00735C04" w:rsidRPr="00CB37C9">
        <w:rPr>
          <w:rFonts w:ascii="Times New Roman" w:hAnsi="Times New Roman"/>
          <w:b w:val="0"/>
          <w:bCs w:val="0"/>
          <w:sz w:val="24"/>
        </w:rPr>
        <w:t>p</w:t>
      </w:r>
      <w:r w:rsidRPr="00CB37C9">
        <w:rPr>
          <w:rFonts w:ascii="Times New Roman" w:hAnsi="Times New Roman"/>
          <w:b w:val="0"/>
          <w:bCs w:val="0"/>
          <w:sz w:val="24"/>
        </w:rPr>
        <w:t xml:space="preserve">re-stressed </w:t>
      </w:r>
      <w:r w:rsidR="00735C04" w:rsidRPr="00CB37C9">
        <w:rPr>
          <w:rFonts w:ascii="Times New Roman" w:hAnsi="Times New Roman"/>
          <w:b w:val="0"/>
          <w:bCs w:val="0"/>
          <w:sz w:val="24"/>
        </w:rPr>
        <w:t>c</w:t>
      </w:r>
      <w:r w:rsidRPr="00CB37C9">
        <w:rPr>
          <w:rFonts w:ascii="Times New Roman" w:hAnsi="Times New Roman"/>
          <w:b w:val="0"/>
          <w:bCs w:val="0"/>
          <w:sz w:val="24"/>
        </w:rPr>
        <w:t>oncrete” means a concrete container</w:t>
      </w:r>
      <w:r w:rsidR="00735C04" w:rsidRPr="00CB37C9">
        <w:rPr>
          <w:rFonts w:ascii="Times New Roman" w:hAnsi="Times New Roman"/>
          <w:b w:val="0"/>
          <w:bCs w:val="0"/>
          <w:sz w:val="24"/>
        </w:rPr>
        <w:t xml:space="preserve"> which</w:t>
      </w:r>
      <w:r w:rsidRPr="00CB37C9">
        <w:rPr>
          <w:rFonts w:ascii="Times New Roman" w:hAnsi="Times New Roman"/>
          <w:b w:val="0"/>
          <w:bCs w:val="0"/>
          <w:sz w:val="24"/>
        </w:rPr>
        <w:t xml:space="preserve"> is considered to be pre-stressed when the stresses created by the different loading or loading combinations do not exceed allowable </w:t>
      </w:r>
      <w:r w:rsidR="008C2845" w:rsidRPr="00CB37C9">
        <w:rPr>
          <w:rFonts w:ascii="Times New Roman" w:hAnsi="Times New Roman"/>
          <w:b w:val="0"/>
          <w:bCs w:val="0"/>
          <w:sz w:val="24"/>
        </w:rPr>
        <w:t>stresses;</w:t>
      </w:r>
    </w:p>
    <w:p w14:paraId="269CB94D" w14:textId="77777777" w:rsidR="00813005" w:rsidRPr="00CB37C9" w:rsidRDefault="008E7BD0"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t>“</w:t>
      </w:r>
      <w:r w:rsidR="004478E3" w:rsidRPr="00CB37C9">
        <w:rPr>
          <w:rFonts w:ascii="Times New Roman" w:hAnsi="Times New Roman"/>
          <w:b w:val="0"/>
          <w:bCs w:val="0"/>
          <w:sz w:val="24"/>
        </w:rPr>
        <w:t>c</w:t>
      </w:r>
      <w:r w:rsidRPr="00CB37C9">
        <w:rPr>
          <w:rFonts w:ascii="Times New Roman" w:hAnsi="Times New Roman"/>
          <w:b w:val="0"/>
          <w:bCs w:val="0"/>
          <w:sz w:val="24"/>
        </w:rPr>
        <w:t xml:space="preserve">ompressed </w:t>
      </w:r>
      <w:r w:rsidR="004478E3" w:rsidRPr="00CB37C9">
        <w:rPr>
          <w:rFonts w:ascii="Times New Roman" w:hAnsi="Times New Roman"/>
          <w:b w:val="0"/>
          <w:bCs w:val="0"/>
          <w:sz w:val="24"/>
        </w:rPr>
        <w:t>g</w:t>
      </w:r>
      <w:r w:rsidRPr="00CB37C9">
        <w:rPr>
          <w:rFonts w:ascii="Times New Roman" w:hAnsi="Times New Roman"/>
          <w:b w:val="0"/>
          <w:bCs w:val="0"/>
          <w:sz w:val="24"/>
        </w:rPr>
        <w:t xml:space="preserve">as” means any permanent gas, </w:t>
      </w:r>
      <w:proofErr w:type="spellStart"/>
      <w:r w:rsidRPr="00CB37C9">
        <w:rPr>
          <w:rFonts w:ascii="Times New Roman" w:hAnsi="Times New Roman"/>
          <w:b w:val="0"/>
          <w:bCs w:val="0"/>
          <w:sz w:val="24"/>
        </w:rPr>
        <w:t>liquefable</w:t>
      </w:r>
      <w:proofErr w:type="spellEnd"/>
      <w:r w:rsidRPr="00CB37C9">
        <w:rPr>
          <w:rFonts w:ascii="Times New Roman" w:hAnsi="Times New Roman"/>
          <w:b w:val="0"/>
          <w:bCs w:val="0"/>
          <w:sz w:val="24"/>
        </w:rPr>
        <w:t xml:space="preserve"> gas, or cryogenic liquid under pressure or gas mixture which in a closed pressure vessel exercise a pressure exceeding one atmosphere (gauge) at the maximum working temperature and includes Hydrogen Fluoride. In case of vessel without insulation or refrigeration, the maximum working temperature shall be considered as 55</w:t>
      </w:r>
      <w:r w:rsidR="005B2DFE" w:rsidRPr="00CB37C9">
        <w:rPr>
          <w:rFonts w:ascii="Times New Roman" w:hAnsi="Times New Roman"/>
          <w:b w:val="0"/>
          <w:bCs w:val="0"/>
          <w:sz w:val="24"/>
        </w:rPr>
        <w:t xml:space="preserve"> </w:t>
      </w:r>
      <w:r w:rsidR="00D336E0" w:rsidRPr="00CB37C9">
        <w:rPr>
          <w:rFonts w:ascii="Times New Roman" w:hAnsi="Times New Roman"/>
          <w:b w:val="0"/>
          <w:bCs w:val="0"/>
          <w:sz w:val="24"/>
        </w:rPr>
        <w:t>0</w:t>
      </w:r>
      <w:proofErr w:type="gramStart"/>
      <w:r w:rsidRPr="00CB37C9">
        <w:rPr>
          <w:rFonts w:ascii="Times New Roman" w:hAnsi="Times New Roman"/>
          <w:b w:val="0"/>
          <w:bCs w:val="0"/>
          <w:sz w:val="24"/>
        </w:rPr>
        <w:t>C</w:t>
      </w:r>
      <w:r w:rsidR="005B2DFE" w:rsidRPr="00CB37C9">
        <w:rPr>
          <w:rFonts w:ascii="Times New Roman" w:hAnsi="Times New Roman"/>
          <w:b w:val="0"/>
          <w:bCs w:val="0"/>
          <w:sz w:val="24"/>
        </w:rPr>
        <w:t xml:space="preserve"> ;</w:t>
      </w:r>
      <w:proofErr w:type="gramEnd"/>
    </w:p>
    <w:p w14:paraId="657D8960" w14:textId="77777777" w:rsidR="00E85033" w:rsidRPr="00CB37C9" w:rsidRDefault="008C2845"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lastRenderedPageBreak/>
        <w:t>“</w:t>
      </w:r>
      <w:r w:rsidR="004478E3" w:rsidRPr="00CB37C9">
        <w:rPr>
          <w:rFonts w:ascii="Times New Roman" w:hAnsi="Times New Roman"/>
          <w:b w:val="0"/>
          <w:bCs w:val="0"/>
          <w:sz w:val="24"/>
        </w:rPr>
        <w:t>c</w:t>
      </w:r>
      <w:r w:rsidR="00E85033" w:rsidRPr="00CB37C9">
        <w:rPr>
          <w:rFonts w:ascii="Times New Roman" w:hAnsi="Times New Roman"/>
          <w:b w:val="0"/>
          <w:bCs w:val="0"/>
          <w:sz w:val="24"/>
        </w:rPr>
        <w:t>ritical temperature” means the temperature above which gas cannot be liquefied by the</w:t>
      </w:r>
      <w:r w:rsidRPr="00CB37C9">
        <w:rPr>
          <w:rFonts w:ascii="Times New Roman" w:hAnsi="Times New Roman"/>
          <w:b w:val="0"/>
          <w:bCs w:val="0"/>
          <w:sz w:val="24"/>
        </w:rPr>
        <w:t xml:space="preserve"> application of pressure alone;</w:t>
      </w:r>
    </w:p>
    <w:p w14:paraId="1C0C0FE1" w14:textId="77777777" w:rsidR="00E85033" w:rsidRPr="00CB37C9" w:rsidRDefault="008C2845"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t>“</w:t>
      </w:r>
      <w:r w:rsidR="004478E3" w:rsidRPr="00CB37C9">
        <w:rPr>
          <w:rFonts w:ascii="Times New Roman" w:hAnsi="Times New Roman"/>
          <w:b w:val="0"/>
          <w:bCs w:val="0"/>
          <w:sz w:val="24"/>
        </w:rPr>
        <w:t>c</w:t>
      </w:r>
      <w:r w:rsidR="00436073" w:rsidRPr="00CB37C9">
        <w:rPr>
          <w:rFonts w:ascii="Times New Roman" w:hAnsi="Times New Roman"/>
          <w:b w:val="0"/>
          <w:bCs w:val="0"/>
          <w:sz w:val="24"/>
        </w:rPr>
        <w:t>ryogenic liquid” means liquid form of permanent gas having normal boiling point below minus 150</w:t>
      </w:r>
      <w:r w:rsidR="005B2DFE" w:rsidRPr="00CB37C9">
        <w:rPr>
          <w:rFonts w:ascii="Times New Roman" w:hAnsi="Times New Roman"/>
          <w:b w:val="0"/>
          <w:bCs w:val="0"/>
          <w:sz w:val="24"/>
        </w:rPr>
        <w:t xml:space="preserve"> 0C</w:t>
      </w:r>
      <w:r w:rsidRPr="00CB37C9">
        <w:rPr>
          <w:rFonts w:ascii="Times New Roman" w:hAnsi="Times New Roman"/>
          <w:b w:val="0"/>
          <w:bCs w:val="0"/>
          <w:sz w:val="24"/>
        </w:rPr>
        <w:t>;</w:t>
      </w:r>
    </w:p>
    <w:p w14:paraId="15C9E2B6" w14:textId="77777777" w:rsidR="00E85033" w:rsidRPr="00CB37C9" w:rsidRDefault="00E85033"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t>“</w:t>
      </w:r>
      <w:r w:rsidR="004478E3" w:rsidRPr="00CB37C9">
        <w:rPr>
          <w:rFonts w:ascii="Times New Roman" w:hAnsi="Times New Roman"/>
          <w:b w:val="0"/>
          <w:bCs w:val="0"/>
          <w:sz w:val="24"/>
        </w:rPr>
        <w:t>c</w:t>
      </w:r>
      <w:r w:rsidR="00BC349B" w:rsidRPr="00CB37C9">
        <w:rPr>
          <w:rFonts w:ascii="Times New Roman" w:hAnsi="Times New Roman"/>
          <w:b w:val="0"/>
          <w:bCs w:val="0"/>
          <w:sz w:val="24"/>
        </w:rPr>
        <w:t>ryogenic</w:t>
      </w:r>
      <w:r w:rsidRPr="00CB37C9">
        <w:rPr>
          <w:rFonts w:ascii="Times New Roman" w:hAnsi="Times New Roman"/>
          <w:b w:val="0"/>
          <w:bCs w:val="0"/>
          <w:sz w:val="24"/>
        </w:rPr>
        <w:t xml:space="preserve"> pressure vessel” means a pressure vessel irrespective of water capacity intended for storage or transportation of cryogenic liquid and includes cold converters, vacuum insulated </w:t>
      </w:r>
      <w:r w:rsidR="008358BC" w:rsidRPr="00CB37C9">
        <w:rPr>
          <w:rFonts w:ascii="Times New Roman" w:hAnsi="Times New Roman"/>
          <w:b w:val="0"/>
          <w:bCs w:val="0"/>
          <w:sz w:val="24"/>
        </w:rPr>
        <w:t>vessels</w:t>
      </w:r>
      <w:r w:rsidRPr="00CB37C9">
        <w:rPr>
          <w:rFonts w:ascii="Times New Roman" w:hAnsi="Times New Roman"/>
          <w:b w:val="0"/>
          <w:bCs w:val="0"/>
          <w:sz w:val="24"/>
        </w:rPr>
        <w:t>, vacuum insulated storage or transpor</w:t>
      </w:r>
      <w:r w:rsidR="008C2845" w:rsidRPr="00CB37C9">
        <w:rPr>
          <w:rFonts w:ascii="Times New Roman" w:hAnsi="Times New Roman"/>
          <w:b w:val="0"/>
          <w:bCs w:val="0"/>
          <w:sz w:val="24"/>
        </w:rPr>
        <w:t>t tanks and thermosyphon tanks”;</w:t>
      </w:r>
    </w:p>
    <w:p w14:paraId="7D0B2DE4" w14:textId="77777777" w:rsidR="00E85033" w:rsidRPr="00CB37C9" w:rsidRDefault="00E85033"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t>“</w:t>
      </w:r>
      <w:r w:rsidR="004478E3" w:rsidRPr="00CB37C9">
        <w:rPr>
          <w:rFonts w:ascii="Times New Roman" w:hAnsi="Times New Roman"/>
          <w:b w:val="0"/>
          <w:bCs w:val="0"/>
          <w:sz w:val="24"/>
        </w:rPr>
        <w:t>d</w:t>
      </w:r>
      <w:r w:rsidRPr="00CB37C9">
        <w:rPr>
          <w:rFonts w:ascii="Times New Roman" w:hAnsi="Times New Roman"/>
          <w:b w:val="0"/>
          <w:bCs w:val="0"/>
          <w:sz w:val="24"/>
        </w:rPr>
        <w:t>esign” includes drawings, calculations, specifications, codes and all other details necessary for complete description of the pressure vessel and its construction;</w:t>
      </w:r>
    </w:p>
    <w:p w14:paraId="30EC7280" w14:textId="77777777" w:rsidR="00E85033" w:rsidRPr="00CB37C9" w:rsidRDefault="00E85033"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t>“</w:t>
      </w:r>
      <w:r w:rsidR="004478E3" w:rsidRPr="00CB37C9">
        <w:rPr>
          <w:rFonts w:ascii="Times New Roman" w:hAnsi="Times New Roman"/>
          <w:b w:val="0"/>
          <w:bCs w:val="0"/>
          <w:sz w:val="24"/>
        </w:rPr>
        <w:t>d</w:t>
      </w:r>
      <w:r w:rsidRPr="00CB37C9">
        <w:rPr>
          <w:rFonts w:ascii="Times New Roman" w:hAnsi="Times New Roman"/>
          <w:b w:val="0"/>
          <w:bCs w:val="0"/>
          <w:sz w:val="24"/>
        </w:rPr>
        <w:t>esign pressure” means the pressure used in the design of equipment, a container, or a vessel for the purpose of determining the minimum permissible thickness or physical characteristics of its different parts. Where applicable, static head shall be included in the design pressure to determine the</w:t>
      </w:r>
      <w:r w:rsidR="008C2845" w:rsidRPr="00CB37C9">
        <w:rPr>
          <w:rFonts w:ascii="Times New Roman" w:hAnsi="Times New Roman"/>
          <w:b w:val="0"/>
          <w:bCs w:val="0"/>
          <w:sz w:val="24"/>
        </w:rPr>
        <w:t xml:space="preserve"> thickness of any specific part;</w:t>
      </w:r>
    </w:p>
    <w:p w14:paraId="79F156E9" w14:textId="77777777" w:rsidR="00E85033" w:rsidRPr="00CB37C9" w:rsidRDefault="00E85033"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t>“</w:t>
      </w:r>
      <w:r w:rsidR="004478E3" w:rsidRPr="00CB37C9">
        <w:rPr>
          <w:rFonts w:ascii="Times New Roman" w:hAnsi="Times New Roman"/>
          <w:b w:val="0"/>
          <w:bCs w:val="0"/>
          <w:sz w:val="24"/>
        </w:rPr>
        <w:t>d</w:t>
      </w:r>
      <w:r w:rsidRPr="00CB37C9">
        <w:rPr>
          <w:rFonts w:ascii="Times New Roman" w:hAnsi="Times New Roman"/>
          <w:b w:val="0"/>
          <w:bCs w:val="0"/>
          <w:sz w:val="24"/>
        </w:rPr>
        <w:t xml:space="preserve">yke” means a structure used </w:t>
      </w:r>
      <w:r w:rsidR="008C2845" w:rsidRPr="00CB37C9">
        <w:rPr>
          <w:rFonts w:ascii="Times New Roman" w:hAnsi="Times New Roman"/>
          <w:b w:val="0"/>
          <w:bCs w:val="0"/>
          <w:sz w:val="24"/>
        </w:rPr>
        <w:t>to establish an impounding area;</w:t>
      </w:r>
    </w:p>
    <w:p w14:paraId="3AA0349C" w14:textId="77777777" w:rsidR="00E85033" w:rsidRPr="00CB37C9" w:rsidRDefault="00E85033"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t>“Emergency Release Coupler” (</w:t>
      </w:r>
      <w:r w:rsidR="00E7065A" w:rsidRPr="00CB37C9">
        <w:rPr>
          <w:rFonts w:ascii="Times New Roman" w:hAnsi="Times New Roman"/>
          <w:b w:val="0"/>
          <w:bCs w:val="0"/>
          <w:sz w:val="24"/>
        </w:rPr>
        <w:t>ERC) means</w:t>
      </w:r>
      <w:r w:rsidRPr="00CB37C9">
        <w:rPr>
          <w:rFonts w:ascii="Times New Roman" w:hAnsi="Times New Roman"/>
          <w:b w:val="0"/>
          <w:bCs w:val="0"/>
          <w:sz w:val="24"/>
        </w:rPr>
        <w:t xml:space="preserve"> the coupler fitted in each arm together with quick – acting flanking </w:t>
      </w:r>
      <w:r w:rsidR="00A3202C" w:rsidRPr="00CB37C9">
        <w:rPr>
          <w:rFonts w:ascii="Times New Roman" w:hAnsi="Times New Roman"/>
          <w:b w:val="0"/>
          <w:bCs w:val="0"/>
          <w:sz w:val="24"/>
        </w:rPr>
        <w:t xml:space="preserve">(double blocked) </w:t>
      </w:r>
      <w:r w:rsidRPr="00CB37C9">
        <w:rPr>
          <w:rFonts w:ascii="Times New Roman" w:hAnsi="Times New Roman"/>
          <w:b w:val="0"/>
          <w:bCs w:val="0"/>
          <w:sz w:val="24"/>
        </w:rPr>
        <w:t>valves so that a dry-break release can be achieved in emergency situations</w:t>
      </w:r>
      <w:r w:rsidR="008C2845" w:rsidRPr="00CB37C9">
        <w:rPr>
          <w:rFonts w:ascii="Times New Roman" w:hAnsi="Times New Roman"/>
          <w:b w:val="0"/>
          <w:bCs w:val="0"/>
          <w:sz w:val="24"/>
        </w:rPr>
        <w:t>;</w:t>
      </w:r>
      <w:r w:rsidRPr="00CB37C9">
        <w:rPr>
          <w:rFonts w:ascii="Times New Roman" w:hAnsi="Times New Roman"/>
          <w:b w:val="0"/>
          <w:bCs w:val="0"/>
          <w:sz w:val="24"/>
        </w:rPr>
        <w:t xml:space="preserve"> </w:t>
      </w:r>
    </w:p>
    <w:p w14:paraId="2F0F2A33" w14:textId="77777777" w:rsidR="008358BC" w:rsidRPr="00CB37C9" w:rsidRDefault="00E85033"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t>“Emergency Shutdown System”</w:t>
      </w:r>
      <w:r w:rsidR="00BD46BC" w:rsidRPr="00CB37C9">
        <w:rPr>
          <w:rFonts w:ascii="Times New Roman" w:hAnsi="Times New Roman"/>
          <w:b w:val="0"/>
          <w:bCs w:val="0"/>
          <w:sz w:val="24"/>
        </w:rPr>
        <w:t xml:space="preserve"> (</w:t>
      </w:r>
      <w:r w:rsidR="00577212" w:rsidRPr="00CB37C9">
        <w:rPr>
          <w:rFonts w:ascii="Times New Roman" w:hAnsi="Times New Roman"/>
          <w:b w:val="0"/>
          <w:bCs w:val="0"/>
          <w:sz w:val="24"/>
        </w:rPr>
        <w:t>E</w:t>
      </w:r>
      <w:r w:rsidR="00A3202C" w:rsidRPr="00CB37C9">
        <w:rPr>
          <w:rFonts w:ascii="Times New Roman" w:hAnsi="Times New Roman"/>
          <w:b w:val="0"/>
          <w:bCs w:val="0"/>
          <w:sz w:val="24"/>
        </w:rPr>
        <w:t>SD</w:t>
      </w:r>
      <w:r w:rsidR="00BD46BC" w:rsidRPr="00CB37C9">
        <w:rPr>
          <w:rFonts w:ascii="Times New Roman" w:hAnsi="Times New Roman"/>
          <w:b w:val="0"/>
          <w:bCs w:val="0"/>
          <w:sz w:val="24"/>
        </w:rPr>
        <w:t>)</w:t>
      </w:r>
      <w:r w:rsidRPr="00CB37C9">
        <w:rPr>
          <w:rFonts w:ascii="Times New Roman" w:hAnsi="Times New Roman"/>
          <w:b w:val="0"/>
          <w:bCs w:val="0"/>
          <w:sz w:val="24"/>
        </w:rPr>
        <w:t xml:space="preserve"> means a system that safely and effectively stops whole plant or an individual unit </w:t>
      </w:r>
      <w:r w:rsidR="00A3202C" w:rsidRPr="00CB37C9">
        <w:rPr>
          <w:rFonts w:ascii="Times New Roman" w:hAnsi="Times New Roman"/>
          <w:b w:val="0"/>
          <w:bCs w:val="0"/>
          <w:sz w:val="24"/>
        </w:rPr>
        <w:t>during abnormal situation or in emergency</w:t>
      </w:r>
      <w:r w:rsidR="008C2845" w:rsidRPr="00CB37C9">
        <w:rPr>
          <w:rFonts w:ascii="Times New Roman" w:hAnsi="Times New Roman"/>
          <w:b w:val="0"/>
          <w:bCs w:val="0"/>
          <w:sz w:val="24"/>
        </w:rPr>
        <w:t>;</w:t>
      </w:r>
    </w:p>
    <w:p w14:paraId="73D2C516" w14:textId="77777777" w:rsidR="008358BC" w:rsidRPr="00CB37C9" w:rsidRDefault="00E85033"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t>“</w:t>
      </w:r>
      <w:r w:rsidR="004F7466" w:rsidRPr="00CB37C9">
        <w:rPr>
          <w:rFonts w:ascii="Times New Roman" w:hAnsi="Times New Roman"/>
          <w:b w:val="0"/>
          <w:bCs w:val="0"/>
          <w:sz w:val="24"/>
        </w:rPr>
        <w:t>f</w:t>
      </w:r>
      <w:r w:rsidRPr="00CB37C9">
        <w:rPr>
          <w:rFonts w:ascii="Times New Roman" w:hAnsi="Times New Roman"/>
          <w:b w:val="0"/>
          <w:bCs w:val="0"/>
          <w:sz w:val="24"/>
        </w:rPr>
        <w:t xml:space="preserve">ailsafe” means </w:t>
      </w:r>
      <w:r w:rsidR="004C2903" w:rsidRPr="00CB37C9">
        <w:rPr>
          <w:rFonts w:ascii="Times New Roman" w:hAnsi="Times New Roman"/>
          <w:b w:val="0"/>
          <w:bCs w:val="0"/>
          <w:sz w:val="24"/>
        </w:rPr>
        <w:t>a</w:t>
      </w:r>
      <w:r w:rsidR="008358BC" w:rsidRPr="00CB37C9">
        <w:rPr>
          <w:rFonts w:ascii="Times New Roman" w:hAnsi="Times New Roman"/>
          <w:b w:val="0"/>
          <w:bCs w:val="0"/>
          <w:sz w:val="24"/>
        </w:rPr>
        <w:t xml:space="preserve"> design feature that provides for the </w:t>
      </w:r>
      <w:r w:rsidR="008C2845" w:rsidRPr="00CB37C9">
        <w:rPr>
          <w:rFonts w:ascii="Times New Roman" w:hAnsi="Times New Roman"/>
          <w:b w:val="0"/>
          <w:bCs w:val="0"/>
          <w:sz w:val="24"/>
        </w:rPr>
        <w:t>maintenance of safe</w:t>
      </w:r>
      <w:r w:rsidR="008358BC" w:rsidRPr="00CB37C9">
        <w:rPr>
          <w:rFonts w:ascii="Times New Roman" w:hAnsi="Times New Roman"/>
          <w:b w:val="0"/>
          <w:bCs w:val="0"/>
          <w:sz w:val="24"/>
        </w:rPr>
        <w:t xml:space="preserve"> operating conditions in the event of a malfunction of control devices or an interruption of an energy source</w:t>
      </w:r>
      <w:r w:rsidR="004C2903" w:rsidRPr="00CB37C9">
        <w:rPr>
          <w:rFonts w:ascii="Times New Roman" w:hAnsi="Times New Roman"/>
          <w:b w:val="0"/>
          <w:bCs w:val="0"/>
          <w:sz w:val="24"/>
        </w:rPr>
        <w:t>;</w:t>
      </w:r>
    </w:p>
    <w:p w14:paraId="77DFBFAB" w14:textId="77777777" w:rsidR="00E85033" w:rsidRPr="00CB37C9" w:rsidRDefault="00E85033"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t>“</w:t>
      </w:r>
      <w:r w:rsidR="004F7466" w:rsidRPr="00CB37C9">
        <w:rPr>
          <w:rFonts w:ascii="Times New Roman" w:hAnsi="Times New Roman"/>
          <w:b w:val="0"/>
          <w:bCs w:val="0"/>
          <w:sz w:val="24"/>
        </w:rPr>
        <w:t>f</w:t>
      </w:r>
      <w:r w:rsidRPr="00CB37C9">
        <w:rPr>
          <w:rFonts w:ascii="Times New Roman" w:hAnsi="Times New Roman"/>
          <w:b w:val="0"/>
          <w:bCs w:val="0"/>
          <w:sz w:val="24"/>
        </w:rPr>
        <w:t xml:space="preserve">ired </w:t>
      </w:r>
      <w:r w:rsidR="004F7466" w:rsidRPr="00CB37C9">
        <w:rPr>
          <w:rFonts w:ascii="Times New Roman" w:hAnsi="Times New Roman"/>
          <w:b w:val="0"/>
          <w:bCs w:val="0"/>
          <w:sz w:val="24"/>
        </w:rPr>
        <w:t>e</w:t>
      </w:r>
      <w:r w:rsidRPr="00CB37C9">
        <w:rPr>
          <w:rFonts w:ascii="Times New Roman" w:hAnsi="Times New Roman"/>
          <w:b w:val="0"/>
          <w:bCs w:val="0"/>
          <w:sz w:val="24"/>
        </w:rPr>
        <w:t>quipment” means a</w:t>
      </w:r>
      <w:r w:rsidR="002A0579" w:rsidRPr="00CB37C9">
        <w:rPr>
          <w:rFonts w:ascii="Times New Roman" w:hAnsi="Times New Roman"/>
          <w:b w:val="0"/>
          <w:bCs w:val="0"/>
          <w:sz w:val="24"/>
        </w:rPr>
        <w:t>ny</w:t>
      </w:r>
      <w:r w:rsidRPr="00CB37C9">
        <w:rPr>
          <w:rFonts w:ascii="Times New Roman" w:hAnsi="Times New Roman"/>
          <w:b w:val="0"/>
          <w:bCs w:val="0"/>
          <w:sz w:val="24"/>
        </w:rPr>
        <w:t xml:space="preserve"> equipment in which the combustion of fuels takes place</w:t>
      </w:r>
      <w:r w:rsidR="005B2DFE" w:rsidRPr="00CB37C9">
        <w:rPr>
          <w:rFonts w:ascii="Times New Roman" w:hAnsi="Times New Roman"/>
          <w:b w:val="0"/>
          <w:bCs w:val="0"/>
          <w:sz w:val="24"/>
        </w:rPr>
        <w:t xml:space="preserve"> and includes</w:t>
      </w:r>
      <w:r w:rsidR="004478E3" w:rsidRPr="00CB37C9">
        <w:rPr>
          <w:rFonts w:ascii="Times New Roman" w:hAnsi="Times New Roman"/>
          <w:b w:val="0"/>
          <w:bCs w:val="0"/>
          <w:sz w:val="24"/>
        </w:rPr>
        <w:t xml:space="preserve">, </w:t>
      </w:r>
      <w:r w:rsidRPr="00CB37C9">
        <w:rPr>
          <w:rFonts w:ascii="Times New Roman" w:hAnsi="Times New Roman"/>
          <w:b w:val="0"/>
          <w:bCs w:val="0"/>
          <w:sz w:val="24"/>
        </w:rPr>
        <w:t>among others</w:t>
      </w:r>
      <w:r w:rsidR="005B2DFE" w:rsidRPr="00CB37C9">
        <w:rPr>
          <w:rFonts w:ascii="Times New Roman" w:hAnsi="Times New Roman"/>
          <w:b w:val="0"/>
          <w:bCs w:val="0"/>
          <w:sz w:val="24"/>
        </w:rPr>
        <w:t xml:space="preserve">, </w:t>
      </w:r>
      <w:r w:rsidRPr="00CB37C9">
        <w:rPr>
          <w:rFonts w:ascii="Times New Roman" w:hAnsi="Times New Roman"/>
          <w:b w:val="0"/>
          <w:bCs w:val="0"/>
          <w:sz w:val="24"/>
        </w:rPr>
        <w:t xml:space="preserve">fired boilers, fired heaters, internal combustion engines, certain integral heated </w:t>
      </w:r>
      <w:proofErr w:type="spellStart"/>
      <w:r w:rsidR="008C7D8B" w:rsidRPr="00CB37C9">
        <w:rPr>
          <w:rFonts w:ascii="Times New Roman" w:hAnsi="Times New Roman"/>
          <w:b w:val="0"/>
          <w:bCs w:val="0"/>
          <w:sz w:val="24"/>
        </w:rPr>
        <w:t>vaporiser</w:t>
      </w:r>
      <w:r w:rsidRPr="00CB37C9">
        <w:rPr>
          <w:rFonts w:ascii="Times New Roman" w:hAnsi="Times New Roman"/>
          <w:b w:val="0"/>
          <w:bCs w:val="0"/>
          <w:sz w:val="24"/>
        </w:rPr>
        <w:t>s</w:t>
      </w:r>
      <w:proofErr w:type="spellEnd"/>
      <w:r w:rsidRPr="00CB37C9">
        <w:rPr>
          <w:rFonts w:ascii="Times New Roman" w:hAnsi="Times New Roman"/>
          <w:b w:val="0"/>
          <w:bCs w:val="0"/>
          <w:sz w:val="24"/>
        </w:rPr>
        <w:t xml:space="preserve">, the primary heat source for remote heated </w:t>
      </w:r>
      <w:proofErr w:type="spellStart"/>
      <w:r w:rsidR="008C7D8B" w:rsidRPr="00CB37C9">
        <w:rPr>
          <w:rFonts w:ascii="Times New Roman" w:hAnsi="Times New Roman"/>
          <w:b w:val="0"/>
          <w:bCs w:val="0"/>
          <w:sz w:val="24"/>
        </w:rPr>
        <w:t>vaporiser</w:t>
      </w:r>
      <w:r w:rsidRPr="00CB37C9">
        <w:rPr>
          <w:rFonts w:ascii="Times New Roman" w:hAnsi="Times New Roman"/>
          <w:b w:val="0"/>
          <w:bCs w:val="0"/>
          <w:sz w:val="24"/>
        </w:rPr>
        <w:t>s</w:t>
      </w:r>
      <w:proofErr w:type="spellEnd"/>
      <w:r w:rsidRPr="00CB37C9">
        <w:rPr>
          <w:rFonts w:ascii="Times New Roman" w:hAnsi="Times New Roman"/>
          <w:b w:val="0"/>
          <w:bCs w:val="0"/>
          <w:sz w:val="24"/>
        </w:rPr>
        <w:t>, gas-fired oil foggers, fired regeneration</w:t>
      </w:r>
      <w:r w:rsidR="004C2903" w:rsidRPr="00CB37C9">
        <w:rPr>
          <w:rFonts w:ascii="Times New Roman" w:hAnsi="Times New Roman"/>
          <w:b w:val="0"/>
          <w:bCs w:val="0"/>
          <w:sz w:val="24"/>
        </w:rPr>
        <w:t xml:space="preserve"> heaters and flared vent stacks;</w:t>
      </w:r>
    </w:p>
    <w:p w14:paraId="5DC90BDD" w14:textId="77777777" w:rsidR="00E85033" w:rsidRPr="00CB37C9" w:rsidRDefault="004C2903"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t>“</w:t>
      </w:r>
      <w:r w:rsidR="004F7466" w:rsidRPr="00CB37C9">
        <w:rPr>
          <w:rFonts w:ascii="Times New Roman" w:hAnsi="Times New Roman"/>
          <w:b w:val="0"/>
          <w:bCs w:val="0"/>
          <w:sz w:val="24"/>
        </w:rPr>
        <w:t>f</w:t>
      </w:r>
      <w:r w:rsidR="00E85033" w:rsidRPr="00CB37C9">
        <w:rPr>
          <w:rFonts w:ascii="Times New Roman" w:hAnsi="Times New Roman"/>
          <w:b w:val="0"/>
          <w:bCs w:val="0"/>
          <w:sz w:val="24"/>
        </w:rPr>
        <w:t xml:space="preserve">lammability range” means the difference between the minimum and maximum percentage by volume of the gas in mixture with air that forms a </w:t>
      </w:r>
      <w:r w:rsidR="00E7065A" w:rsidRPr="00CB37C9">
        <w:rPr>
          <w:rFonts w:ascii="Times New Roman" w:hAnsi="Times New Roman"/>
          <w:b w:val="0"/>
          <w:bCs w:val="0"/>
          <w:sz w:val="24"/>
        </w:rPr>
        <w:t>flammable mixture</w:t>
      </w:r>
      <w:r w:rsidR="00E85033" w:rsidRPr="00CB37C9">
        <w:rPr>
          <w:rFonts w:ascii="Times New Roman" w:hAnsi="Times New Roman"/>
          <w:b w:val="0"/>
          <w:bCs w:val="0"/>
          <w:sz w:val="24"/>
        </w:rPr>
        <w:t xml:space="preserve"> at atmospheric p</w:t>
      </w:r>
      <w:r w:rsidRPr="00CB37C9">
        <w:rPr>
          <w:rFonts w:ascii="Times New Roman" w:hAnsi="Times New Roman"/>
          <w:b w:val="0"/>
          <w:bCs w:val="0"/>
          <w:sz w:val="24"/>
        </w:rPr>
        <w:t>ressure and ambient temperature;</w:t>
      </w:r>
    </w:p>
    <w:p w14:paraId="04D90A29" w14:textId="77777777" w:rsidR="00E85033" w:rsidRPr="00CB37C9" w:rsidRDefault="004C2903"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t>“</w:t>
      </w:r>
      <w:r w:rsidR="004F7466" w:rsidRPr="00CB37C9">
        <w:rPr>
          <w:rFonts w:ascii="Times New Roman" w:hAnsi="Times New Roman"/>
          <w:b w:val="0"/>
          <w:bCs w:val="0"/>
          <w:sz w:val="24"/>
        </w:rPr>
        <w:t>g</w:t>
      </w:r>
      <w:r w:rsidR="00E85033" w:rsidRPr="00CB37C9">
        <w:rPr>
          <w:rFonts w:ascii="Times New Roman" w:hAnsi="Times New Roman"/>
          <w:b w:val="0"/>
          <w:bCs w:val="0"/>
          <w:sz w:val="24"/>
        </w:rPr>
        <w:t xml:space="preserve">as free” means the concentration of flammable or toxic gases or both if </w:t>
      </w:r>
      <w:r w:rsidR="00577212" w:rsidRPr="00CB37C9">
        <w:rPr>
          <w:rFonts w:ascii="Times New Roman" w:hAnsi="Times New Roman"/>
          <w:b w:val="0"/>
          <w:bCs w:val="0"/>
          <w:sz w:val="24"/>
        </w:rPr>
        <w:t>it</w:t>
      </w:r>
      <w:r w:rsidR="00E85033" w:rsidRPr="00CB37C9">
        <w:rPr>
          <w:rFonts w:ascii="Times New Roman" w:hAnsi="Times New Roman"/>
          <w:b w:val="0"/>
          <w:bCs w:val="0"/>
          <w:sz w:val="24"/>
        </w:rPr>
        <w:t xml:space="preserve"> is within the safe limits specified for persons to enter and carry out hot work in such vessels;</w:t>
      </w:r>
    </w:p>
    <w:p w14:paraId="15677773" w14:textId="77777777" w:rsidR="00E85033" w:rsidRPr="00CB37C9" w:rsidRDefault="00E85033"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lastRenderedPageBreak/>
        <w:t>“</w:t>
      </w:r>
      <w:proofErr w:type="gramStart"/>
      <w:r w:rsidR="004F7466" w:rsidRPr="00CB37C9">
        <w:rPr>
          <w:rFonts w:ascii="Times New Roman" w:hAnsi="Times New Roman"/>
          <w:b w:val="0"/>
          <w:bCs w:val="0"/>
          <w:sz w:val="24"/>
        </w:rPr>
        <w:t>h</w:t>
      </w:r>
      <w:r w:rsidR="004C2903" w:rsidRPr="00CB37C9">
        <w:rPr>
          <w:rFonts w:ascii="Times New Roman" w:hAnsi="Times New Roman"/>
          <w:b w:val="0"/>
          <w:bCs w:val="0"/>
          <w:sz w:val="24"/>
        </w:rPr>
        <w:t>azardous</w:t>
      </w:r>
      <w:proofErr w:type="gramEnd"/>
      <w:r w:rsidR="004C2903" w:rsidRPr="00CB37C9">
        <w:rPr>
          <w:rFonts w:ascii="Times New Roman" w:hAnsi="Times New Roman"/>
          <w:b w:val="0"/>
          <w:bCs w:val="0"/>
          <w:sz w:val="24"/>
        </w:rPr>
        <w:t xml:space="preserve"> f</w:t>
      </w:r>
      <w:r w:rsidRPr="00CB37C9">
        <w:rPr>
          <w:rFonts w:ascii="Times New Roman" w:hAnsi="Times New Roman"/>
          <w:b w:val="0"/>
          <w:bCs w:val="0"/>
          <w:sz w:val="24"/>
        </w:rPr>
        <w:t>luid” means a LNG or liquid or gas that is flammable or toxic</w:t>
      </w:r>
      <w:r w:rsidR="008614AD" w:rsidRPr="00CB37C9">
        <w:rPr>
          <w:rFonts w:ascii="Times New Roman" w:hAnsi="Times New Roman"/>
          <w:b w:val="0"/>
          <w:bCs w:val="0"/>
          <w:sz w:val="24"/>
        </w:rPr>
        <w:t xml:space="preserve"> or corrosive</w:t>
      </w:r>
      <w:r w:rsidR="004C2903" w:rsidRPr="00CB37C9">
        <w:rPr>
          <w:rFonts w:ascii="Times New Roman" w:hAnsi="Times New Roman"/>
          <w:b w:val="0"/>
          <w:bCs w:val="0"/>
          <w:sz w:val="24"/>
        </w:rPr>
        <w:t>;</w:t>
      </w:r>
    </w:p>
    <w:p w14:paraId="3D5E453A" w14:textId="77777777" w:rsidR="00404B7E" w:rsidRPr="00CB37C9" w:rsidRDefault="004C2903"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t>“</w:t>
      </w:r>
      <w:r w:rsidR="004F7466" w:rsidRPr="00CB37C9">
        <w:rPr>
          <w:rFonts w:ascii="Times New Roman" w:hAnsi="Times New Roman"/>
          <w:b w:val="0"/>
          <w:bCs w:val="0"/>
          <w:sz w:val="24"/>
        </w:rPr>
        <w:t>i</w:t>
      </w:r>
      <w:r w:rsidRPr="00CB37C9">
        <w:rPr>
          <w:rFonts w:ascii="Times New Roman" w:hAnsi="Times New Roman"/>
          <w:b w:val="0"/>
          <w:bCs w:val="0"/>
          <w:sz w:val="24"/>
        </w:rPr>
        <w:t>gnition s</w:t>
      </w:r>
      <w:r w:rsidR="00E85033" w:rsidRPr="00CB37C9">
        <w:rPr>
          <w:rFonts w:ascii="Times New Roman" w:hAnsi="Times New Roman"/>
          <w:b w:val="0"/>
          <w:bCs w:val="0"/>
          <w:sz w:val="24"/>
        </w:rPr>
        <w:t>ource” means any item or substance capable of an energy release of type and magnitude sufficient to ignite any flammable mixture of gases or vapou</w:t>
      </w:r>
      <w:r w:rsidRPr="00CB37C9">
        <w:rPr>
          <w:rFonts w:ascii="Times New Roman" w:hAnsi="Times New Roman"/>
          <w:b w:val="0"/>
          <w:bCs w:val="0"/>
          <w:sz w:val="24"/>
        </w:rPr>
        <w:t>rs that could occur at the site;</w:t>
      </w:r>
    </w:p>
    <w:p w14:paraId="6492A2BA" w14:textId="77777777" w:rsidR="00404B7E" w:rsidRPr="00CB37C9" w:rsidRDefault="00404B7E"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t>“</w:t>
      </w:r>
      <w:r w:rsidR="004F7466" w:rsidRPr="00CB37C9">
        <w:rPr>
          <w:rFonts w:ascii="Times New Roman" w:hAnsi="Times New Roman"/>
          <w:b w:val="0"/>
          <w:bCs w:val="0"/>
          <w:sz w:val="24"/>
        </w:rPr>
        <w:t>i</w:t>
      </w:r>
      <w:r w:rsidR="004C2903" w:rsidRPr="00CB37C9">
        <w:rPr>
          <w:rFonts w:ascii="Times New Roman" w:hAnsi="Times New Roman"/>
          <w:b w:val="0"/>
          <w:bCs w:val="0"/>
          <w:sz w:val="24"/>
        </w:rPr>
        <w:t>mpounding b</w:t>
      </w:r>
      <w:r w:rsidR="008614AD" w:rsidRPr="00CB37C9">
        <w:rPr>
          <w:rFonts w:ascii="Times New Roman" w:hAnsi="Times New Roman"/>
          <w:b w:val="0"/>
          <w:bCs w:val="0"/>
          <w:sz w:val="24"/>
        </w:rPr>
        <w:t>asin</w:t>
      </w:r>
      <w:r w:rsidRPr="00CB37C9">
        <w:rPr>
          <w:rFonts w:ascii="Times New Roman" w:hAnsi="Times New Roman"/>
          <w:b w:val="0"/>
          <w:bCs w:val="0"/>
          <w:sz w:val="24"/>
        </w:rPr>
        <w:t>”</w:t>
      </w:r>
      <w:r w:rsidR="008614AD" w:rsidRPr="00CB37C9">
        <w:rPr>
          <w:rFonts w:ascii="Times New Roman" w:hAnsi="Times New Roman"/>
          <w:b w:val="0"/>
          <w:bCs w:val="0"/>
          <w:sz w:val="24"/>
        </w:rPr>
        <w:t xml:space="preserve"> </w:t>
      </w:r>
      <w:r w:rsidRPr="00CB37C9">
        <w:rPr>
          <w:rFonts w:ascii="Times New Roman" w:hAnsi="Times New Roman"/>
          <w:b w:val="0"/>
          <w:bCs w:val="0"/>
          <w:sz w:val="24"/>
        </w:rPr>
        <w:t>means impounding basin container within or connected to an impounding area or spill collection area where liquid hydrocarbon spills can be collected and safely confined and controlled</w:t>
      </w:r>
      <w:r w:rsidR="004C2903" w:rsidRPr="00CB37C9">
        <w:rPr>
          <w:rFonts w:ascii="Times New Roman" w:hAnsi="Times New Roman"/>
          <w:b w:val="0"/>
          <w:bCs w:val="0"/>
          <w:sz w:val="24"/>
        </w:rPr>
        <w:t>;</w:t>
      </w:r>
    </w:p>
    <w:p w14:paraId="68799F8C" w14:textId="77777777" w:rsidR="00E85033" w:rsidRPr="00CB37C9" w:rsidRDefault="00E85033"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t>“</w:t>
      </w:r>
      <w:r w:rsidR="004F7466" w:rsidRPr="00CB37C9">
        <w:rPr>
          <w:rFonts w:ascii="Times New Roman" w:hAnsi="Times New Roman"/>
          <w:b w:val="0"/>
          <w:bCs w:val="0"/>
          <w:sz w:val="24"/>
        </w:rPr>
        <w:t>i</w:t>
      </w:r>
      <w:r w:rsidR="004C2903" w:rsidRPr="00CB37C9">
        <w:rPr>
          <w:rFonts w:ascii="Times New Roman" w:hAnsi="Times New Roman"/>
          <w:b w:val="0"/>
          <w:bCs w:val="0"/>
          <w:sz w:val="24"/>
        </w:rPr>
        <w:t>mpounding a</w:t>
      </w:r>
      <w:r w:rsidRPr="00CB37C9">
        <w:rPr>
          <w:rFonts w:ascii="Times New Roman" w:hAnsi="Times New Roman"/>
          <w:b w:val="0"/>
          <w:bCs w:val="0"/>
          <w:sz w:val="24"/>
        </w:rPr>
        <w:t>rea” means an area that may be defined through the use of dykes or the topography at the site for the purpose of containing any accidental spill o</w:t>
      </w:r>
      <w:r w:rsidR="004C2903" w:rsidRPr="00CB37C9">
        <w:rPr>
          <w:rFonts w:ascii="Times New Roman" w:hAnsi="Times New Roman"/>
          <w:b w:val="0"/>
          <w:bCs w:val="0"/>
          <w:sz w:val="24"/>
        </w:rPr>
        <w:t>f LNG or flammable refrigerants;</w:t>
      </w:r>
    </w:p>
    <w:p w14:paraId="1CEA9FDE" w14:textId="77777777" w:rsidR="00E85033" w:rsidRPr="00CB37C9" w:rsidRDefault="00E85033"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t>“Liquefied Natural Gas”</w:t>
      </w:r>
      <w:r w:rsidR="00C5554B" w:rsidRPr="00CB37C9">
        <w:rPr>
          <w:rFonts w:ascii="Times New Roman" w:hAnsi="Times New Roman"/>
          <w:b w:val="0"/>
          <w:bCs w:val="0"/>
          <w:sz w:val="24"/>
        </w:rPr>
        <w:t xml:space="preserve"> (LNG)</w:t>
      </w:r>
      <w:r w:rsidRPr="00CB37C9">
        <w:rPr>
          <w:rFonts w:ascii="Times New Roman" w:hAnsi="Times New Roman"/>
          <w:b w:val="0"/>
          <w:bCs w:val="0"/>
          <w:sz w:val="24"/>
        </w:rPr>
        <w:t xml:space="preserve"> means a fluid in the liquid state composed predominantly of methane (CH4) and which may contain minor quantities of ethane, propane, nitrogen, or other component</w:t>
      </w:r>
      <w:r w:rsidR="004C2903" w:rsidRPr="00CB37C9">
        <w:rPr>
          <w:rFonts w:ascii="Times New Roman" w:hAnsi="Times New Roman"/>
          <w:b w:val="0"/>
          <w:bCs w:val="0"/>
          <w:sz w:val="24"/>
        </w:rPr>
        <w:t>s normally found in natural gas;</w:t>
      </w:r>
    </w:p>
    <w:p w14:paraId="7003D19A" w14:textId="77777777" w:rsidR="00E85033" w:rsidRPr="00CB37C9" w:rsidRDefault="00E85033"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t>“</w:t>
      </w:r>
      <w:r w:rsidR="004C2903" w:rsidRPr="00CB37C9">
        <w:rPr>
          <w:rFonts w:ascii="Times New Roman" w:hAnsi="Times New Roman"/>
          <w:b w:val="0"/>
          <w:bCs w:val="0"/>
          <w:sz w:val="24"/>
        </w:rPr>
        <w:t>LNG f</w:t>
      </w:r>
      <w:r w:rsidRPr="00CB37C9">
        <w:rPr>
          <w:rFonts w:ascii="Times New Roman" w:hAnsi="Times New Roman"/>
          <w:b w:val="0"/>
          <w:bCs w:val="0"/>
          <w:sz w:val="24"/>
        </w:rPr>
        <w:t>acility” means a group of one or more units</w:t>
      </w:r>
      <w:r w:rsidR="005B2DFE" w:rsidRPr="00CB37C9">
        <w:rPr>
          <w:rFonts w:ascii="Times New Roman" w:hAnsi="Times New Roman"/>
          <w:b w:val="0"/>
          <w:bCs w:val="0"/>
          <w:sz w:val="24"/>
        </w:rPr>
        <w:t xml:space="preserve"> or </w:t>
      </w:r>
      <w:r w:rsidRPr="00CB37C9">
        <w:rPr>
          <w:rFonts w:ascii="Times New Roman" w:hAnsi="Times New Roman"/>
          <w:b w:val="0"/>
          <w:bCs w:val="0"/>
          <w:sz w:val="24"/>
        </w:rPr>
        <w:t>facilities</w:t>
      </w:r>
      <w:r w:rsidR="004F7466" w:rsidRPr="00CB37C9">
        <w:rPr>
          <w:rFonts w:ascii="Times New Roman" w:hAnsi="Times New Roman"/>
          <w:b w:val="0"/>
          <w:bCs w:val="0"/>
          <w:sz w:val="24"/>
        </w:rPr>
        <w:t>, that is,</w:t>
      </w:r>
      <w:r w:rsidRPr="00CB37C9">
        <w:rPr>
          <w:rFonts w:ascii="Times New Roman" w:hAnsi="Times New Roman"/>
          <w:b w:val="0"/>
          <w:bCs w:val="0"/>
          <w:sz w:val="24"/>
        </w:rPr>
        <w:t xml:space="preserve"> unloading</w:t>
      </w:r>
      <w:r w:rsidR="005B2DFE" w:rsidRPr="00CB37C9">
        <w:rPr>
          <w:rFonts w:ascii="Times New Roman" w:hAnsi="Times New Roman"/>
          <w:b w:val="0"/>
          <w:bCs w:val="0"/>
          <w:sz w:val="24"/>
        </w:rPr>
        <w:t xml:space="preserve"> or </w:t>
      </w:r>
      <w:r w:rsidR="00C5554B" w:rsidRPr="00CB37C9">
        <w:rPr>
          <w:rFonts w:ascii="Times New Roman" w:hAnsi="Times New Roman"/>
          <w:b w:val="0"/>
          <w:bCs w:val="0"/>
          <w:sz w:val="24"/>
        </w:rPr>
        <w:t>loading</w:t>
      </w:r>
      <w:r w:rsidRPr="00CB37C9">
        <w:rPr>
          <w:rFonts w:ascii="Times New Roman" w:hAnsi="Times New Roman"/>
          <w:b w:val="0"/>
          <w:bCs w:val="0"/>
          <w:sz w:val="24"/>
        </w:rPr>
        <w:t xml:space="preserve">, </w:t>
      </w:r>
      <w:r w:rsidR="00E7065A" w:rsidRPr="00CB37C9">
        <w:rPr>
          <w:rFonts w:ascii="Times New Roman" w:hAnsi="Times New Roman"/>
          <w:b w:val="0"/>
          <w:bCs w:val="0"/>
          <w:sz w:val="24"/>
        </w:rPr>
        <w:t>storage, regasification</w:t>
      </w:r>
      <w:r w:rsidRPr="00CB37C9">
        <w:rPr>
          <w:rFonts w:ascii="Times New Roman" w:hAnsi="Times New Roman"/>
          <w:b w:val="0"/>
          <w:bCs w:val="0"/>
          <w:sz w:val="24"/>
        </w:rPr>
        <w:t>, associated systems like utilities, blow down, flare system, fire water storage and fire water network, control room and administration service buildings like workshop, fire s</w:t>
      </w:r>
      <w:r w:rsidR="004C2903" w:rsidRPr="00CB37C9">
        <w:rPr>
          <w:rFonts w:ascii="Times New Roman" w:hAnsi="Times New Roman"/>
          <w:b w:val="0"/>
          <w:bCs w:val="0"/>
          <w:sz w:val="24"/>
        </w:rPr>
        <w:t>tation, laboratory, canteen etc.;</w:t>
      </w:r>
    </w:p>
    <w:p w14:paraId="5D8CE57F" w14:textId="77777777" w:rsidR="00E85033" w:rsidRPr="00CB37C9" w:rsidRDefault="00E85033"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t xml:space="preserve">“Maximum Allowable Working Pressure” means the maximum gauge pressure permissible at the top of equipment, a container or a pressure vessel while operating </w:t>
      </w:r>
      <w:r w:rsidR="004C2903" w:rsidRPr="00CB37C9">
        <w:rPr>
          <w:rFonts w:ascii="Times New Roman" w:hAnsi="Times New Roman"/>
          <w:b w:val="0"/>
          <w:bCs w:val="0"/>
          <w:sz w:val="24"/>
        </w:rPr>
        <w:t>at design temperature;</w:t>
      </w:r>
    </w:p>
    <w:p w14:paraId="014D305A" w14:textId="77777777" w:rsidR="00E85033" w:rsidRPr="00CB37C9" w:rsidRDefault="00E85033" w:rsidP="00F858A7">
      <w:pPr>
        <w:pStyle w:val="BodyTextIndent3"/>
        <w:numPr>
          <w:ilvl w:val="0"/>
          <w:numId w:val="191"/>
        </w:numPr>
        <w:spacing w:before="240"/>
        <w:ind w:left="1701" w:hanging="425"/>
        <w:rPr>
          <w:rFonts w:ascii="Times New Roman" w:hAnsi="Times New Roman"/>
          <w:b w:val="0"/>
          <w:bCs w:val="0"/>
          <w:sz w:val="24"/>
        </w:rPr>
      </w:pPr>
      <w:r w:rsidRPr="00CB37C9">
        <w:rPr>
          <w:rFonts w:ascii="Times New Roman" w:hAnsi="Times New Roman"/>
          <w:b w:val="0"/>
          <w:bCs w:val="0"/>
          <w:sz w:val="24"/>
        </w:rPr>
        <w:t xml:space="preserve">“NDT” means </w:t>
      </w:r>
      <w:proofErr w:type="gramStart"/>
      <w:r w:rsidRPr="00CB37C9">
        <w:rPr>
          <w:rFonts w:ascii="Times New Roman" w:hAnsi="Times New Roman"/>
          <w:b w:val="0"/>
          <w:bCs w:val="0"/>
          <w:sz w:val="24"/>
        </w:rPr>
        <w:t>Non Destructive</w:t>
      </w:r>
      <w:proofErr w:type="gramEnd"/>
      <w:r w:rsidRPr="00CB37C9">
        <w:rPr>
          <w:rFonts w:ascii="Times New Roman" w:hAnsi="Times New Roman"/>
          <w:b w:val="0"/>
          <w:bCs w:val="0"/>
          <w:sz w:val="24"/>
        </w:rPr>
        <w:t xml:space="preserve"> Testing methods like Dye Penetration Inspection, Wet Fluorescent Magnetic Particle Inspection, Ultrasonic thickness checks, Ultrasonic Flaw Detection, Radiography, Hardness Test and other relevant Inspection procedures carried out to detect the defects in the welds and parent metal of the pressure vessel</w:t>
      </w:r>
      <w:r w:rsidR="004C2903" w:rsidRPr="00CB37C9">
        <w:rPr>
          <w:rFonts w:ascii="Times New Roman" w:hAnsi="Times New Roman"/>
          <w:b w:val="0"/>
          <w:bCs w:val="0"/>
          <w:sz w:val="24"/>
        </w:rPr>
        <w:t>;</w:t>
      </w:r>
    </w:p>
    <w:p w14:paraId="09449FCD" w14:textId="77777777" w:rsidR="00E85033" w:rsidRPr="00CB37C9" w:rsidRDefault="00E85033" w:rsidP="00F858A7">
      <w:pPr>
        <w:pStyle w:val="BodyTextIndent3"/>
        <w:numPr>
          <w:ilvl w:val="0"/>
          <w:numId w:val="191"/>
        </w:numPr>
        <w:spacing w:before="240"/>
        <w:ind w:left="1701" w:hanging="425"/>
        <w:rPr>
          <w:rFonts w:ascii="Times New Roman" w:hAnsi="Times New Roman"/>
          <w:b w:val="0"/>
          <w:bCs w:val="0"/>
          <w:sz w:val="24"/>
        </w:rPr>
      </w:pPr>
      <w:r w:rsidRPr="00CB37C9">
        <w:rPr>
          <w:rFonts w:ascii="Times New Roman" w:hAnsi="Times New Roman"/>
          <w:b w:val="0"/>
          <w:bCs w:val="0"/>
          <w:sz w:val="24"/>
        </w:rPr>
        <w:t>“</w:t>
      </w:r>
      <w:r w:rsidR="004F7466" w:rsidRPr="00CB37C9">
        <w:rPr>
          <w:rFonts w:ascii="Times New Roman" w:hAnsi="Times New Roman"/>
          <w:b w:val="0"/>
          <w:bCs w:val="0"/>
          <w:sz w:val="24"/>
        </w:rPr>
        <w:t>p</w:t>
      </w:r>
      <w:r w:rsidRPr="00CB37C9">
        <w:rPr>
          <w:rFonts w:ascii="Times New Roman" w:hAnsi="Times New Roman"/>
          <w:b w:val="0"/>
          <w:bCs w:val="0"/>
          <w:sz w:val="24"/>
        </w:rPr>
        <w:t xml:space="preserve">ressure vessel” means any closed metal container of whatever shape, intended for the storage and transport of any compressed gas which is subjected to internal pressure and whose water capacity exceeds one thousand liters and includes inter connecting parts and components thereof </w:t>
      </w:r>
      <w:proofErr w:type="spellStart"/>
      <w:r w:rsidRPr="00CB37C9">
        <w:rPr>
          <w:rFonts w:ascii="Times New Roman" w:hAnsi="Times New Roman"/>
          <w:b w:val="0"/>
          <w:bCs w:val="0"/>
          <w:sz w:val="24"/>
        </w:rPr>
        <w:t>upto</w:t>
      </w:r>
      <w:proofErr w:type="spellEnd"/>
      <w:r w:rsidRPr="00CB37C9">
        <w:rPr>
          <w:rFonts w:ascii="Times New Roman" w:hAnsi="Times New Roman"/>
          <w:b w:val="0"/>
          <w:bCs w:val="0"/>
          <w:sz w:val="24"/>
        </w:rPr>
        <w:t xml:space="preserve"> the first point of connection to the connected piping and fittings</w:t>
      </w:r>
      <w:r w:rsidR="004C2903" w:rsidRPr="00CB37C9">
        <w:rPr>
          <w:rFonts w:ascii="Times New Roman" w:hAnsi="Times New Roman"/>
          <w:b w:val="0"/>
          <w:bCs w:val="0"/>
          <w:sz w:val="24"/>
        </w:rPr>
        <w:t>;</w:t>
      </w:r>
      <w:r w:rsidR="00AF5140" w:rsidRPr="00CB37C9">
        <w:rPr>
          <w:rFonts w:ascii="Times New Roman" w:hAnsi="Times New Roman"/>
          <w:b w:val="0"/>
          <w:bCs w:val="0"/>
          <w:sz w:val="24"/>
        </w:rPr>
        <w:t xml:space="preserve"> </w:t>
      </w:r>
    </w:p>
    <w:p w14:paraId="28B32A4E" w14:textId="77777777" w:rsidR="00E85033" w:rsidRPr="00CB37C9" w:rsidRDefault="00BE3B19" w:rsidP="00F858A7">
      <w:pPr>
        <w:pStyle w:val="BodyTextIndent3"/>
        <w:numPr>
          <w:ilvl w:val="0"/>
          <w:numId w:val="191"/>
        </w:numPr>
        <w:spacing w:before="240"/>
        <w:ind w:left="1701" w:hanging="425"/>
        <w:rPr>
          <w:rFonts w:ascii="Times New Roman" w:hAnsi="Times New Roman"/>
          <w:b w:val="0"/>
          <w:bCs w:val="0"/>
          <w:sz w:val="24"/>
        </w:rPr>
      </w:pPr>
      <w:r w:rsidRPr="00CB37C9">
        <w:rPr>
          <w:rFonts w:ascii="Times New Roman" w:hAnsi="Times New Roman"/>
          <w:b w:val="0"/>
          <w:bCs w:val="0"/>
          <w:sz w:val="24"/>
        </w:rPr>
        <w:t>“</w:t>
      </w:r>
      <w:r w:rsidR="00AF4030" w:rsidRPr="00CB37C9">
        <w:rPr>
          <w:rFonts w:ascii="Times New Roman" w:hAnsi="Times New Roman"/>
          <w:b w:val="0"/>
          <w:bCs w:val="0"/>
          <w:sz w:val="24"/>
        </w:rPr>
        <w:t>p</w:t>
      </w:r>
      <w:r w:rsidRPr="00CB37C9">
        <w:rPr>
          <w:rFonts w:ascii="Times New Roman" w:hAnsi="Times New Roman"/>
          <w:b w:val="0"/>
          <w:bCs w:val="0"/>
          <w:sz w:val="24"/>
        </w:rPr>
        <w:t xml:space="preserve">rimary components” </w:t>
      </w:r>
      <w:r w:rsidR="005B2DFE" w:rsidRPr="00CB37C9">
        <w:rPr>
          <w:rFonts w:ascii="Times New Roman" w:hAnsi="Times New Roman"/>
          <w:b w:val="0"/>
          <w:bCs w:val="0"/>
          <w:sz w:val="24"/>
        </w:rPr>
        <w:t xml:space="preserve"> in</w:t>
      </w:r>
      <w:r w:rsidRPr="00CB37C9">
        <w:rPr>
          <w:rFonts w:ascii="Times New Roman" w:hAnsi="Times New Roman"/>
          <w:b w:val="0"/>
          <w:bCs w:val="0"/>
          <w:sz w:val="24"/>
        </w:rPr>
        <w:t>clude those whose failure would permit leakage of the LNG being stored, those exposed to a temperature between (-510C) and (-1680C) and those subject to thermal shock</w:t>
      </w:r>
      <w:r w:rsidR="005B2DFE" w:rsidRPr="00CB37C9">
        <w:rPr>
          <w:rFonts w:ascii="Times New Roman" w:hAnsi="Times New Roman"/>
          <w:b w:val="0"/>
          <w:bCs w:val="0"/>
          <w:sz w:val="24"/>
        </w:rPr>
        <w:t xml:space="preserve"> </w:t>
      </w:r>
      <w:r w:rsidRPr="00CB37C9">
        <w:rPr>
          <w:rFonts w:ascii="Times New Roman" w:hAnsi="Times New Roman"/>
          <w:b w:val="0"/>
          <w:bCs w:val="0"/>
          <w:sz w:val="24"/>
        </w:rPr>
        <w:t xml:space="preserve">but </w:t>
      </w:r>
      <w:r w:rsidR="005B2DFE" w:rsidRPr="00CB37C9">
        <w:rPr>
          <w:rFonts w:ascii="Times New Roman" w:hAnsi="Times New Roman"/>
          <w:b w:val="0"/>
          <w:bCs w:val="0"/>
          <w:sz w:val="24"/>
        </w:rPr>
        <w:t xml:space="preserve">shall not be </w:t>
      </w:r>
      <w:r w:rsidRPr="00CB37C9">
        <w:rPr>
          <w:rFonts w:ascii="Times New Roman" w:hAnsi="Times New Roman"/>
          <w:b w:val="0"/>
          <w:bCs w:val="0"/>
          <w:sz w:val="24"/>
        </w:rPr>
        <w:t>limited to the following parts of a single-wall tank or of the inner tank in a double-wall tank</w:t>
      </w:r>
      <w:r w:rsidR="00AF4030" w:rsidRPr="00CB37C9">
        <w:rPr>
          <w:rFonts w:ascii="Times New Roman" w:hAnsi="Times New Roman"/>
          <w:b w:val="0"/>
          <w:bCs w:val="0"/>
          <w:sz w:val="24"/>
        </w:rPr>
        <w:t>,</w:t>
      </w:r>
      <w:r w:rsidR="00C2261B" w:rsidRPr="00CB37C9">
        <w:rPr>
          <w:rFonts w:ascii="Times New Roman" w:hAnsi="Times New Roman"/>
          <w:b w:val="0"/>
          <w:bCs w:val="0"/>
          <w:sz w:val="24"/>
        </w:rPr>
        <w:t xml:space="preserve"> </w:t>
      </w:r>
      <w:r w:rsidR="005B2DFE" w:rsidRPr="00CB37C9">
        <w:rPr>
          <w:rFonts w:ascii="Times New Roman" w:hAnsi="Times New Roman"/>
          <w:b w:val="0"/>
          <w:bCs w:val="0"/>
          <w:sz w:val="24"/>
        </w:rPr>
        <w:t xml:space="preserve">namely, </w:t>
      </w:r>
      <w:r w:rsidRPr="00CB37C9">
        <w:rPr>
          <w:rFonts w:ascii="Times New Roman" w:hAnsi="Times New Roman"/>
          <w:b w:val="0"/>
          <w:bCs w:val="0"/>
          <w:sz w:val="24"/>
        </w:rPr>
        <w:t xml:space="preserve">shell plates, bottom plates, roof plates, knuckle plates, compression rings, shell stiffeners, manways, and nozzles including reinforcement, shell anchors, pipe tubing, forging, and bolting.  These are the parts of LNG </w:t>
      </w:r>
      <w:r w:rsidRPr="00CB37C9">
        <w:rPr>
          <w:rFonts w:ascii="Times New Roman" w:hAnsi="Times New Roman"/>
          <w:b w:val="0"/>
          <w:bCs w:val="0"/>
          <w:sz w:val="24"/>
        </w:rPr>
        <w:lastRenderedPageBreak/>
        <w:t xml:space="preserve">containers that are </w:t>
      </w:r>
      <w:r w:rsidR="004C2903" w:rsidRPr="00CB37C9">
        <w:rPr>
          <w:rFonts w:ascii="Times New Roman" w:hAnsi="Times New Roman"/>
          <w:b w:val="0"/>
          <w:bCs w:val="0"/>
          <w:sz w:val="24"/>
        </w:rPr>
        <w:t>stressed to a significant level;</w:t>
      </w:r>
    </w:p>
    <w:p w14:paraId="7C6AC577" w14:textId="77777777" w:rsidR="00E85033" w:rsidRPr="00CB37C9" w:rsidRDefault="004C2903" w:rsidP="00F858A7">
      <w:pPr>
        <w:pStyle w:val="BodyTextIndent3"/>
        <w:numPr>
          <w:ilvl w:val="0"/>
          <w:numId w:val="191"/>
        </w:numPr>
        <w:spacing w:before="240"/>
        <w:ind w:left="1701" w:hanging="425"/>
        <w:rPr>
          <w:rFonts w:ascii="Times New Roman" w:hAnsi="Times New Roman"/>
          <w:b w:val="0"/>
          <w:bCs w:val="0"/>
          <w:sz w:val="24"/>
        </w:rPr>
      </w:pPr>
      <w:r w:rsidRPr="00CB37C9">
        <w:rPr>
          <w:rFonts w:ascii="Times New Roman" w:hAnsi="Times New Roman"/>
          <w:b w:val="0"/>
          <w:bCs w:val="0"/>
          <w:sz w:val="24"/>
        </w:rPr>
        <w:t>“</w:t>
      </w:r>
      <w:r w:rsidR="00AF4030" w:rsidRPr="00CB37C9">
        <w:rPr>
          <w:rFonts w:ascii="Times New Roman" w:hAnsi="Times New Roman"/>
          <w:b w:val="0"/>
          <w:bCs w:val="0"/>
          <w:sz w:val="24"/>
        </w:rPr>
        <w:t>p</w:t>
      </w:r>
      <w:r w:rsidR="00E85033" w:rsidRPr="00CB37C9">
        <w:rPr>
          <w:rFonts w:ascii="Times New Roman" w:hAnsi="Times New Roman"/>
          <w:b w:val="0"/>
          <w:bCs w:val="0"/>
          <w:sz w:val="24"/>
        </w:rPr>
        <w:t xml:space="preserve">rocess plant” means the systems required to condition, liquefy or vaporise natural </w:t>
      </w:r>
      <w:r w:rsidRPr="00CB37C9">
        <w:rPr>
          <w:rFonts w:ascii="Times New Roman" w:hAnsi="Times New Roman"/>
          <w:b w:val="0"/>
          <w:bCs w:val="0"/>
          <w:sz w:val="24"/>
        </w:rPr>
        <w:t>gas in all areas of application;</w:t>
      </w:r>
    </w:p>
    <w:p w14:paraId="27266799" w14:textId="77777777" w:rsidR="00E85033" w:rsidRPr="00CB37C9" w:rsidRDefault="004C2903" w:rsidP="00F858A7">
      <w:pPr>
        <w:pStyle w:val="BodyTextIndent3"/>
        <w:numPr>
          <w:ilvl w:val="0"/>
          <w:numId w:val="191"/>
        </w:numPr>
        <w:spacing w:before="240"/>
        <w:ind w:left="1701" w:hanging="425"/>
        <w:rPr>
          <w:rFonts w:ascii="Times New Roman" w:hAnsi="Times New Roman"/>
          <w:b w:val="0"/>
          <w:bCs w:val="0"/>
          <w:sz w:val="24"/>
        </w:rPr>
      </w:pPr>
      <w:r w:rsidRPr="00CB37C9">
        <w:rPr>
          <w:rFonts w:ascii="Times New Roman" w:hAnsi="Times New Roman"/>
          <w:b w:val="0"/>
          <w:bCs w:val="0"/>
          <w:sz w:val="24"/>
        </w:rPr>
        <w:t>“</w:t>
      </w:r>
      <w:r w:rsidR="00AF4030" w:rsidRPr="00CB37C9">
        <w:rPr>
          <w:rFonts w:ascii="Times New Roman" w:hAnsi="Times New Roman"/>
          <w:b w:val="0"/>
          <w:bCs w:val="0"/>
          <w:sz w:val="24"/>
        </w:rPr>
        <w:t>s</w:t>
      </w:r>
      <w:r w:rsidR="00E85033" w:rsidRPr="00CB37C9">
        <w:rPr>
          <w:rFonts w:ascii="Times New Roman" w:hAnsi="Times New Roman"/>
          <w:b w:val="0"/>
          <w:bCs w:val="0"/>
          <w:sz w:val="24"/>
        </w:rPr>
        <w:t>afety relief device” means an automatic pressure relieving device actuated by the pressure upstream of the valve and characterized by fully opened pop action intended to prevent the rupture of a pressure vessel under</w:t>
      </w:r>
      <w:r w:rsidRPr="00CB37C9">
        <w:rPr>
          <w:rFonts w:ascii="Times New Roman" w:hAnsi="Times New Roman"/>
          <w:b w:val="0"/>
          <w:bCs w:val="0"/>
          <w:sz w:val="24"/>
        </w:rPr>
        <w:t xml:space="preserve"> certain conditions of exposure</w:t>
      </w:r>
      <w:r w:rsidR="00E85033" w:rsidRPr="00CB37C9">
        <w:rPr>
          <w:rFonts w:ascii="Times New Roman" w:hAnsi="Times New Roman"/>
          <w:b w:val="0"/>
          <w:bCs w:val="0"/>
          <w:sz w:val="24"/>
        </w:rPr>
        <w:t>;</w:t>
      </w:r>
    </w:p>
    <w:p w14:paraId="0761101C" w14:textId="77777777" w:rsidR="00E85033" w:rsidRPr="00CB37C9" w:rsidRDefault="004C2903" w:rsidP="00F858A7">
      <w:pPr>
        <w:pStyle w:val="BodyTextIndent3"/>
        <w:numPr>
          <w:ilvl w:val="0"/>
          <w:numId w:val="191"/>
        </w:numPr>
        <w:spacing w:before="240"/>
        <w:ind w:left="1701" w:hanging="425"/>
        <w:rPr>
          <w:rFonts w:ascii="Times New Roman" w:hAnsi="Times New Roman"/>
          <w:b w:val="0"/>
          <w:bCs w:val="0"/>
          <w:sz w:val="24"/>
        </w:rPr>
      </w:pPr>
      <w:r w:rsidRPr="00CB37C9">
        <w:rPr>
          <w:rFonts w:ascii="Times New Roman" w:hAnsi="Times New Roman"/>
          <w:b w:val="0"/>
          <w:bCs w:val="0"/>
          <w:sz w:val="24"/>
        </w:rPr>
        <w:t>“</w:t>
      </w:r>
      <w:r w:rsidR="00AF4030" w:rsidRPr="00CB37C9">
        <w:rPr>
          <w:rFonts w:ascii="Times New Roman" w:hAnsi="Times New Roman"/>
          <w:b w:val="0"/>
          <w:bCs w:val="0"/>
          <w:sz w:val="24"/>
        </w:rPr>
        <w:t>s</w:t>
      </w:r>
      <w:r w:rsidR="00E85033" w:rsidRPr="00CB37C9">
        <w:rPr>
          <w:rFonts w:ascii="Times New Roman" w:hAnsi="Times New Roman"/>
          <w:b w:val="0"/>
          <w:bCs w:val="0"/>
          <w:sz w:val="24"/>
        </w:rPr>
        <w:t xml:space="preserve">econdary components” include those which will not be stressed to a significant level, those whose failure will not result in leakage of the LNG being stored or those exposed to the boil off gas and having </w:t>
      </w:r>
      <w:r w:rsidR="00BE3B19" w:rsidRPr="00CB37C9">
        <w:rPr>
          <w:rFonts w:ascii="Times New Roman" w:hAnsi="Times New Roman"/>
          <w:b w:val="0"/>
          <w:bCs w:val="0"/>
          <w:sz w:val="24"/>
        </w:rPr>
        <w:t>a design metal temperature of (-51°C)</w:t>
      </w:r>
      <w:r w:rsidRPr="00CB37C9">
        <w:rPr>
          <w:rFonts w:ascii="Times New Roman" w:hAnsi="Times New Roman"/>
          <w:b w:val="0"/>
          <w:bCs w:val="0"/>
          <w:sz w:val="24"/>
        </w:rPr>
        <w:t xml:space="preserve"> or higher;</w:t>
      </w:r>
    </w:p>
    <w:p w14:paraId="31B3A623" w14:textId="77777777" w:rsidR="00E85033" w:rsidRPr="00CB37C9" w:rsidRDefault="00E85033" w:rsidP="00F858A7">
      <w:pPr>
        <w:pStyle w:val="BodyTextIndent3"/>
        <w:numPr>
          <w:ilvl w:val="0"/>
          <w:numId w:val="191"/>
        </w:numPr>
        <w:spacing w:before="240"/>
        <w:ind w:left="1701" w:hanging="425"/>
        <w:rPr>
          <w:rFonts w:ascii="Times New Roman" w:hAnsi="Times New Roman"/>
          <w:b w:val="0"/>
          <w:bCs w:val="0"/>
          <w:sz w:val="24"/>
        </w:rPr>
      </w:pPr>
      <w:r w:rsidRPr="00CB37C9">
        <w:rPr>
          <w:rFonts w:ascii="Times New Roman" w:hAnsi="Times New Roman"/>
          <w:b w:val="0"/>
          <w:bCs w:val="0"/>
          <w:sz w:val="24"/>
        </w:rPr>
        <w:t>“</w:t>
      </w:r>
      <w:r w:rsidR="00AF4030" w:rsidRPr="00CB37C9">
        <w:rPr>
          <w:rFonts w:ascii="Times New Roman" w:hAnsi="Times New Roman"/>
          <w:b w:val="0"/>
          <w:bCs w:val="0"/>
          <w:sz w:val="24"/>
        </w:rPr>
        <w:t>s</w:t>
      </w:r>
      <w:r w:rsidRPr="00CB37C9">
        <w:rPr>
          <w:rFonts w:ascii="Times New Roman" w:hAnsi="Times New Roman"/>
          <w:b w:val="0"/>
          <w:bCs w:val="0"/>
          <w:sz w:val="24"/>
        </w:rPr>
        <w:t>ource of ignition” means naked lights, fires, exposed incandescent materials, electric welding arcs, lamps, other than those specially approved for use in flammable atmosphere, or a spark or flame produced by any means;</w:t>
      </w:r>
    </w:p>
    <w:p w14:paraId="53F96DBF" w14:textId="77777777" w:rsidR="00E85033" w:rsidRPr="00CB37C9" w:rsidRDefault="004C2903" w:rsidP="00F858A7">
      <w:pPr>
        <w:pStyle w:val="BodyTextIndent3"/>
        <w:numPr>
          <w:ilvl w:val="0"/>
          <w:numId w:val="191"/>
        </w:numPr>
        <w:spacing w:before="240"/>
        <w:ind w:left="1701" w:hanging="425"/>
        <w:rPr>
          <w:rFonts w:ascii="Times New Roman" w:hAnsi="Times New Roman"/>
          <w:b w:val="0"/>
          <w:bCs w:val="0"/>
          <w:sz w:val="24"/>
        </w:rPr>
      </w:pPr>
      <w:r w:rsidRPr="00CB37C9">
        <w:rPr>
          <w:rFonts w:ascii="Times New Roman" w:hAnsi="Times New Roman"/>
          <w:b w:val="0"/>
          <w:bCs w:val="0"/>
          <w:sz w:val="24"/>
        </w:rPr>
        <w:t>“</w:t>
      </w:r>
      <w:r w:rsidR="00BA0280" w:rsidRPr="00CB37C9">
        <w:rPr>
          <w:rFonts w:ascii="Times New Roman" w:hAnsi="Times New Roman"/>
          <w:b w:val="0"/>
          <w:bCs w:val="0"/>
          <w:sz w:val="24"/>
        </w:rPr>
        <w:t>t</w:t>
      </w:r>
      <w:r w:rsidR="00E85033" w:rsidRPr="00CB37C9">
        <w:rPr>
          <w:rFonts w:ascii="Times New Roman" w:hAnsi="Times New Roman"/>
          <w:b w:val="0"/>
          <w:bCs w:val="0"/>
          <w:sz w:val="24"/>
        </w:rPr>
        <w:t>ransfer area” is that portion of an LNG plant containing piping systems where LNG, flammable liquids, or flammable refrigerants are introduced into or removed from the facility, such as ship unloading areas, or where piping connections are routinely connected or disconnected.  Transfer areas do not include product sampling de</w:t>
      </w:r>
      <w:r w:rsidRPr="00CB37C9">
        <w:rPr>
          <w:rFonts w:ascii="Times New Roman" w:hAnsi="Times New Roman"/>
          <w:b w:val="0"/>
          <w:bCs w:val="0"/>
          <w:sz w:val="24"/>
        </w:rPr>
        <w:t>vices or permanent plant piping;</w:t>
      </w:r>
    </w:p>
    <w:p w14:paraId="22F41AD8" w14:textId="77777777" w:rsidR="00C60232" w:rsidRPr="00CB37C9" w:rsidRDefault="0050530B" w:rsidP="00F858A7">
      <w:pPr>
        <w:pStyle w:val="BodyTextIndent3"/>
        <w:numPr>
          <w:ilvl w:val="0"/>
          <w:numId w:val="191"/>
        </w:numPr>
        <w:spacing w:before="240"/>
        <w:ind w:left="1701" w:hanging="425"/>
        <w:rPr>
          <w:rFonts w:ascii="Times New Roman" w:hAnsi="Times New Roman"/>
          <w:b w:val="0"/>
          <w:bCs w:val="0"/>
          <w:sz w:val="24"/>
        </w:rPr>
      </w:pPr>
      <w:r w:rsidRPr="00CB37C9">
        <w:rPr>
          <w:rFonts w:ascii="Times New Roman" w:hAnsi="Times New Roman"/>
          <w:b w:val="0"/>
          <w:bCs w:val="0"/>
          <w:sz w:val="24"/>
        </w:rPr>
        <w:t>“</w:t>
      </w:r>
      <w:r w:rsidR="00BA0280" w:rsidRPr="00CB37C9">
        <w:rPr>
          <w:rFonts w:ascii="Times New Roman" w:hAnsi="Times New Roman"/>
          <w:b w:val="0"/>
          <w:bCs w:val="0"/>
          <w:sz w:val="24"/>
        </w:rPr>
        <w:t>t</w:t>
      </w:r>
      <w:r w:rsidR="00E85033" w:rsidRPr="00CB37C9">
        <w:rPr>
          <w:rFonts w:ascii="Times New Roman" w:hAnsi="Times New Roman"/>
          <w:b w:val="0"/>
          <w:bCs w:val="0"/>
          <w:sz w:val="24"/>
        </w:rPr>
        <w:t>ransfer system” includes transfer p</w:t>
      </w:r>
      <w:r w:rsidRPr="00CB37C9">
        <w:rPr>
          <w:rFonts w:ascii="Times New Roman" w:hAnsi="Times New Roman"/>
          <w:b w:val="0"/>
          <w:bCs w:val="0"/>
          <w:sz w:val="24"/>
        </w:rPr>
        <w:t>iping and cargo transfer system;</w:t>
      </w:r>
    </w:p>
    <w:p w14:paraId="09B69DE0" w14:textId="77777777" w:rsidR="00E85033" w:rsidRPr="00CB37C9" w:rsidRDefault="00E85033" w:rsidP="00F858A7">
      <w:pPr>
        <w:pStyle w:val="BodyTextIndent3"/>
        <w:numPr>
          <w:ilvl w:val="0"/>
          <w:numId w:val="191"/>
        </w:numPr>
        <w:spacing w:before="240"/>
        <w:ind w:left="1701" w:hanging="425"/>
        <w:rPr>
          <w:rFonts w:ascii="Times New Roman" w:hAnsi="Times New Roman"/>
          <w:b w:val="0"/>
          <w:bCs w:val="0"/>
          <w:sz w:val="24"/>
        </w:rPr>
      </w:pPr>
      <w:r w:rsidRPr="00CB37C9">
        <w:rPr>
          <w:rFonts w:ascii="Times New Roman" w:hAnsi="Times New Roman"/>
          <w:b w:val="0"/>
          <w:bCs w:val="0"/>
          <w:sz w:val="24"/>
        </w:rPr>
        <w:t>“</w:t>
      </w:r>
      <w:proofErr w:type="spellStart"/>
      <w:r w:rsidR="00BA0280" w:rsidRPr="00CB37C9">
        <w:rPr>
          <w:rFonts w:ascii="Times New Roman" w:hAnsi="Times New Roman"/>
          <w:b w:val="0"/>
          <w:bCs w:val="0"/>
          <w:sz w:val="24"/>
        </w:rPr>
        <w:t>v</w:t>
      </w:r>
      <w:r w:rsidRPr="00CB37C9">
        <w:rPr>
          <w:rFonts w:ascii="Times New Roman" w:hAnsi="Times New Roman"/>
          <w:b w:val="0"/>
          <w:bCs w:val="0"/>
          <w:sz w:val="24"/>
        </w:rPr>
        <w:t>aporiser</w:t>
      </w:r>
      <w:proofErr w:type="spellEnd"/>
      <w:r w:rsidRPr="00CB37C9">
        <w:rPr>
          <w:rFonts w:ascii="Times New Roman" w:hAnsi="Times New Roman"/>
          <w:b w:val="0"/>
          <w:bCs w:val="0"/>
          <w:sz w:val="24"/>
        </w:rPr>
        <w:t xml:space="preserve">” means a heat transfer facility designed to </w:t>
      </w:r>
      <w:r w:rsidR="0050530B" w:rsidRPr="00CB37C9">
        <w:rPr>
          <w:rFonts w:ascii="Times New Roman" w:hAnsi="Times New Roman"/>
          <w:b w:val="0"/>
          <w:bCs w:val="0"/>
          <w:sz w:val="24"/>
        </w:rPr>
        <w:t>introduce thermal</w:t>
      </w:r>
      <w:r w:rsidRPr="00CB37C9">
        <w:rPr>
          <w:rFonts w:ascii="Times New Roman" w:hAnsi="Times New Roman"/>
          <w:b w:val="0"/>
          <w:bCs w:val="0"/>
          <w:sz w:val="24"/>
        </w:rPr>
        <w:t xml:space="preserve"> energy in a controlled manner for changing a li</w:t>
      </w:r>
      <w:r w:rsidR="0050530B" w:rsidRPr="00CB37C9">
        <w:rPr>
          <w:rFonts w:ascii="Times New Roman" w:hAnsi="Times New Roman"/>
          <w:b w:val="0"/>
          <w:bCs w:val="0"/>
          <w:sz w:val="24"/>
        </w:rPr>
        <w:t>quid to vapour or gaseous state;</w:t>
      </w:r>
    </w:p>
    <w:p w14:paraId="3DD33FD7" w14:textId="77777777" w:rsidR="00E85033" w:rsidRPr="00CB37C9" w:rsidRDefault="00F06076" w:rsidP="00F858A7">
      <w:pPr>
        <w:pStyle w:val="BodyTextIndent3"/>
        <w:numPr>
          <w:ilvl w:val="0"/>
          <w:numId w:val="191"/>
        </w:numPr>
        <w:spacing w:before="240"/>
        <w:ind w:left="1701" w:hanging="425"/>
        <w:rPr>
          <w:rFonts w:ascii="Times New Roman" w:hAnsi="Times New Roman"/>
          <w:b w:val="0"/>
          <w:bCs w:val="0"/>
          <w:sz w:val="24"/>
        </w:rPr>
      </w:pPr>
      <w:r w:rsidRPr="00CB37C9">
        <w:rPr>
          <w:rFonts w:ascii="Times New Roman" w:hAnsi="Times New Roman"/>
          <w:b w:val="0"/>
          <w:bCs w:val="0"/>
          <w:sz w:val="24"/>
        </w:rPr>
        <w:t xml:space="preserve"> </w:t>
      </w:r>
      <w:r w:rsidR="0050530B" w:rsidRPr="00CB37C9">
        <w:rPr>
          <w:rFonts w:ascii="Times New Roman" w:hAnsi="Times New Roman"/>
          <w:b w:val="0"/>
          <w:bCs w:val="0"/>
          <w:sz w:val="24"/>
        </w:rPr>
        <w:t>“</w:t>
      </w:r>
      <w:r w:rsidR="00BA0280" w:rsidRPr="00CB37C9">
        <w:rPr>
          <w:rFonts w:ascii="Times New Roman" w:hAnsi="Times New Roman"/>
          <w:b w:val="0"/>
          <w:bCs w:val="0"/>
          <w:sz w:val="24"/>
        </w:rPr>
        <w:t>v</w:t>
      </w:r>
      <w:r w:rsidR="00E85033" w:rsidRPr="00CB37C9">
        <w:rPr>
          <w:rFonts w:ascii="Times New Roman" w:hAnsi="Times New Roman"/>
          <w:b w:val="0"/>
          <w:bCs w:val="0"/>
          <w:sz w:val="24"/>
        </w:rPr>
        <w:t>essel” means a pressure vessel and includes a cryogenic pressure vessel;</w:t>
      </w:r>
    </w:p>
    <w:p w14:paraId="6C44EE0C" w14:textId="77777777" w:rsidR="00E85033" w:rsidRPr="00CB37C9" w:rsidRDefault="00F06076" w:rsidP="00F858A7">
      <w:pPr>
        <w:pStyle w:val="BodyTextIndent3"/>
        <w:numPr>
          <w:ilvl w:val="0"/>
          <w:numId w:val="191"/>
        </w:numPr>
        <w:spacing w:before="240"/>
        <w:ind w:left="1701" w:hanging="425"/>
        <w:rPr>
          <w:rFonts w:ascii="Times New Roman" w:hAnsi="Times New Roman"/>
          <w:b w:val="0"/>
          <w:bCs w:val="0"/>
          <w:sz w:val="24"/>
        </w:rPr>
      </w:pPr>
      <w:r w:rsidRPr="00CB37C9">
        <w:rPr>
          <w:rFonts w:ascii="Times New Roman" w:hAnsi="Times New Roman"/>
          <w:b w:val="0"/>
          <w:bCs w:val="0"/>
          <w:sz w:val="24"/>
        </w:rPr>
        <w:t xml:space="preserve"> </w:t>
      </w:r>
      <w:r w:rsidR="0050530B" w:rsidRPr="00CB37C9">
        <w:rPr>
          <w:rFonts w:ascii="Times New Roman" w:hAnsi="Times New Roman"/>
          <w:b w:val="0"/>
          <w:bCs w:val="0"/>
          <w:sz w:val="24"/>
        </w:rPr>
        <w:t>“</w:t>
      </w:r>
      <w:r w:rsidR="00BA0280" w:rsidRPr="00CB37C9">
        <w:rPr>
          <w:rFonts w:ascii="Times New Roman" w:hAnsi="Times New Roman"/>
          <w:b w:val="0"/>
          <w:bCs w:val="0"/>
          <w:sz w:val="24"/>
        </w:rPr>
        <w:t>w</w:t>
      </w:r>
      <w:r w:rsidR="00E85033" w:rsidRPr="00CB37C9">
        <w:rPr>
          <w:rFonts w:ascii="Times New Roman" w:hAnsi="Times New Roman"/>
          <w:b w:val="0"/>
          <w:bCs w:val="0"/>
          <w:sz w:val="24"/>
        </w:rPr>
        <w:t xml:space="preserve">ater capacity” means capacity in </w:t>
      </w:r>
      <w:proofErr w:type="spellStart"/>
      <w:r w:rsidR="00E85033" w:rsidRPr="00CB37C9">
        <w:rPr>
          <w:rFonts w:ascii="Times New Roman" w:hAnsi="Times New Roman"/>
          <w:b w:val="0"/>
          <w:bCs w:val="0"/>
          <w:sz w:val="24"/>
        </w:rPr>
        <w:t>litres</w:t>
      </w:r>
      <w:proofErr w:type="spellEnd"/>
      <w:r w:rsidR="00E85033" w:rsidRPr="00CB37C9">
        <w:rPr>
          <w:rFonts w:ascii="Times New Roman" w:hAnsi="Times New Roman"/>
          <w:b w:val="0"/>
          <w:bCs w:val="0"/>
          <w:sz w:val="24"/>
        </w:rPr>
        <w:t xml:space="preserve"> of the pressure vessel when completely filled with water at 150</w:t>
      </w:r>
      <w:r w:rsidR="0050530B" w:rsidRPr="00CB37C9">
        <w:rPr>
          <w:rFonts w:ascii="Times New Roman" w:hAnsi="Times New Roman"/>
          <w:b w:val="0"/>
          <w:bCs w:val="0"/>
          <w:sz w:val="24"/>
        </w:rPr>
        <w:t xml:space="preserve"> C;</w:t>
      </w:r>
    </w:p>
    <w:p w14:paraId="2B6D457C" w14:textId="77777777" w:rsidR="00E85033" w:rsidRPr="0051201E" w:rsidRDefault="00E85033" w:rsidP="00F858A7">
      <w:pPr>
        <w:pStyle w:val="BodyTextIndent3"/>
        <w:numPr>
          <w:ilvl w:val="0"/>
          <w:numId w:val="190"/>
        </w:numPr>
        <w:spacing w:before="240"/>
        <w:rPr>
          <w:rFonts w:ascii="Times New Roman" w:hAnsi="Times New Roman"/>
          <w:b w:val="0"/>
          <w:bCs w:val="0"/>
          <w:sz w:val="24"/>
        </w:rPr>
      </w:pPr>
      <w:bookmarkStart w:id="1" w:name="_DV_M210"/>
      <w:bookmarkStart w:id="2" w:name="_DV_M213"/>
      <w:bookmarkStart w:id="3" w:name="_DV_M214"/>
      <w:bookmarkStart w:id="4" w:name="_DV_M220"/>
      <w:bookmarkStart w:id="5" w:name="_DV_M229"/>
      <w:bookmarkStart w:id="6" w:name="_DV_M231"/>
      <w:bookmarkStart w:id="7" w:name="_DV_M235"/>
      <w:bookmarkStart w:id="8" w:name="_DV_M245"/>
      <w:bookmarkStart w:id="9" w:name="_DV_M248"/>
      <w:bookmarkStart w:id="10" w:name="_DV_M261"/>
      <w:bookmarkStart w:id="11" w:name="_DV_M269"/>
      <w:bookmarkStart w:id="12" w:name="_DV_M270"/>
      <w:bookmarkStart w:id="13" w:name="_DV_M274"/>
      <w:bookmarkStart w:id="14" w:name="_DV_M277"/>
      <w:bookmarkStart w:id="15" w:name="_DV_M238"/>
      <w:bookmarkStart w:id="16" w:name="_DV_M24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51201E">
        <w:rPr>
          <w:rFonts w:ascii="Times New Roman" w:hAnsi="Times New Roman"/>
          <w:b w:val="0"/>
          <w:bCs w:val="0"/>
          <w:w w:val="105"/>
          <w:sz w:val="24"/>
        </w:rPr>
        <w:t>Words and</w:t>
      </w:r>
      <w:r w:rsidRPr="0051201E">
        <w:rPr>
          <w:rFonts w:ascii="Times New Roman" w:hAnsi="Times New Roman"/>
          <w:b w:val="0"/>
          <w:bCs w:val="0"/>
          <w:sz w:val="24"/>
        </w:rPr>
        <w:t xml:space="preserve"> expressions used and not defined in these regulations, but defined in the Act or in the </w:t>
      </w:r>
      <w:r w:rsidR="00A23718" w:rsidRPr="0051201E">
        <w:rPr>
          <w:rFonts w:ascii="Times New Roman" w:hAnsi="Times New Roman"/>
          <w:b w:val="0"/>
          <w:bCs w:val="0"/>
          <w:sz w:val="24"/>
        </w:rPr>
        <w:t>rules or regulations made there</w:t>
      </w:r>
      <w:r w:rsidRPr="0051201E">
        <w:rPr>
          <w:rFonts w:ascii="Times New Roman" w:hAnsi="Times New Roman"/>
          <w:b w:val="0"/>
          <w:bCs w:val="0"/>
          <w:sz w:val="24"/>
        </w:rPr>
        <w:t xml:space="preserve">under, shall have the meanings respectively assigned to them in the Act or in the rules or </w:t>
      </w:r>
      <w:r w:rsidR="0050530B" w:rsidRPr="0051201E">
        <w:rPr>
          <w:rFonts w:ascii="Times New Roman" w:hAnsi="Times New Roman"/>
          <w:b w:val="0"/>
          <w:bCs w:val="0"/>
          <w:sz w:val="24"/>
        </w:rPr>
        <w:t>regulations, as the case may be;</w:t>
      </w:r>
    </w:p>
    <w:p w14:paraId="1A0F7B18" w14:textId="77777777" w:rsidR="00E85033" w:rsidRPr="00CB37C9" w:rsidRDefault="00E85033" w:rsidP="00F858A7">
      <w:pPr>
        <w:pStyle w:val="BodyTextIndent3"/>
        <w:numPr>
          <w:ilvl w:val="0"/>
          <w:numId w:val="188"/>
        </w:numPr>
        <w:tabs>
          <w:tab w:val="left" w:pos="0"/>
        </w:tabs>
        <w:spacing w:before="240"/>
        <w:rPr>
          <w:rFonts w:ascii="Times New Roman" w:hAnsi="Times New Roman"/>
          <w:sz w:val="24"/>
        </w:rPr>
      </w:pPr>
      <w:bookmarkStart w:id="17" w:name="_Toc185624484"/>
      <w:r w:rsidRPr="00CB37C9">
        <w:rPr>
          <w:rFonts w:ascii="Times New Roman" w:hAnsi="Times New Roman"/>
          <w:sz w:val="24"/>
        </w:rPr>
        <w:t>Application</w:t>
      </w:r>
      <w:bookmarkEnd w:id="17"/>
      <w:r w:rsidRPr="00CB37C9">
        <w:rPr>
          <w:rFonts w:ascii="Times New Roman" w:hAnsi="Times New Roman"/>
          <w:sz w:val="24"/>
        </w:rPr>
        <w:t>.</w:t>
      </w:r>
    </w:p>
    <w:p w14:paraId="5EF20169" w14:textId="77777777" w:rsidR="00E85033" w:rsidRPr="0051201E" w:rsidRDefault="00E85033" w:rsidP="0051201E">
      <w:pPr>
        <w:pStyle w:val="BodyTextIndent3"/>
        <w:spacing w:before="240"/>
        <w:ind w:left="1134" w:firstLine="0"/>
        <w:rPr>
          <w:rFonts w:ascii="Times New Roman" w:hAnsi="Times New Roman"/>
          <w:b w:val="0"/>
          <w:sz w:val="24"/>
        </w:rPr>
      </w:pPr>
      <w:r w:rsidRPr="0051201E">
        <w:rPr>
          <w:rFonts w:ascii="Times New Roman" w:hAnsi="Times New Roman"/>
          <w:b w:val="0"/>
          <w:sz w:val="24"/>
        </w:rPr>
        <w:t xml:space="preserve">Definitions of design, material and equipment, piping system components and fabrication, installation and testing, commissioning, corrosion control, operation and maintenance and safety of LNG </w:t>
      </w:r>
      <w:r w:rsidR="00325F2E" w:rsidRPr="0051201E">
        <w:rPr>
          <w:rFonts w:ascii="Times New Roman" w:hAnsi="Times New Roman"/>
          <w:b w:val="0"/>
          <w:sz w:val="24"/>
        </w:rPr>
        <w:t>facilities</w:t>
      </w:r>
      <w:r w:rsidRPr="0051201E">
        <w:rPr>
          <w:rFonts w:ascii="Times New Roman" w:hAnsi="Times New Roman"/>
          <w:b w:val="0"/>
          <w:sz w:val="24"/>
        </w:rPr>
        <w:t xml:space="preserve"> </w:t>
      </w:r>
      <w:r w:rsidR="007B5D03" w:rsidRPr="0051201E">
        <w:rPr>
          <w:rFonts w:ascii="Times New Roman" w:hAnsi="Times New Roman"/>
          <w:b w:val="0"/>
          <w:sz w:val="24"/>
        </w:rPr>
        <w:t>including jett</w:t>
      </w:r>
      <w:r w:rsidR="00404B7E" w:rsidRPr="0051201E">
        <w:rPr>
          <w:rFonts w:ascii="Times New Roman" w:hAnsi="Times New Roman"/>
          <w:b w:val="0"/>
          <w:sz w:val="24"/>
        </w:rPr>
        <w:t>y facilities s</w:t>
      </w:r>
      <w:r w:rsidRPr="0051201E">
        <w:rPr>
          <w:rFonts w:ascii="Times New Roman" w:hAnsi="Times New Roman"/>
          <w:b w:val="0"/>
          <w:sz w:val="24"/>
        </w:rPr>
        <w:t>hall be in accordance with the requirements of these regulations.</w:t>
      </w:r>
    </w:p>
    <w:p w14:paraId="052D141B" w14:textId="77777777" w:rsidR="00E85033" w:rsidRPr="00CB37C9" w:rsidRDefault="00E85033" w:rsidP="00F858A7">
      <w:pPr>
        <w:pStyle w:val="BodyTextIndent3"/>
        <w:numPr>
          <w:ilvl w:val="0"/>
          <w:numId w:val="188"/>
        </w:numPr>
        <w:tabs>
          <w:tab w:val="left" w:pos="0"/>
        </w:tabs>
        <w:spacing w:before="240"/>
        <w:rPr>
          <w:rFonts w:ascii="Times New Roman" w:hAnsi="Times New Roman"/>
          <w:sz w:val="24"/>
        </w:rPr>
      </w:pPr>
      <w:r w:rsidRPr="00CB37C9">
        <w:rPr>
          <w:rFonts w:ascii="Times New Roman" w:hAnsi="Times New Roman"/>
          <w:sz w:val="24"/>
        </w:rPr>
        <w:t xml:space="preserve">Scope. </w:t>
      </w:r>
    </w:p>
    <w:p w14:paraId="2D69060F" w14:textId="77777777" w:rsidR="00E85033" w:rsidRPr="00CB37C9" w:rsidRDefault="00E85033" w:rsidP="00CB37C9">
      <w:pPr>
        <w:pStyle w:val="BodyText"/>
        <w:tabs>
          <w:tab w:val="left" w:pos="0"/>
        </w:tabs>
        <w:spacing w:before="240"/>
        <w:ind w:left="360"/>
        <w:rPr>
          <w:rFonts w:ascii="Times New Roman" w:hAnsi="Times New Roman"/>
          <w:b/>
          <w:w w:val="105"/>
          <w:sz w:val="24"/>
        </w:rPr>
      </w:pPr>
    </w:p>
    <w:p w14:paraId="311A3468" w14:textId="77777777" w:rsidR="00E85033" w:rsidRPr="0051201E" w:rsidRDefault="00E85033" w:rsidP="00F858A7">
      <w:pPr>
        <w:pStyle w:val="BodyTextIndent3"/>
        <w:numPr>
          <w:ilvl w:val="0"/>
          <w:numId w:val="192"/>
        </w:numPr>
        <w:spacing w:before="240"/>
        <w:rPr>
          <w:rFonts w:ascii="Times New Roman" w:hAnsi="Times New Roman"/>
          <w:b w:val="0"/>
          <w:bCs w:val="0"/>
          <w:sz w:val="24"/>
        </w:rPr>
      </w:pPr>
      <w:r w:rsidRPr="0051201E">
        <w:rPr>
          <w:rFonts w:ascii="Times New Roman" w:hAnsi="Times New Roman"/>
          <w:b w:val="0"/>
          <w:bCs w:val="0"/>
          <w:sz w:val="24"/>
        </w:rPr>
        <w:t>Requirements of these regulations shall apply to all LNG</w:t>
      </w:r>
      <w:r w:rsidR="00C3556F" w:rsidRPr="0051201E">
        <w:rPr>
          <w:rFonts w:ascii="Times New Roman" w:hAnsi="Times New Roman"/>
          <w:b w:val="0"/>
          <w:bCs w:val="0"/>
          <w:sz w:val="24"/>
        </w:rPr>
        <w:t xml:space="preserve"> facilities</w:t>
      </w:r>
      <w:r w:rsidR="00404B7E" w:rsidRPr="0051201E">
        <w:rPr>
          <w:rFonts w:ascii="Times New Roman" w:hAnsi="Times New Roman"/>
          <w:b w:val="0"/>
          <w:bCs w:val="0"/>
          <w:sz w:val="24"/>
        </w:rPr>
        <w:t xml:space="preserve"> including terminals</w:t>
      </w:r>
      <w:r w:rsidRPr="0051201E">
        <w:rPr>
          <w:rFonts w:ascii="Times New Roman" w:hAnsi="Times New Roman"/>
          <w:b w:val="0"/>
          <w:bCs w:val="0"/>
          <w:sz w:val="24"/>
        </w:rPr>
        <w:t>.</w:t>
      </w:r>
    </w:p>
    <w:p w14:paraId="55595425" w14:textId="77777777" w:rsidR="00E85033" w:rsidRPr="0051201E" w:rsidRDefault="00E85033" w:rsidP="00F858A7">
      <w:pPr>
        <w:pStyle w:val="BodyTextIndent3"/>
        <w:numPr>
          <w:ilvl w:val="0"/>
          <w:numId w:val="192"/>
        </w:numPr>
        <w:spacing w:before="240"/>
        <w:rPr>
          <w:rFonts w:ascii="Times New Roman" w:hAnsi="Times New Roman"/>
          <w:b w:val="0"/>
          <w:bCs w:val="0"/>
          <w:sz w:val="24"/>
        </w:rPr>
      </w:pPr>
      <w:r w:rsidRPr="0051201E">
        <w:rPr>
          <w:rFonts w:ascii="Times New Roman" w:hAnsi="Times New Roman"/>
          <w:b w:val="0"/>
          <w:bCs w:val="0"/>
          <w:sz w:val="24"/>
        </w:rPr>
        <w:t xml:space="preserve">These regulations lay down minimum requirements of layout within the plant boundary for </w:t>
      </w:r>
      <w:r w:rsidR="005B2DFE" w:rsidRPr="0051201E">
        <w:rPr>
          <w:rFonts w:ascii="Times New Roman" w:hAnsi="Times New Roman"/>
          <w:b w:val="0"/>
          <w:bCs w:val="0"/>
          <w:sz w:val="24"/>
        </w:rPr>
        <w:t>u</w:t>
      </w:r>
      <w:r w:rsidRPr="0051201E">
        <w:rPr>
          <w:rFonts w:ascii="Times New Roman" w:hAnsi="Times New Roman"/>
          <w:b w:val="0"/>
          <w:bCs w:val="0"/>
          <w:sz w:val="24"/>
        </w:rPr>
        <w:t>nloading</w:t>
      </w:r>
      <w:r w:rsidR="005B2DFE" w:rsidRPr="0051201E">
        <w:rPr>
          <w:rFonts w:ascii="Times New Roman" w:hAnsi="Times New Roman"/>
          <w:b w:val="0"/>
          <w:bCs w:val="0"/>
          <w:sz w:val="24"/>
        </w:rPr>
        <w:t xml:space="preserve"> or </w:t>
      </w:r>
      <w:r w:rsidR="00337D16" w:rsidRPr="0051201E">
        <w:rPr>
          <w:rFonts w:ascii="Times New Roman" w:hAnsi="Times New Roman"/>
          <w:b w:val="0"/>
          <w:bCs w:val="0"/>
          <w:sz w:val="24"/>
        </w:rPr>
        <w:t>loading</w:t>
      </w:r>
      <w:r w:rsidRPr="0051201E">
        <w:rPr>
          <w:rFonts w:ascii="Times New Roman" w:hAnsi="Times New Roman"/>
          <w:b w:val="0"/>
          <w:bCs w:val="0"/>
          <w:sz w:val="24"/>
        </w:rPr>
        <w:t xml:space="preserve">, </w:t>
      </w:r>
      <w:r w:rsidR="0051201E" w:rsidRPr="0051201E">
        <w:rPr>
          <w:rFonts w:ascii="Times New Roman" w:hAnsi="Times New Roman"/>
          <w:b w:val="0"/>
          <w:bCs w:val="0"/>
          <w:sz w:val="24"/>
        </w:rPr>
        <w:t>storage, regasification</w:t>
      </w:r>
      <w:r w:rsidR="005B2DFE" w:rsidRPr="0051201E">
        <w:rPr>
          <w:rFonts w:ascii="Times New Roman" w:hAnsi="Times New Roman"/>
          <w:b w:val="0"/>
          <w:bCs w:val="0"/>
          <w:sz w:val="24"/>
        </w:rPr>
        <w:t>, transfer and h</w:t>
      </w:r>
      <w:r w:rsidRPr="0051201E">
        <w:rPr>
          <w:rFonts w:ascii="Times New Roman" w:hAnsi="Times New Roman"/>
          <w:b w:val="0"/>
          <w:bCs w:val="0"/>
          <w:sz w:val="24"/>
        </w:rPr>
        <w:t>andling</w:t>
      </w:r>
      <w:r w:rsidR="00C71EC2" w:rsidRPr="0051201E">
        <w:rPr>
          <w:rFonts w:ascii="Times New Roman" w:hAnsi="Times New Roman"/>
          <w:b w:val="0"/>
          <w:bCs w:val="0"/>
          <w:sz w:val="24"/>
        </w:rPr>
        <w:t xml:space="preserve"> and tank truck loading</w:t>
      </w:r>
      <w:r w:rsidRPr="0051201E">
        <w:rPr>
          <w:rFonts w:ascii="Times New Roman" w:hAnsi="Times New Roman"/>
          <w:b w:val="0"/>
          <w:bCs w:val="0"/>
          <w:sz w:val="24"/>
        </w:rPr>
        <w:t xml:space="preserve"> facilities for LNG</w:t>
      </w:r>
      <w:r w:rsidR="00337D16" w:rsidRPr="0051201E">
        <w:rPr>
          <w:rFonts w:ascii="Times New Roman" w:hAnsi="Times New Roman"/>
          <w:b w:val="0"/>
          <w:bCs w:val="0"/>
          <w:sz w:val="24"/>
        </w:rPr>
        <w:t xml:space="preserve"> facilities</w:t>
      </w:r>
      <w:r w:rsidRPr="0051201E">
        <w:rPr>
          <w:rFonts w:ascii="Times New Roman" w:hAnsi="Times New Roman"/>
          <w:b w:val="0"/>
          <w:bCs w:val="0"/>
          <w:sz w:val="24"/>
        </w:rPr>
        <w:t>.</w:t>
      </w:r>
    </w:p>
    <w:p w14:paraId="5EFDEB87" w14:textId="77777777" w:rsidR="00E85033" w:rsidRPr="0051201E" w:rsidRDefault="00E85033" w:rsidP="00F858A7">
      <w:pPr>
        <w:pStyle w:val="BodyTextIndent3"/>
        <w:numPr>
          <w:ilvl w:val="0"/>
          <w:numId w:val="192"/>
        </w:numPr>
        <w:spacing w:before="240"/>
        <w:rPr>
          <w:rFonts w:ascii="Times New Roman" w:hAnsi="Times New Roman"/>
          <w:b w:val="0"/>
          <w:bCs w:val="0"/>
          <w:sz w:val="24"/>
        </w:rPr>
      </w:pPr>
      <w:r w:rsidRPr="0051201E">
        <w:rPr>
          <w:rFonts w:ascii="Times New Roman" w:hAnsi="Times New Roman"/>
          <w:b w:val="0"/>
          <w:bCs w:val="0"/>
          <w:sz w:val="24"/>
        </w:rPr>
        <w:t xml:space="preserve"> These regulations </w:t>
      </w:r>
      <w:proofErr w:type="gramStart"/>
      <w:r w:rsidRPr="0051201E">
        <w:rPr>
          <w:rFonts w:ascii="Times New Roman" w:hAnsi="Times New Roman"/>
          <w:b w:val="0"/>
          <w:bCs w:val="0"/>
          <w:sz w:val="24"/>
        </w:rPr>
        <w:t>covers</w:t>
      </w:r>
      <w:proofErr w:type="gramEnd"/>
      <w:r w:rsidRPr="0051201E">
        <w:rPr>
          <w:rFonts w:ascii="Times New Roman" w:hAnsi="Times New Roman"/>
          <w:b w:val="0"/>
          <w:bCs w:val="0"/>
          <w:sz w:val="24"/>
        </w:rPr>
        <w:t xml:space="preserve"> safety in design and operational aspects of process systems, </w:t>
      </w:r>
      <w:r w:rsidR="0051201E" w:rsidRPr="0051201E">
        <w:rPr>
          <w:rFonts w:ascii="Times New Roman" w:hAnsi="Times New Roman"/>
          <w:b w:val="0"/>
          <w:bCs w:val="0"/>
          <w:sz w:val="24"/>
        </w:rPr>
        <w:t>storage tanks, regasification</w:t>
      </w:r>
      <w:r w:rsidR="00C71EC2" w:rsidRPr="0051201E">
        <w:rPr>
          <w:rFonts w:ascii="Times New Roman" w:hAnsi="Times New Roman"/>
          <w:b w:val="0"/>
          <w:bCs w:val="0"/>
          <w:sz w:val="24"/>
        </w:rPr>
        <w:t xml:space="preserve"> </w:t>
      </w:r>
      <w:r w:rsidRPr="0051201E">
        <w:rPr>
          <w:rFonts w:ascii="Times New Roman" w:hAnsi="Times New Roman"/>
          <w:b w:val="0"/>
          <w:bCs w:val="0"/>
          <w:sz w:val="24"/>
        </w:rPr>
        <w:t>facilities, ship shore interlock, berthing conditions for the ship, receiving facilities including jetty and port.</w:t>
      </w:r>
    </w:p>
    <w:p w14:paraId="4E417CF3" w14:textId="77777777" w:rsidR="00E85033" w:rsidRPr="0051201E" w:rsidRDefault="00E85033" w:rsidP="00F858A7">
      <w:pPr>
        <w:pStyle w:val="BodyTextIndent3"/>
        <w:numPr>
          <w:ilvl w:val="0"/>
          <w:numId w:val="192"/>
        </w:numPr>
        <w:spacing w:before="240"/>
        <w:rPr>
          <w:rFonts w:ascii="Times New Roman" w:hAnsi="Times New Roman"/>
          <w:b w:val="0"/>
          <w:bCs w:val="0"/>
          <w:sz w:val="24"/>
          <w:lang w:val="en-GB"/>
        </w:rPr>
      </w:pPr>
      <w:r w:rsidRPr="0051201E">
        <w:rPr>
          <w:rFonts w:ascii="Times New Roman" w:hAnsi="Times New Roman"/>
          <w:b w:val="0"/>
          <w:bCs w:val="0"/>
          <w:sz w:val="24"/>
        </w:rPr>
        <w:t>These regulations also cover engineering considerations in design</w:t>
      </w:r>
      <w:r w:rsidR="003F35B8" w:rsidRPr="0051201E">
        <w:rPr>
          <w:rFonts w:ascii="Times New Roman" w:hAnsi="Times New Roman"/>
          <w:b w:val="0"/>
          <w:bCs w:val="0"/>
          <w:sz w:val="24"/>
        </w:rPr>
        <w:t>, operation</w:t>
      </w:r>
      <w:r w:rsidR="002C66DC" w:rsidRPr="0051201E">
        <w:rPr>
          <w:rFonts w:ascii="Times New Roman" w:hAnsi="Times New Roman"/>
          <w:b w:val="0"/>
          <w:bCs w:val="0"/>
          <w:sz w:val="24"/>
        </w:rPr>
        <w:t>s</w:t>
      </w:r>
      <w:r w:rsidR="003F35B8" w:rsidRPr="0051201E">
        <w:rPr>
          <w:rFonts w:ascii="Times New Roman" w:hAnsi="Times New Roman"/>
          <w:b w:val="0"/>
          <w:bCs w:val="0"/>
          <w:sz w:val="24"/>
        </w:rPr>
        <w:t>, maintenance, inspection</w:t>
      </w:r>
      <w:r w:rsidRPr="0051201E">
        <w:rPr>
          <w:rFonts w:ascii="Times New Roman" w:hAnsi="Times New Roman"/>
          <w:b w:val="0"/>
          <w:bCs w:val="0"/>
          <w:sz w:val="24"/>
        </w:rPr>
        <w:t xml:space="preserve"> and installations including fire protection and safety systems.</w:t>
      </w:r>
    </w:p>
    <w:p w14:paraId="41634720" w14:textId="77777777" w:rsidR="00E85033" w:rsidRPr="00CB37C9" w:rsidRDefault="00E85033" w:rsidP="00F858A7">
      <w:pPr>
        <w:pStyle w:val="BodyTextIndent3"/>
        <w:numPr>
          <w:ilvl w:val="0"/>
          <w:numId w:val="188"/>
        </w:numPr>
        <w:tabs>
          <w:tab w:val="left" w:pos="0"/>
        </w:tabs>
        <w:spacing w:before="240"/>
        <w:rPr>
          <w:rFonts w:ascii="Times New Roman" w:hAnsi="Times New Roman"/>
          <w:sz w:val="24"/>
        </w:rPr>
      </w:pPr>
      <w:r w:rsidRPr="00CB37C9">
        <w:rPr>
          <w:rFonts w:ascii="Times New Roman" w:hAnsi="Times New Roman"/>
          <w:sz w:val="24"/>
        </w:rPr>
        <w:t>Objective.</w:t>
      </w:r>
    </w:p>
    <w:p w14:paraId="18AC7018" w14:textId="77777777" w:rsidR="00E85033" w:rsidRPr="0051201E" w:rsidRDefault="00E85033" w:rsidP="0051201E">
      <w:pPr>
        <w:pStyle w:val="BodyTextIndent3"/>
        <w:spacing w:before="240"/>
        <w:ind w:left="1134" w:firstLine="0"/>
        <w:rPr>
          <w:rFonts w:ascii="Times New Roman" w:hAnsi="Times New Roman"/>
          <w:b w:val="0"/>
          <w:sz w:val="24"/>
        </w:rPr>
      </w:pPr>
      <w:r w:rsidRPr="0051201E">
        <w:rPr>
          <w:rFonts w:ascii="Times New Roman" w:hAnsi="Times New Roman"/>
          <w:b w:val="0"/>
          <w:sz w:val="24"/>
        </w:rPr>
        <w:t xml:space="preserve">These standards are intended to ensure uniform application of design principles and to guide in selection and application of materials and components, equipment and systems and uniform operation and maintenance of the LNG </w:t>
      </w:r>
      <w:r w:rsidR="00705040" w:rsidRPr="0051201E">
        <w:rPr>
          <w:rFonts w:ascii="Times New Roman" w:hAnsi="Times New Roman"/>
          <w:b w:val="0"/>
          <w:sz w:val="24"/>
        </w:rPr>
        <w:t>t</w:t>
      </w:r>
      <w:r w:rsidR="00644C55" w:rsidRPr="0051201E">
        <w:rPr>
          <w:rFonts w:ascii="Times New Roman" w:hAnsi="Times New Roman"/>
          <w:b w:val="0"/>
          <w:sz w:val="24"/>
        </w:rPr>
        <w:t xml:space="preserve">erminals or facilities </w:t>
      </w:r>
      <w:r w:rsidRPr="0051201E">
        <w:rPr>
          <w:rFonts w:ascii="Times New Roman" w:hAnsi="Times New Roman"/>
          <w:b w:val="0"/>
          <w:sz w:val="24"/>
        </w:rPr>
        <w:t xml:space="preserve">and shall primarily focus on safety aspects of the employees, public and facilities associated with LNG terminals. </w:t>
      </w:r>
    </w:p>
    <w:p w14:paraId="2A54F78D" w14:textId="77777777" w:rsidR="00E85033" w:rsidRPr="00CB37C9" w:rsidRDefault="00E85033" w:rsidP="00F858A7">
      <w:pPr>
        <w:pStyle w:val="BodyTextIndent3"/>
        <w:numPr>
          <w:ilvl w:val="0"/>
          <w:numId w:val="188"/>
        </w:numPr>
        <w:tabs>
          <w:tab w:val="left" w:pos="0"/>
        </w:tabs>
        <w:spacing w:before="240"/>
        <w:rPr>
          <w:rFonts w:ascii="Times New Roman" w:hAnsi="Times New Roman"/>
          <w:sz w:val="24"/>
        </w:rPr>
      </w:pPr>
      <w:r w:rsidRPr="00CB37C9">
        <w:rPr>
          <w:rFonts w:ascii="Times New Roman" w:hAnsi="Times New Roman"/>
          <w:sz w:val="24"/>
        </w:rPr>
        <w:t xml:space="preserve">The standard. </w:t>
      </w:r>
    </w:p>
    <w:p w14:paraId="18A9A3DB" w14:textId="77777777" w:rsidR="00E85033" w:rsidRPr="0051201E" w:rsidRDefault="00F54995" w:rsidP="0051201E">
      <w:pPr>
        <w:pStyle w:val="BodyTextIndent3"/>
        <w:spacing w:before="240"/>
        <w:ind w:left="1134" w:firstLine="0"/>
        <w:rPr>
          <w:rFonts w:ascii="Times New Roman" w:hAnsi="Times New Roman"/>
          <w:b w:val="0"/>
          <w:bCs w:val="0"/>
          <w:w w:val="105"/>
        </w:rPr>
      </w:pPr>
      <w:r w:rsidRPr="0051201E">
        <w:rPr>
          <w:rFonts w:ascii="Times New Roman" w:hAnsi="Times New Roman"/>
          <w:b w:val="0"/>
          <w:bCs w:val="0"/>
        </w:rPr>
        <w:t xml:space="preserve">Technical standards and specifications including safety standards (hereinafter referred to as </w:t>
      </w:r>
      <w:r w:rsidRPr="0051201E">
        <w:rPr>
          <w:rFonts w:ascii="Times New Roman" w:hAnsi="Times New Roman"/>
          <w:b w:val="0"/>
          <w:bCs w:val="0"/>
          <w:sz w:val="24"/>
        </w:rPr>
        <w:t>standards</w:t>
      </w:r>
      <w:r w:rsidRPr="0051201E">
        <w:rPr>
          <w:rFonts w:ascii="Times New Roman" w:hAnsi="Times New Roman"/>
          <w:b w:val="0"/>
          <w:bCs w:val="0"/>
        </w:rPr>
        <w:t>) for Liquefied Natural Gas Facilities</w:t>
      </w:r>
      <w:r w:rsidR="00705040" w:rsidRPr="0051201E">
        <w:rPr>
          <w:rFonts w:ascii="Times New Roman" w:hAnsi="Times New Roman"/>
          <w:b w:val="0"/>
          <w:bCs w:val="0"/>
        </w:rPr>
        <w:t xml:space="preserve"> shall be </w:t>
      </w:r>
      <w:r w:rsidRPr="0051201E">
        <w:rPr>
          <w:rFonts w:ascii="Times New Roman" w:hAnsi="Times New Roman"/>
          <w:b w:val="0"/>
          <w:bCs w:val="0"/>
        </w:rPr>
        <w:t>as specified in Schedule</w:t>
      </w:r>
      <w:r w:rsidR="00705040" w:rsidRPr="0051201E">
        <w:rPr>
          <w:rFonts w:ascii="Times New Roman" w:hAnsi="Times New Roman"/>
          <w:b w:val="0"/>
          <w:bCs w:val="0"/>
        </w:rPr>
        <w:t xml:space="preserve"> </w:t>
      </w:r>
      <w:r w:rsidRPr="0051201E">
        <w:rPr>
          <w:rFonts w:ascii="Times New Roman" w:hAnsi="Times New Roman"/>
          <w:b w:val="0"/>
          <w:bCs w:val="0"/>
        </w:rPr>
        <w:t>-</w:t>
      </w:r>
      <w:r w:rsidR="00705040" w:rsidRPr="0051201E">
        <w:rPr>
          <w:rFonts w:ascii="Times New Roman" w:hAnsi="Times New Roman"/>
          <w:b w:val="0"/>
          <w:bCs w:val="0"/>
        </w:rPr>
        <w:t xml:space="preserve"> 1</w:t>
      </w:r>
      <w:r w:rsidRPr="0051201E">
        <w:rPr>
          <w:rFonts w:ascii="Times New Roman" w:hAnsi="Times New Roman"/>
          <w:b w:val="0"/>
          <w:bCs w:val="0"/>
        </w:rPr>
        <w:t xml:space="preserve"> which cover</w:t>
      </w:r>
      <w:r w:rsidR="00644C55" w:rsidRPr="0051201E">
        <w:rPr>
          <w:rFonts w:ascii="Times New Roman" w:hAnsi="Times New Roman"/>
          <w:b w:val="0"/>
          <w:bCs w:val="0"/>
        </w:rPr>
        <w:t xml:space="preserve"> design and layout, ele</w:t>
      </w:r>
      <w:r w:rsidR="0010356C" w:rsidRPr="0051201E">
        <w:rPr>
          <w:rFonts w:ascii="Times New Roman" w:hAnsi="Times New Roman"/>
          <w:b w:val="0"/>
          <w:bCs w:val="0"/>
        </w:rPr>
        <w:t>c</w:t>
      </w:r>
      <w:r w:rsidR="00644C55" w:rsidRPr="0051201E">
        <w:rPr>
          <w:rFonts w:ascii="Times New Roman" w:hAnsi="Times New Roman"/>
          <w:b w:val="0"/>
          <w:bCs w:val="0"/>
        </w:rPr>
        <w:t xml:space="preserve">trical </w:t>
      </w:r>
      <w:r w:rsidR="0051201E" w:rsidRPr="0051201E">
        <w:rPr>
          <w:rFonts w:ascii="Times New Roman" w:hAnsi="Times New Roman"/>
          <w:b w:val="0"/>
          <w:bCs w:val="0"/>
        </w:rPr>
        <w:t>systems, process</w:t>
      </w:r>
      <w:r w:rsidR="00644C55" w:rsidRPr="0051201E">
        <w:rPr>
          <w:rFonts w:ascii="Times New Roman" w:hAnsi="Times New Roman"/>
          <w:b w:val="0"/>
          <w:bCs w:val="0"/>
        </w:rPr>
        <w:t xml:space="preserve"> </w:t>
      </w:r>
      <w:r w:rsidR="0051201E" w:rsidRPr="0051201E">
        <w:rPr>
          <w:rFonts w:ascii="Times New Roman" w:hAnsi="Times New Roman"/>
          <w:b w:val="0"/>
          <w:bCs w:val="0"/>
        </w:rPr>
        <w:t>system, maintenance</w:t>
      </w:r>
      <w:r w:rsidR="00644C55" w:rsidRPr="0051201E">
        <w:rPr>
          <w:rFonts w:ascii="Times New Roman" w:hAnsi="Times New Roman"/>
          <w:b w:val="0"/>
          <w:bCs w:val="0"/>
        </w:rPr>
        <w:t>, inspection, competency assessment, fire pr</w:t>
      </w:r>
      <w:r w:rsidR="0010356C" w:rsidRPr="0051201E">
        <w:rPr>
          <w:rFonts w:ascii="Times New Roman" w:hAnsi="Times New Roman"/>
          <w:b w:val="0"/>
          <w:bCs w:val="0"/>
        </w:rPr>
        <w:t>e</w:t>
      </w:r>
      <w:r w:rsidR="00644C55" w:rsidRPr="0051201E">
        <w:rPr>
          <w:rFonts w:ascii="Times New Roman" w:hAnsi="Times New Roman"/>
          <w:b w:val="0"/>
          <w:bCs w:val="0"/>
        </w:rPr>
        <w:t>ve</w:t>
      </w:r>
      <w:r w:rsidR="00AB71FF" w:rsidRPr="0051201E">
        <w:rPr>
          <w:rFonts w:ascii="Times New Roman" w:hAnsi="Times New Roman"/>
          <w:b w:val="0"/>
          <w:bCs w:val="0"/>
        </w:rPr>
        <w:t>n</w:t>
      </w:r>
      <w:r w:rsidR="0010356C" w:rsidRPr="0051201E">
        <w:rPr>
          <w:rFonts w:ascii="Times New Roman" w:hAnsi="Times New Roman"/>
          <w:b w:val="0"/>
          <w:bCs w:val="0"/>
        </w:rPr>
        <w:t>v</w:t>
      </w:r>
      <w:r w:rsidR="00644C55" w:rsidRPr="0051201E">
        <w:rPr>
          <w:rFonts w:ascii="Times New Roman" w:hAnsi="Times New Roman"/>
          <w:b w:val="0"/>
          <w:bCs w:val="0"/>
        </w:rPr>
        <w:t>tion, leak detection, fighting sy</w:t>
      </w:r>
      <w:r w:rsidR="0010356C" w:rsidRPr="0051201E">
        <w:rPr>
          <w:rFonts w:ascii="Times New Roman" w:hAnsi="Times New Roman"/>
          <w:b w:val="0"/>
          <w:bCs w:val="0"/>
        </w:rPr>
        <w:t>s</w:t>
      </w:r>
      <w:r w:rsidR="00644C55" w:rsidRPr="0051201E">
        <w:rPr>
          <w:rFonts w:ascii="Times New Roman" w:hAnsi="Times New Roman"/>
          <w:b w:val="0"/>
          <w:bCs w:val="0"/>
        </w:rPr>
        <w:t xml:space="preserve">tem and </w:t>
      </w:r>
      <w:r w:rsidR="0018501D" w:rsidRPr="0051201E">
        <w:rPr>
          <w:rFonts w:ascii="Times New Roman" w:hAnsi="Times New Roman"/>
          <w:b w:val="0"/>
          <w:bCs w:val="0"/>
        </w:rPr>
        <w:t>safety management system</w:t>
      </w:r>
      <w:r w:rsidRPr="0051201E">
        <w:rPr>
          <w:rFonts w:ascii="Times New Roman" w:hAnsi="Times New Roman"/>
          <w:b w:val="0"/>
          <w:bCs w:val="0"/>
        </w:rPr>
        <w:t>.</w:t>
      </w:r>
    </w:p>
    <w:p w14:paraId="3EFFD4E9" w14:textId="77777777" w:rsidR="00E85033" w:rsidRPr="00CB37C9" w:rsidRDefault="00E85033" w:rsidP="00F858A7">
      <w:pPr>
        <w:pStyle w:val="BodyTextIndent3"/>
        <w:numPr>
          <w:ilvl w:val="0"/>
          <w:numId w:val="188"/>
        </w:numPr>
        <w:tabs>
          <w:tab w:val="left" w:pos="0"/>
        </w:tabs>
        <w:spacing w:before="240"/>
        <w:rPr>
          <w:rFonts w:ascii="Times New Roman" w:hAnsi="Times New Roman"/>
          <w:sz w:val="24"/>
        </w:rPr>
      </w:pPr>
      <w:r w:rsidRPr="00CB37C9">
        <w:rPr>
          <w:rFonts w:ascii="Times New Roman" w:hAnsi="Times New Roman"/>
          <w:sz w:val="24"/>
        </w:rPr>
        <w:t>Compliance to these regulations.</w:t>
      </w:r>
    </w:p>
    <w:p w14:paraId="7797CC01" w14:textId="77777777" w:rsidR="00E85033" w:rsidRPr="0051201E" w:rsidRDefault="00E85033" w:rsidP="00F858A7">
      <w:pPr>
        <w:pStyle w:val="BodyTextIndent3"/>
        <w:numPr>
          <w:ilvl w:val="0"/>
          <w:numId w:val="193"/>
        </w:numPr>
        <w:spacing w:before="240"/>
        <w:rPr>
          <w:rFonts w:ascii="Times New Roman" w:hAnsi="Times New Roman"/>
          <w:b w:val="0"/>
          <w:sz w:val="24"/>
        </w:rPr>
      </w:pPr>
      <w:r w:rsidRPr="0051201E">
        <w:rPr>
          <w:rFonts w:ascii="Times New Roman" w:hAnsi="Times New Roman"/>
          <w:b w:val="0"/>
          <w:sz w:val="24"/>
        </w:rPr>
        <w:t>The Board shall monitor the compliance to these regulations either directly or through an accredited third party as per separate regulations on third party conformity assessment.</w:t>
      </w:r>
    </w:p>
    <w:p w14:paraId="157A28A5" w14:textId="77777777" w:rsidR="00404B7E" w:rsidRPr="0051201E" w:rsidRDefault="00404B7E" w:rsidP="00F858A7">
      <w:pPr>
        <w:pStyle w:val="BodyTextIndent3"/>
        <w:numPr>
          <w:ilvl w:val="0"/>
          <w:numId w:val="193"/>
        </w:numPr>
        <w:spacing w:before="240"/>
        <w:rPr>
          <w:rFonts w:ascii="Times New Roman" w:hAnsi="Times New Roman"/>
          <w:b w:val="0"/>
          <w:sz w:val="24"/>
        </w:rPr>
      </w:pPr>
      <w:r w:rsidRPr="0051201E">
        <w:rPr>
          <w:rFonts w:ascii="Times New Roman" w:hAnsi="Times New Roman"/>
          <w:b w:val="0"/>
          <w:sz w:val="24"/>
        </w:rPr>
        <w:t xml:space="preserve">Any entity intending to set up LNG facilities shall make available its detailed plan including design consideration conforming to these </w:t>
      </w:r>
      <w:r w:rsidR="00705040" w:rsidRPr="0051201E">
        <w:rPr>
          <w:rFonts w:ascii="Times New Roman" w:hAnsi="Times New Roman"/>
          <w:b w:val="0"/>
          <w:sz w:val="24"/>
        </w:rPr>
        <w:t>r</w:t>
      </w:r>
      <w:r w:rsidRPr="0051201E">
        <w:rPr>
          <w:rFonts w:ascii="Times New Roman" w:hAnsi="Times New Roman"/>
          <w:b w:val="0"/>
          <w:sz w:val="24"/>
        </w:rPr>
        <w:t>egulations to PESO for their approval prior to seeking registration with the Board.</w:t>
      </w:r>
    </w:p>
    <w:p w14:paraId="0A75F32C" w14:textId="77777777" w:rsidR="00E85033" w:rsidRDefault="00E85033" w:rsidP="00F858A7">
      <w:pPr>
        <w:pStyle w:val="BodyTextIndent3"/>
        <w:numPr>
          <w:ilvl w:val="0"/>
          <w:numId w:val="193"/>
        </w:numPr>
        <w:spacing w:before="240"/>
        <w:rPr>
          <w:rFonts w:ascii="Times New Roman" w:hAnsi="Times New Roman"/>
          <w:b w:val="0"/>
          <w:sz w:val="24"/>
        </w:rPr>
      </w:pPr>
      <w:r w:rsidRPr="0051201E">
        <w:rPr>
          <w:rFonts w:ascii="Times New Roman" w:hAnsi="Times New Roman"/>
          <w:b w:val="0"/>
          <w:sz w:val="24"/>
        </w:rPr>
        <w:t xml:space="preserve">If an entity has laid, built, </w:t>
      </w:r>
      <w:r w:rsidR="008614AD" w:rsidRPr="0051201E">
        <w:rPr>
          <w:rFonts w:ascii="Times New Roman" w:hAnsi="Times New Roman"/>
          <w:b w:val="0"/>
          <w:sz w:val="24"/>
        </w:rPr>
        <w:t xml:space="preserve">constructed, under construction </w:t>
      </w:r>
      <w:r w:rsidRPr="0051201E">
        <w:rPr>
          <w:rFonts w:ascii="Times New Roman" w:hAnsi="Times New Roman"/>
          <w:b w:val="0"/>
          <w:sz w:val="24"/>
        </w:rPr>
        <w:t xml:space="preserve">or expanded the LNG terminal based on some other standard or is not meeting the requirements specified in these </w:t>
      </w:r>
      <w:r w:rsidR="00705040" w:rsidRPr="0051201E">
        <w:rPr>
          <w:rFonts w:ascii="Times New Roman" w:hAnsi="Times New Roman"/>
          <w:b w:val="0"/>
          <w:sz w:val="24"/>
        </w:rPr>
        <w:t>r</w:t>
      </w:r>
      <w:r w:rsidRPr="0051201E">
        <w:rPr>
          <w:rFonts w:ascii="Times New Roman" w:hAnsi="Times New Roman"/>
          <w:b w:val="0"/>
          <w:sz w:val="24"/>
        </w:rPr>
        <w:t xml:space="preserve">egulations, the entity shall carry out a detailed Quantitative Risk Analysis (QRA) of its infrastructure. The entity shall thereafter take approval from its Board for non-conformities and mitigation measures.  The entity’s Board approval along with the compliance report, mitigation measures and </w:t>
      </w:r>
      <w:r w:rsidRPr="0051201E">
        <w:rPr>
          <w:rFonts w:ascii="Times New Roman" w:hAnsi="Times New Roman"/>
          <w:b w:val="0"/>
          <w:sz w:val="24"/>
        </w:rPr>
        <w:lastRenderedPageBreak/>
        <w:t xml:space="preserve">implementation schedule shall be submitted to </w:t>
      </w:r>
      <w:r w:rsidR="00705040" w:rsidRPr="0051201E">
        <w:rPr>
          <w:rFonts w:ascii="Times New Roman" w:hAnsi="Times New Roman"/>
          <w:b w:val="0"/>
          <w:sz w:val="24"/>
        </w:rPr>
        <w:t xml:space="preserve">the Board </w:t>
      </w:r>
      <w:r w:rsidRPr="0051201E">
        <w:rPr>
          <w:rFonts w:ascii="Times New Roman" w:hAnsi="Times New Roman"/>
          <w:b w:val="0"/>
          <w:sz w:val="24"/>
        </w:rPr>
        <w:t xml:space="preserve">within six months from the date of notification of these </w:t>
      </w:r>
      <w:r w:rsidR="00705040" w:rsidRPr="0051201E">
        <w:rPr>
          <w:rFonts w:ascii="Times New Roman" w:hAnsi="Times New Roman"/>
          <w:b w:val="0"/>
          <w:sz w:val="24"/>
        </w:rPr>
        <w:t>r</w:t>
      </w:r>
      <w:r w:rsidRPr="0051201E">
        <w:rPr>
          <w:rFonts w:ascii="Times New Roman" w:hAnsi="Times New Roman"/>
          <w:b w:val="0"/>
          <w:sz w:val="24"/>
        </w:rPr>
        <w:t>egulations.</w:t>
      </w:r>
    </w:p>
    <w:p w14:paraId="443893FF" w14:textId="293453CA" w:rsidR="00C82C44" w:rsidRPr="0051201E" w:rsidRDefault="00C82C44" w:rsidP="00C82C44">
      <w:pPr>
        <w:pStyle w:val="BodyTextIndent3"/>
        <w:spacing w:before="240"/>
        <w:ind w:left="1080" w:firstLine="0"/>
        <w:rPr>
          <w:rFonts w:ascii="Times New Roman" w:hAnsi="Times New Roman"/>
          <w:b w:val="0"/>
          <w:sz w:val="24"/>
        </w:rPr>
      </w:pPr>
      <w:r>
        <w:rPr>
          <w:rStyle w:val="FootnoteReference"/>
          <w:rFonts w:ascii="Times New Roman" w:hAnsi="Times New Roman"/>
          <w:b w:val="0"/>
          <w:sz w:val="24"/>
        </w:rPr>
        <w:footnoteReference w:id="1"/>
      </w:r>
      <w:r>
        <w:rPr>
          <w:rFonts w:ascii="Times New Roman" w:hAnsi="Times New Roman"/>
          <w:b w:val="0"/>
          <w:sz w:val="24"/>
        </w:rPr>
        <w:t>[</w:t>
      </w:r>
      <w:r w:rsidRPr="00C82C44">
        <w:rPr>
          <w:rFonts w:ascii="Times New Roman" w:hAnsi="Times New Roman"/>
          <w:b w:val="0"/>
          <w:sz w:val="24"/>
        </w:rPr>
        <w:t>(4) The Board of the concerned entity, within ninety days of the notification of these regulations shall appoint one of its directors, who shall be responsible for ensuring compliance to these regulations</w:t>
      </w:r>
      <w:r>
        <w:rPr>
          <w:rFonts w:ascii="Times New Roman" w:hAnsi="Times New Roman"/>
          <w:b w:val="0"/>
          <w:sz w:val="24"/>
        </w:rPr>
        <w:t>]</w:t>
      </w:r>
    </w:p>
    <w:p w14:paraId="69FE9F6C" w14:textId="77777777" w:rsidR="00E85033" w:rsidRPr="00CB37C9" w:rsidRDefault="00E85033" w:rsidP="00F858A7">
      <w:pPr>
        <w:pStyle w:val="BodyTextIndent3"/>
        <w:numPr>
          <w:ilvl w:val="0"/>
          <w:numId w:val="188"/>
        </w:numPr>
        <w:tabs>
          <w:tab w:val="left" w:pos="0"/>
        </w:tabs>
        <w:spacing w:before="240"/>
        <w:rPr>
          <w:rFonts w:ascii="Times New Roman" w:hAnsi="Times New Roman"/>
          <w:sz w:val="24"/>
        </w:rPr>
      </w:pPr>
      <w:r w:rsidRPr="00CB37C9">
        <w:rPr>
          <w:rFonts w:ascii="Times New Roman" w:hAnsi="Times New Roman"/>
          <w:sz w:val="24"/>
        </w:rPr>
        <w:t>Default and Consequences.</w:t>
      </w:r>
    </w:p>
    <w:p w14:paraId="6836D42A" w14:textId="77777777" w:rsidR="00E85033" w:rsidRPr="0051201E" w:rsidRDefault="00E85033" w:rsidP="00F858A7">
      <w:pPr>
        <w:pStyle w:val="BodyTextIndent3"/>
        <w:numPr>
          <w:ilvl w:val="0"/>
          <w:numId w:val="194"/>
        </w:numPr>
        <w:spacing w:before="240"/>
        <w:rPr>
          <w:rFonts w:ascii="Times New Roman" w:hAnsi="Times New Roman"/>
          <w:b w:val="0"/>
          <w:sz w:val="24"/>
        </w:rPr>
      </w:pPr>
      <w:r w:rsidRPr="0051201E">
        <w:rPr>
          <w:rFonts w:ascii="Times New Roman" w:hAnsi="Times New Roman"/>
          <w:b w:val="0"/>
          <w:sz w:val="24"/>
        </w:rPr>
        <w:t xml:space="preserve">There shall be a system for ensuring compliance to the provision of these </w:t>
      </w:r>
      <w:r w:rsidR="00705040" w:rsidRPr="0051201E">
        <w:rPr>
          <w:rFonts w:ascii="Times New Roman" w:hAnsi="Times New Roman"/>
          <w:b w:val="0"/>
          <w:sz w:val="24"/>
        </w:rPr>
        <w:t>r</w:t>
      </w:r>
      <w:r w:rsidRPr="0051201E">
        <w:rPr>
          <w:rFonts w:ascii="Times New Roman" w:hAnsi="Times New Roman"/>
          <w:b w:val="0"/>
          <w:sz w:val="24"/>
        </w:rPr>
        <w:t>egulations through conduct of technical and safety audits during the construction, co</w:t>
      </w:r>
      <w:r w:rsidR="00705040" w:rsidRPr="0051201E">
        <w:rPr>
          <w:rFonts w:ascii="Times New Roman" w:hAnsi="Times New Roman"/>
          <w:b w:val="0"/>
          <w:sz w:val="24"/>
        </w:rPr>
        <w:t>mmissioning and operation phase</w:t>
      </w:r>
      <w:r w:rsidRPr="0051201E">
        <w:rPr>
          <w:rFonts w:ascii="Times New Roman" w:hAnsi="Times New Roman"/>
          <w:b w:val="0"/>
          <w:sz w:val="24"/>
        </w:rPr>
        <w:t xml:space="preserve">. </w:t>
      </w:r>
    </w:p>
    <w:p w14:paraId="1A76389C" w14:textId="77777777" w:rsidR="00E85033" w:rsidRPr="0051201E" w:rsidRDefault="0018501D" w:rsidP="00F858A7">
      <w:pPr>
        <w:pStyle w:val="BodyTextIndent3"/>
        <w:numPr>
          <w:ilvl w:val="0"/>
          <w:numId w:val="194"/>
        </w:numPr>
        <w:spacing w:before="240"/>
        <w:rPr>
          <w:rFonts w:ascii="Times New Roman" w:hAnsi="Times New Roman"/>
          <w:b w:val="0"/>
          <w:sz w:val="24"/>
        </w:rPr>
      </w:pPr>
      <w:r w:rsidRPr="0051201E">
        <w:rPr>
          <w:rFonts w:ascii="Times New Roman" w:hAnsi="Times New Roman"/>
          <w:b w:val="0"/>
          <w:sz w:val="24"/>
        </w:rPr>
        <w:t xml:space="preserve">In case of any deviation or shortfall including any of the following defaults, the entity shall be given time limit for rectification of such deviation, shortfall, default and in case of non-compliance, the entity shall be liable for any penal action under the provisions of the Act or termination of operation or termination of authorization. </w:t>
      </w:r>
    </w:p>
    <w:p w14:paraId="44667AFC" w14:textId="77777777" w:rsidR="00E85033" w:rsidRPr="00CB37C9" w:rsidRDefault="00E85033" w:rsidP="00F858A7">
      <w:pPr>
        <w:pStyle w:val="BodyTextIndent3"/>
        <w:numPr>
          <w:ilvl w:val="0"/>
          <w:numId w:val="188"/>
        </w:numPr>
        <w:tabs>
          <w:tab w:val="left" w:pos="0"/>
        </w:tabs>
        <w:spacing w:before="240"/>
        <w:rPr>
          <w:rFonts w:ascii="Times New Roman" w:hAnsi="Times New Roman"/>
          <w:sz w:val="24"/>
        </w:rPr>
      </w:pPr>
      <w:r w:rsidRPr="00CB37C9">
        <w:rPr>
          <w:rFonts w:ascii="Times New Roman" w:hAnsi="Times New Roman"/>
          <w:sz w:val="24"/>
        </w:rPr>
        <w:t>Requirements under other statutes.</w:t>
      </w:r>
    </w:p>
    <w:p w14:paraId="2A88E5DF" w14:textId="77777777" w:rsidR="00E85033" w:rsidRPr="0051201E" w:rsidRDefault="00E85033" w:rsidP="0051201E">
      <w:pPr>
        <w:pStyle w:val="BodyTextIndent3"/>
        <w:spacing w:before="240"/>
        <w:ind w:left="1134" w:firstLine="0"/>
        <w:rPr>
          <w:rFonts w:ascii="Times New Roman" w:hAnsi="Times New Roman"/>
          <w:b w:val="0"/>
          <w:sz w:val="24"/>
        </w:rPr>
      </w:pPr>
      <w:r w:rsidRPr="0051201E">
        <w:rPr>
          <w:rFonts w:ascii="Times New Roman" w:hAnsi="Times New Roman"/>
          <w:b w:val="0"/>
          <w:sz w:val="24"/>
        </w:rPr>
        <w:t xml:space="preserve">It shall be necessary to comply with all statutory rules, regulations and Acts in force as applicable and </w:t>
      </w:r>
      <w:r w:rsidRPr="0051201E">
        <w:rPr>
          <w:rFonts w:ascii="Times New Roman" w:hAnsi="Times New Roman"/>
          <w:b w:val="0"/>
        </w:rPr>
        <w:t>requisite</w:t>
      </w:r>
      <w:r w:rsidRPr="0051201E">
        <w:rPr>
          <w:rFonts w:ascii="Times New Roman" w:hAnsi="Times New Roman"/>
          <w:b w:val="0"/>
          <w:sz w:val="24"/>
        </w:rPr>
        <w:t xml:space="preserve"> approvals shall be obtained from the relevant competent authorities for LNG </w:t>
      </w:r>
      <w:r w:rsidR="00E30808" w:rsidRPr="0051201E">
        <w:rPr>
          <w:rFonts w:ascii="Times New Roman" w:hAnsi="Times New Roman"/>
          <w:b w:val="0"/>
          <w:sz w:val="24"/>
        </w:rPr>
        <w:t>facilities</w:t>
      </w:r>
      <w:r w:rsidRPr="0051201E">
        <w:rPr>
          <w:rFonts w:ascii="Times New Roman" w:hAnsi="Times New Roman"/>
          <w:b w:val="0"/>
          <w:sz w:val="24"/>
        </w:rPr>
        <w:t xml:space="preserve">. </w:t>
      </w:r>
    </w:p>
    <w:p w14:paraId="60E76B0F" w14:textId="77777777" w:rsidR="00E85033" w:rsidRPr="00CB37C9" w:rsidRDefault="00E85033" w:rsidP="00F858A7">
      <w:pPr>
        <w:pStyle w:val="BodyTextIndent3"/>
        <w:numPr>
          <w:ilvl w:val="0"/>
          <w:numId w:val="188"/>
        </w:numPr>
        <w:tabs>
          <w:tab w:val="left" w:pos="0"/>
        </w:tabs>
        <w:spacing w:before="240"/>
        <w:rPr>
          <w:rFonts w:ascii="Times New Roman" w:hAnsi="Times New Roman"/>
          <w:sz w:val="24"/>
        </w:rPr>
      </w:pPr>
      <w:r w:rsidRPr="00CB37C9">
        <w:rPr>
          <w:rFonts w:ascii="Times New Roman" w:hAnsi="Times New Roman"/>
          <w:sz w:val="24"/>
        </w:rPr>
        <w:t>Miscellaneous.</w:t>
      </w:r>
    </w:p>
    <w:p w14:paraId="2903107E" w14:textId="77777777" w:rsidR="0051201E" w:rsidRDefault="00BA0280" w:rsidP="00F858A7">
      <w:pPr>
        <w:pStyle w:val="BodyTextIndent3"/>
        <w:numPr>
          <w:ilvl w:val="0"/>
          <w:numId w:val="195"/>
        </w:numPr>
        <w:spacing w:before="240"/>
        <w:rPr>
          <w:rFonts w:ascii="Times New Roman" w:hAnsi="Times New Roman"/>
          <w:b w:val="0"/>
          <w:sz w:val="24"/>
        </w:rPr>
      </w:pPr>
      <w:r w:rsidRPr="0051201E">
        <w:rPr>
          <w:rFonts w:ascii="Times New Roman" w:hAnsi="Times New Roman"/>
          <w:b w:val="0"/>
          <w:sz w:val="24"/>
        </w:rPr>
        <w:t>If any question arises as to the interpretation of these regulations, the same shall be decided by the Board.</w:t>
      </w:r>
    </w:p>
    <w:p w14:paraId="759C76C8" w14:textId="77777777" w:rsidR="0051201E" w:rsidRPr="0051201E" w:rsidRDefault="00E85033" w:rsidP="00F858A7">
      <w:pPr>
        <w:pStyle w:val="BodyTextIndent3"/>
        <w:numPr>
          <w:ilvl w:val="0"/>
          <w:numId w:val="195"/>
        </w:numPr>
        <w:spacing w:before="240"/>
        <w:rPr>
          <w:rFonts w:ascii="Times New Roman" w:hAnsi="Times New Roman"/>
          <w:b w:val="0"/>
          <w:bCs w:val="0"/>
          <w:sz w:val="24"/>
        </w:rPr>
      </w:pPr>
      <w:r w:rsidRPr="0051201E">
        <w:rPr>
          <w:rFonts w:ascii="Times New Roman" w:hAnsi="Times New Roman"/>
          <w:b w:val="0"/>
          <w:bCs w:val="0"/>
          <w:sz w:val="24"/>
        </w:rPr>
        <w:t xml:space="preserve">The Board may at any time effect appropriate modifications in these </w:t>
      </w:r>
      <w:r w:rsidR="00705040" w:rsidRPr="0051201E">
        <w:rPr>
          <w:rFonts w:ascii="Times New Roman" w:hAnsi="Times New Roman"/>
          <w:b w:val="0"/>
          <w:bCs w:val="0"/>
          <w:sz w:val="24"/>
        </w:rPr>
        <w:t>r</w:t>
      </w:r>
      <w:r w:rsidRPr="0051201E">
        <w:rPr>
          <w:rFonts w:ascii="Times New Roman" w:hAnsi="Times New Roman"/>
          <w:b w:val="0"/>
          <w:bCs w:val="0"/>
          <w:sz w:val="24"/>
        </w:rPr>
        <w:t>egulations.</w:t>
      </w:r>
    </w:p>
    <w:p w14:paraId="0E85BBAA" w14:textId="77777777" w:rsidR="006E7A20" w:rsidRPr="0051201E" w:rsidRDefault="00E85033" w:rsidP="00F858A7">
      <w:pPr>
        <w:pStyle w:val="BodyTextIndent3"/>
        <w:numPr>
          <w:ilvl w:val="0"/>
          <w:numId w:val="195"/>
        </w:numPr>
        <w:spacing w:before="240"/>
        <w:rPr>
          <w:rFonts w:ascii="Times New Roman" w:hAnsi="Times New Roman"/>
          <w:b w:val="0"/>
          <w:bCs w:val="0"/>
          <w:sz w:val="24"/>
        </w:rPr>
      </w:pPr>
      <w:r w:rsidRPr="0051201E">
        <w:rPr>
          <w:rFonts w:ascii="Times New Roman" w:hAnsi="Times New Roman"/>
          <w:b w:val="0"/>
          <w:bCs w:val="0"/>
          <w:sz w:val="24"/>
        </w:rPr>
        <w:t xml:space="preserve">The Board may issue guidelines consistent with the Act to meet the objective of these </w:t>
      </w:r>
      <w:r w:rsidR="00705040" w:rsidRPr="0051201E">
        <w:rPr>
          <w:rFonts w:ascii="Times New Roman" w:hAnsi="Times New Roman"/>
          <w:b w:val="0"/>
          <w:bCs w:val="0"/>
          <w:sz w:val="24"/>
        </w:rPr>
        <w:t>r</w:t>
      </w:r>
      <w:r w:rsidRPr="0051201E">
        <w:rPr>
          <w:rFonts w:ascii="Times New Roman" w:hAnsi="Times New Roman"/>
          <w:b w:val="0"/>
          <w:bCs w:val="0"/>
          <w:sz w:val="24"/>
        </w:rPr>
        <w:t>egulations as deemed fit.</w:t>
      </w:r>
    </w:p>
    <w:p w14:paraId="3B7D168A" w14:textId="77777777" w:rsidR="00A31BB6" w:rsidRPr="00CB37C9" w:rsidRDefault="00A31BB6" w:rsidP="00CB37C9">
      <w:pPr>
        <w:spacing w:before="240" w:line="240" w:lineRule="auto"/>
        <w:rPr>
          <w:rFonts w:ascii="Times New Roman" w:hAnsi="Times New Roman" w:cs="Times New Roman"/>
          <w:sz w:val="24"/>
          <w:szCs w:val="24"/>
        </w:rPr>
      </w:pPr>
    </w:p>
    <w:p w14:paraId="48D6854C" w14:textId="77777777" w:rsidR="00A31BB6" w:rsidRPr="00CB37C9" w:rsidRDefault="00A31BB6" w:rsidP="00CB37C9">
      <w:pPr>
        <w:spacing w:before="240" w:line="240" w:lineRule="auto"/>
        <w:rPr>
          <w:rFonts w:ascii="Times New Roman" w:hAnsi="Times New Roman" w:cs="Times New Roman"/>
          <w:sz w:val="24"/>
          <w:szCs w:val="24"/>
        </w:rPr>
      </w:pPr>
    </w:p>
    <w:p w14:paraId="68C4944A" w14:textId="77777777" w:rsidR="00A31BB6" w:rsidRPr="00CB37C9" w:rsidRDefault="00A31BB6" w:rsidP="00CB37C9">
      <w:pPr>
        <w:spacing w:before="240" w:line="240" w:lineRule="auto"/>
        <w:rPr>
          <w:rFonts w:ascii="Times New Roman" w:hAnsi="Times New Roman" w:cs="Times New Roman"/>
          <w:sz w:val="24"/>
          <w:szCs w:val="24"/>
        </w:rPr>
      </w:pPr>
    </w:p>
    <w:p w14:paraId="5879D95C" w14:textId="77777777" w:rsidR="00CC3B18" w:rsidRPr="00CB37C9" w:rsidRDefault="00CC3B18" w:rsidP="00CB37C9">
      <w:pPr>
        <w:spacing w:before="240" w:line="240" w:lineRule="auto"/>
        <w:rPr>
          <w:rFonts w:ascii="Times New Roman" w:hAnsi="Times New Roman" w:cs="Times New Roman"/>
          <w:sz w:val="24"/>
          <w:szCs w:val="24"/>
        </w:rPr>
      </w:pPr>
    </w:p>
    <w:p w14:paraId="55948FA3" w14:textId="77777777" w:rsidR="00CC3B18" w:rsidRPr="00CB37C9" w:rsidRDefault="00CC3B18" w:rsidP="00CB37C9">
      <w:pPr>
        <w:spacing w:before="240" w:line="240" w:lineRule="auto"/>
        <w:rPr>
          <w:rFonts w:ascii="Times New Roman" w:hAnsi="Times New Roman" w:cs="Times New Roman"/>
          <w:sz w:val="24"/>
          <w:szCs w:val="24"/>
        </w:rPr>
      </w:pPr>
    </w:p>
    <w:p w14:paraId="3F574BAA" w14:textId="77777777" w:rsidR="00CC3B18" w:rsidRPr="00CB37C9" w:rsidRDefault="00CC3B18" w:rsidP="00CB37C9">
      <w:pPr>
        <w:spacing w:before="240" w:line="240" w:lineRule="auto"/>
        <w:rPr>
          <w:rFonts w:ascii="Times New Roman" w:hAnsi="Times New Roman" w:cs="Times New Roman"/>
          <w:sz w:val="24"/>
          <w:szCs w:val="24"/>
        </w:rPr>
      </w:pPr>
    </w:p>
    <w:p w14:paraId="12FE7E5F" w14:textId="77777777" w:rsidR="00CC3B18" w:rsidRPr="00CB37C9" w:rsidRDefault="00CC3B18" w:rsidP="00CB37C9">
      <w:pPr>
        <w:spacing w:before="240" w:line="240" w:lineRule="auto"/>
        <w:rPr>
          <w:rFonts w:ascii="Times New Roman" w:hAnsi="Times New Roman" w:cs="Times New Roman"/>
          <w:sz w:val="24"/>
          <w:szCs w:val="24"/>
        </w:rPr>
      </w:pPr>
    </w:p>
    <w:p w14:paraId="4842AC2C" w14:textId="77777777" w:rsidR="00CC3B18" w:rsidRPr="00CB37C9" w:rsidRDefault="00CC3B18" w:rsidP="00CB37C9">
      <w:pPr>
        <w:spacing w:before="240" w:line="240" w:lineRule="auto"/>
        <w:rPr>
          <w:rFonts w:ascii="Times New Roman" w:hAnsi="Times New Roman" w:cs="Times New Roman"/>
          <w:sz w:val="24"/>
          <w:szCs w:val="24"/>
        </w:rPr>
      </w:pPr>
    </w:p>
    <w:p w14:paraId="40D3ED86" w14:textId="77777777" w:rsidR="007C3F62" w:rsidRPr="00CB37C9" w:rsidRDefault="007C3F62" w:rsidP="00CB37C9">
      <w:pPr>
        <w:spacing w:before="240" w:line="240" w:lineRule="auto"/>
        <w:jc w:val="center"/>
        <w:rPr>
          <w:rFonts w:ascii="Times New Roman" w:hAnsi="Times New Roman" w:cs="Times New Roman"/>
          <w:b/>
          <w:bCs/>
          <w:sz w:val="24"/>
          <w:szCs w:val="24"/>
          <w:u w:val="single"/>
        </w:rPr>
      </w:pPr>
    </w:p>
    <w:p w14:paraId="1D4C09D8" w14:textId="77777777" w:rsidR="00620C3B" w:rsidRPr="00CB37C9" w:rsidRDefault="00620C3B" w:rsidP="00CB37C9">
      <w:pPr>
        <w:spacing w:before="240" w:line="240" w:lineRule="auto"/>
        <w:jc w:val="center"/>
        <w:rPr>
          <w:rFonts w:ascii="Times New Roman" w:hAnsi="Times New Roman" w:cs="Times New Roman"/>
          <w:b/>
          <w:bCs/>
          <w:sz w:val="24"/>
          <w:szCs w:val="24"/>
          <w:u w:val="single"/>
        </w:rPr>
      </w:pPr>
    </w:p>
    <w:p w14:paraId="092266FC" w14:textId="77777777" w:rsidR="00492D17" w:rsidRPr="00CB37C9" w:rsidRDefault="00492D17" w:rsidP="00CB37C9">
      <w:pPr>
        <w:spacing w:before="240" w:after="0" w:line="240" w:lineRule="auto"/>
        <w:jc w:val="center"/>
        <w:rPr>
          <w:rFonts w:ascii="Times New Roman" w:hAnsi="Times New Roman" w:cs="Times New Roman"/>
          <w:b/>
          <w:bCs/>
          <w:sz w:val="24"/>
          <w:szCs w:val="24"/>
          <w:u w:val="single"/>
        </w:rPr>
      </w:pPr>
      <w:r w:rsidRPr="00CB37C9">
        <w:rPr>
          <w:rFonts w:ascii="Times New Roman" w:hAnsi="Times New Roman" w:cs="Times New Roman"/>
          <w:b/>
          <w:bCs/>
          <w:sz w:val="24"/>
          <w:szCs w:val="24"/>
          <w:u w:val="single"/>
        </w:rPr>
        <w:t xml:space="preserve">SCHEDULE  1 </w:t>
      </w:r>
    </w:p>
    <w:p w14:paraId="07D577EA" w14:textId="77777777" w:rsidR="00705040" w:rsidRPr="00CB37C9" w:rsidRDefault="00705040" w:rsidP="00CB37C9">
      <w:pPr>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(see regulation 6)</w:t>
      </w:r>
    </w:p>
    <w:p w14:paraId="2365FF7C" w14:textId="77777777" w:rsidR="00705040" w:rsidRPr="00CB37C9" w:rsidRDefault="00705040" w:rsidP="00CB37C9">
      <w:pPr>
        <w:spacing w:before="240" w:line="240" w:lineRule="auto"/>
        <w:jc w:val="center"/>
        <w:rPr>
          <w:rFonts w:ascii="Times New Roman" w:hAnsi="Times New Roman" w:cs="Times New Roman"/>
          <w:b/>
          <w:bCs/>
          <w:sz w:val="24"/>
          <w:szCs w:val="24"/>
          <w:u w:val="single"/>
        </w:rPr>
      </w:pPr>
    </w:p>
    <w:p w14:paraId="1B0709B9" w14:textId="77777777" w:rsidR="00492D17" w:rsidRPr="00CB37C9" w:rsidRDefault="00492D17" w:rsidP="00CB37C9">
      <w:pPr>
        <w:pStyle w:val="TOC1"/>
        <w:spacing w:before="240" w:line="240" w:lineRule="auto"/>
        <w:rPr>
          <w:rFonts w:ascii="Times New Roman" w:hAnsi="Times New Roman" w:cs="Times New Roman"/>
        </w:rPr>
      </w:pPr>
      <w:r w:rsidRPr="00CB37C9">
        <w:rPr>
          <w:rFonts w:ascii="Times New Roman" w:hAnsi="Times New Roman" w:cs="Times New Roman"/>
        </w:rPr>
        <w:t xml:space="preserve">Schedule - 1A </w:t>
      </w:r>
      <w:r w:rsidR="00620C3B" w:rsidRPr="00CB37C9">
        <w:rPr>
          <w:rFonts w:ascii="Times New Roman" w:hAnsi="Times New Roman" w:cs="Times New Roman"/>
        </w:rPr>
        <w:t xml:space="preserve"> : </w:t>
      </w:r>
      <w:r w:rsidRPr="00CB37C9">
        <w:rPr>
          <w:rFonts w:ascii="Times New Roman" w:hAnsi="Times New Roman" w:cs="Times New Roman"/>
        </w:rPr>
        <w:t xml:space="preserve">DESIGN </w:t>
      </w:r>
      <w:r w:rsidR="00644C55" w:rsidRPr="00CB37C9">
        <w:rPr>
          <w:rFonts w:ascii="Times New Roman" w:hAnsi="Times New Roman" w:cs="Times New Roman"/>
        </w:rPr>
        <w:t>AND</w:t>
      </w:r>
      <w:r w:rsidRPr="00CB37C9">
        <w:rPr>
          <w:rFonts w:ascii="Times New Roman" w:hAnsi="Times New Roman" w:cs="Times New Roman"/>
        </w:rPr>
        <w:t xml:space="preserve"> LAYOUT OF FACILITIES </w:t>
      </w:r>
    </w:p>
    <w:p w14:paraId="780CB13B" w14:textId="77777777" w:rsidR="00492D17" w:rsidRPr="00CB37C9" w:rsidRDefault="00492D17" w:rsidP="00CB37C9">
      <w:pPr>
        <w:pStyle w:val="TOC1"/>
        <w:spacing w:before="240" w:line="240" w:lineRule="auto"/>
        <w:rPr>
          <w:rFonts w:ascii="Times New Roman" w:hAnsi="Times New Roman" w:cs="Times New Roman"/>
        </w:rPr>
      </w:pPr>
      <w:r w:rsidRPr="00CB37C9">
        <w:rPr>
          <w:rFonts w:ascii="Times New Roman" w:hAnsi="Times New Roman" w:cs="Times New Roman"/>
        </w:rPr>
        <w:t xml:space="preserve">Schedule - 1B </w:t>
      </w:r>
      <w:r w:rsidR="00620C3B" w:rsidRPr="00CB37C9">
        <w:rPr>
          <w:rFonts w:ascii="Times New Roman" w:hAnsi="Times New Roman" w:cs="Times New Roman"/>
        </w:rPr>
        <w:t xml:space="preserve"> : </w:t>
      </w:r>
      <w:r w:rsidRPr="00CB37C9">
        <w:rPr>
          <w:rFonts w:ascii="Times New Roman" w:hAnsi="Times New Roman" w:cs="Times New Roman"/>
        </w:rPr>
        <w:t>ELECTRICAL SYSTEMS</w:t>
      </w:r>
    </w:p>
    <w:p w14:paraId="19F81906" w14:textId="77777777" w:rsidR="00492D17" w:rsidRPr="00CB37C9" w:rsidRDefault="00492D17" w:rsidP="00CB37C9">
      <w:pPr>
        <w:pStyle w:val="TOC1"/>
        <w:spacing w:before="240" w:line="240" w:lineRule="auto"/>
        <w:rPr>
          <w:rFonts w:ascii="Times New Roman" w:hAnsi="Times New Roman" w:cs="Times New Roman"/>
        </w:rPr>
      </w:pPr>
      <w:r w:rsidRPr="00CB37C9">
        <w:rPr>
          <w:rFonts w:ascii="Times New Roman" w:hAnsi="Times New Roman" w:cs="Times New Roman"/>
        </w:rPr>
        <w:t xml:space="preserve">Schedule - 1C </w:t>
      </w:r>
      <w:r w:rsidR="00620C3B" w:rsidRPr="00CB37C9">
        <w:rPr>
          <w:rFonts w:ascii="Times New Roman" w:hAnsi="Times New Roman" w:cs="Times New Roman"/>
        </w:rPr>
        <w:t xml:space="preserve"> : </w:t>
      </w:r>
      <w:r w:rsidRPr="00CB37C9">
        <w:rPr>
          <w:rFonts w:ascii="Times New Roman" w:hAnsi="Times New Roman" w:cs="Times New Roman"/>
        </w:rPr>
        <w:t>PROCESS SYSTEM</w:t>
      </w:r>
    </w:p>
    <w:p w14:paraId="5DE4C6EE" w14:textId="77777777" w:rsidR="00492D17" w:rsidRPr="00CB37C9" w:rsidRDefault="00492D17" w:rsidP="00CB37C9">
      <w:pPr>
        <w:pStyle w:val="TOC1"/>
        <w:spacing w:before="240" w:line="240" w:lineRule="auto"/>
        <w:rPr>
          <w:rFonts w:ascii="Times New Roman" w:hAnsi="Times New Roman" w:cs="Times New Roman"/>
        </w:rPr>
      </w:pPr>
      <w:r w:rsidRPr="00CB37C9">
        <w:rPr>
          <w:rFonts w:ascii="Times New Roman" w:hAnsi="Times New Roman" w:cs="Times New Roman"/>
        </w:rPr>
        <w:t xml:space="preserve">Schedule - 1D </w:t>
      </w:r>
      <w:r w:rsidR="00620C3B" w:rsidRPr="00CB37C9">
        <w:rPr>
          <w:rFonts w:ascii="Times New Roman" w:hAnsi="Times New Roman" w:cs="Times New Roman"/>
        </w:rPr>
        <w:t xml:space="preserve"> : </w:t>
      </w:r>
      <w:r w:rsidRPr="00CB37C9">
        <w:rPr>
          <w:rFonts w:ascii="Times New Roman" w:hAnsi="Times New Roman" w:cs="Times New Roman"/>
        </w:rPr>
        <w:t xml:space="preserve">MAINTENANCE </w:t>
      </w:r>
      <w:r w:rsidR="00012322" w:rsidRPr="00CB37C9">
        <w:rPr>
          <w:rFonts w:ascii="Times New Roman" w:hAnsi="Times New Roman" w:cs="Times New Roman"/>
        </w:rPr>
        <w:t>AND</w:t>
      </w:r>
      <w:r w:rsidRPr="00CB37C9">
        <w:rPr>
          <w:rFonts w:ascii="Times New Roman" w:hAnsi="Times New Roman" w:cs="Times New Roman"/>
        </w:rPr>
        <w:t xml:space="preserve"> INSPECTION </w:t>
      </w:r>
    </w:p>
    <w:p w14:paraId="2CB08ACE" w14:textId="77777777" w:rsidR="00492D17" w:rsidRPr="00CB37C9" w:rsidRDefault="00492D17" w:rsidP="00CB37C9">
      <w:pPr>
        <w:pStyle w:val="TOC1"/>
        <w:spacing w:before="240" w:line="240" w:lineRule="auto"/>
        <w:rPr>
          <w:rFonts w:ascii="Times New Roman" w:hAnsi="Times New Roman" w:cs="Times New Roman"/>
        </w:rPr>
      </w:pPr>
      <w:r w:rsidRPr="00CB37C9">
        <w:rPr>
          <w:rFonts w:ascii="Times New Roman" w:hAnsi="Times New Roman" w:cs="Times New Roman"/>
        </w:rPr>
        <w:t xml:space="preserve">Schedule - 1E </w:t>
      </w:r>
      <w:r w:rsidR="00620C3B" w:rsidRPr="00CB37C9">
        <w:rPr>
          <w:rFonts w:ascii="Times New Roman" w:hAnsi="Times New Roman" w:cs="Times New Roman"/>
        </w:rPr>
        <w:t xml:space="preserve"> : </w:t>
      </w:r>
      <w:r w:rsidRPr="00CB37C9">
        <w:rPr>
          <w:rFonts w:ascii="Times New Roman" w:hAnsi="Times New Roman" w:cs="Times New Roman"/>
        </w:rPr>
        <w:t xml:space="preserve">COMPETENCY ASSURANCE </w:t>
      </w:r>
      <w:r w:rsidR="00644C55" w:rsidRPr="00CB37C9">
        <w:rPr>
          <w:rFonts w:ascii="Times New Roman" w:hAnsi="Times New Roman" w:cs="Times New Roman"/>
        </w:rPr>
        <w:t>AND</w:t>
      </w:r>
      <w:r w:rsidRPr="00CB37C9">
        <w:rPr>
          <w:rFonts w:ascii="Times New Roman" w:hAnsi="Times New Roman" w:cs="Times New Roman"/>
        </w:rPr>
        <w:t xml:space="preserve"> ASSESSMENT</w:t>
      </w:r>
    </w:p>
    <w:p w14:paraId="0BC9BB5C" w14:textId="77777777" w:rsidR="00492D17" w:rsidRPr="00CB37C9" w:rsidRDefault="00492D17" w:rsidP="00CB37C9">
      <w:pPr>
        <w:pStyle w:val="TOC1"/>
        <w:spacing w:before="240" w:line="240" w:lineRule="auto"/>
        <w:rPr>
          <w:rFonts w:ascii="Times New Roman" w:hAnsi="Times New Roman" w:cs="Times New Roman"/>
        </w:rPr>
      </w:pPr>
      <w:r w:rsidRPr="00CB37C9">
        <w:rPr>
          <w:rFonts w:ascii="Times New Roman" w:hAnsi="Times New Roman" w:cs="Times New Roman"/>
        </w:rPr>
        <w:t xml:space="preserve">Schedule - 1F </w:t>
      </w:r>
      <w:r w:rsidR="00620C3B" w:rsidRPr="00CB37C9">
        <w:rPr>
          <w:rFonts w:ascii="Times New Roman" w:hAnsi="Times New Roman" w:cs="Times New Roman"/>
        </w:rPr>
        <w:t xml:space="preserve">: </w:t>
      </w:r>
      <w:r w:rsidR="00012322" w:rsidRPr="00CB37C9">
        <w:rPr>
          <w:rFonts w:ascii="Times New Roman" w:hAnsi="Times New Roman" w:cs="Times New Roman"/>
        </w:rPr>
        <w:t xml:space="preserve"> </w:t>
      </w:r>
      <w:r w:rsidRPr="00CB37C9">
        <w:rPr>
          <w:rFonts w:ascii="Times New Roman" w:hAnsi="Times New Roman" w:cs="Times New Roman"/>
        </w:rPr>
        <w:t xml:space="preserve">FIRE PREVENTION, LEAK DETECTION </w:t>
      </w:r>
      <w:r w:rsidR="00644C55" w:rsidRPr="00CB37C9">
        <w:rPr>
          <w:rFonts w:ascii="Times New Roman" w:hAnsi="Times New Roman" w:cs="Times New Roman"/>
        </w:rPr>
        <w:t>AND</w:t>
      </w:r>
      <w:r w:rsidRPr="00CB37C9">
        <w:rPr>
          <w:rFonts w:ascii="Times New Roman" w:hAnsi="Times New Roman" w:cs="Times New Roman"/>
        </w:rPr>
        <w:t xml:space="preserve"> FIGHTING SYSTEM </w:t>
      </w:r>
    </w:p>
    <w:p w14:paraId="55256694" w14:textId="77777777" w:rsidR="00492D17" w:rsidRPr="00CB37C9" w:rsidRDefault="00492D17" w:rsidP="00CB37C9">
      <w:pPr>
        <w:pStyle w:val="TOC1"/>
        <w:spacing w:before="240" w:line="240" w:lineRule="auto"/>
        <w:rPr>
          <w:rFonts w:ascii="Times New Roman" w:hAnsi="Times New Roman" w:cs="Times New Roman"/>
        </w:rPr>
      </w:pPr>
      <w:r w:rsidRPr="00CB37C9">
        <w:rPr>
          <w:rFonts w:ascii="Times New Roman" w:hAnsi="Times New Roman" w:cs="Times New Roman"/>
        </w:rPr>
        <w:t xml:space="preserve">Schedule - 1G </w:t>
      </w:r>
      <w:r w:rsidR="00620C3B" w:rsidRPr="00CB37C9">
        <w:rPr>
          <w:rFonts w:ascii="Times New Roman" w:hAnsi="Times New Roman" w:cs="Times New Roman"/>
        </w:rPr>
        <w:t xml:space="preserve">:  </w:t>
      </w:r>
      <w:r w:rsidRPr="00CB37C9">
        <w:rPr>
          <w:rFonts w:ascii="Times New Roman" w:hAnsi="Times New Roman" w:cs="Times New Roman"/>
        </w:rPr>
        <w:t>SAFETY MANAGEMENT  SYSTEM</w:t>
      </w:r>
    </w:p>
    <w:p w14:paraId="16DD1169" w14:textId="77777777" w:rsidR="00577212" w:rsidRPr="00CB37C9" w:rsidRDefault="00492D17" w:rsidP="00CB37C9">
      <w:pPr>
        <w:spacing w:before="240" w:line="240" w:lineRule="auto"/>
        <w:rPr>
          <w:rFonts w:ascii="Times New Roman" w:eastAsia="Batang" w:hAnsi="Times New Roman" w:cs="Times New Roman"/>
          <w:bCs/>
          <w:sz w:val="24"/>
          <w:szCs w:val="24"/>
        </w:rPr>
      </w:pPr>
      <w:r w:rsidRPr="00CB37C9">
        <w:rPr>
          <w:rFonts w:ascii="Times New Roman" w:hAnsi="Times New Roman" w:cs="Times New Roman"/>
          <w:b/>
          <w:bCs/>
          <w:sz w:val="24"/>
          <w:szCs w:val="24"/>
          <w:u w:val="single"/>
        </w:rPr>
        <w:br w:type="page"/>
      </w:r>
      <w:bookmarkStart w:id="18" w:name="_Toc413080797"/>
      <w:bookmarkStart w:id="19" w:name="_Toc418671028"/>
    </w:p>
    <w:p w14:paraId="39F1B439" w14:textId="77777777" w:rsidR="00C850C6" w:rsidRPr="00CB37C9" w:rsidRDefault="00C850C6" w:rsidP="00CB37C9">
      <w:pPr>
        <w:spacing w:before="24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lastRenderedPageBreak/>
        <w:t xml:space="preserve">Schedule - 1A </w:t>
      </w:r>
    </w:p>
    <w:p w14:paraId="089BC8B3" w14:textId="77777777" w:rsidR="00840C4F" w:rsidRPr="00CB37C9" w:rsidRDefault="00840C4F" w:rsidP="00CB37C9">
      <w:pPr>
        <w:spacing w:before="240" w:line="240" w:lineRule="auto"/>
        <w:rPr>
          <w:rFonts w:ascii="Times New Roman" w:eastAsia="Batang" w:hAnsi="Times New Roman" w:cs="Times New Roman"/>
          <w:b/>
          <w:sz w:val="24"/>
          <w:szCs w:val="24"/>
        </w:rPr>
      </w:pPr>
      <w:bookmarkStart w:id="20" w:name="_Toc418671029"/>
      <w:bookmarkEnd w:id="18"/>
      <w:bookmarkEnd w:id="19"/>
      <w:r w:rsidRPr="00CB37C9">
        <w:rPr>
          <w:rFonts w:ascii="Times New Roman" w:eastAsia="Batang" w:hAnsi="Times New Roman" w:cs="Times New Roman"/>
          <w:b/>
          <w:sz w:val="24"/>
          <w:szCs w:val="24"/>
        </w:rPr>
        <w:t>1.0</w:t>
      </w:r>
      <w:r w:rsidRPr="00CB37C9">
        <w:rPr>
          <w:rFonts w:ascii="Times New Roman" w:eastAsia="Batang" w:hAnsi="Times New Roman" w:cs="Times New Roman"/>
          <w:bCs/>
          <w:sz w:val="24"/>
          <w:szCs w:val="24"/>
        </w:rPr>
        <w:t xml:space="preserve">  </w:t>
      </w:r>
      <w:r w:rsidRPr="00CB37C9">
        <w:rPr>
          <w:rFonts w:ascii="Times New Roman" w:eastAsia="Batang" w:hAnsi="Times New Roman" w:cs="Times New Roman"/>
          <w:b/>
          <w:sz w:val="24"/>
          <w:szCs w:val="24"/>
        </w:rPr>
        <w:t xml:space="preserve"> DESIGN AND LAYOUT OF FACILITIES</w:t>
      </w:r>
    </w:p>
    <w:p w14:paraId="5B6F3445" w14:textId="77777777" w:rsidR="00003430" w:rsidRPr="00CB37C9" w:rsidRDefault="00840C4F" w:rsidP="00F858A7">
      <w:pPr>
        <w:pStyle w:val="ListParagraph"/>
        <w:numPr>
          <w:ilvl w:val="1"/>
          <w:numId w:val="86"/>
        </w:numPr>
        <w:tabs>
          <w:tab w:val="left" w:pos="630"/>
          <w:tab w:val="left" w:pos="720"/>
        </w:tabs>
        <w:spacing w:before="240" w:after="240"/>
        <w:rPr>
          <w:rFonts w:ascii="Times New Roman" w:eastAsia="Batang" w:hAnsi="Times New Roman"/>
          <w:b/>
          <w:bCs/>
          <w:sz w:val="24"/>
        </w:rPr>
      </w:pPr>
      <w:r w:rsidRPr="00CB37C9">
        <w:rPr>
          <w:rFonts w:ascii="Times New Roman" w:hAnsi="Times New Roman"/>
          <w:b/>
          <w:bCs/>
          <w:sz w:val="24"/>
        </w:rPr>
        <w:t xml:space="preserve">   </w:t>
      </w:r>
      <w:r w:rsidR="00003430" w:rsidRPr="00CB37C9">
        <w:rPr>
          <w:rFonts w:ascii="Times New Roman" w:hAnsi="Times New Roman"/>
          <w:b/>
          <w:bCs/>
          <w:sz w:val="24"/>
        </w:rPr>
        <w:t>P</w:t>
      </w:r>
      <w:r w:rsidR="00577212" w:rsidRPr="00CB37C9">
        <w:rPr>
          <w:rFonts w:ascii="Times New Roman" w:hAnsi="Times New Roman"/>
          <w:b/>
          <w:bCs/>
          <w:sz w:val="24"/>
        </w:rPr>
        <w:t>hilosophy</w:t>
      </w:r>
      <w:bookmarkEnd w:id="20"/>
    </w:p>
    <w:p w14:paraId="54353293" w14:textId="77777777" w:rsidR="00003430" w:rsidRPr="00CB37C9" w:rsidRDefault="00577212" w:rsidP="00CB37C9">
      <w:pPr>
        <w:pStyle w:val="Default"/>
        <w:spacing w:before="240" w:after="240"/>
        <w:ind w:left="630"/>
        <w:jc w:val="both"/>
        <w:rPr>
          <w:rFonts w:ascii="Times New Roman" w:hAnsi="Times New Roman" w:cs="Times New Roman"/>
          <w:color w:val="auto"/>
          <w:lang w:bidi="ar-SA"/>
        </w:rPr>
      </w:pPr>
      <w:r w:rsidRPr="00CB37C9">
        <w:rPr>
          <w:rFonts w:ascii="Times New Roman" w:hAnsi="Times New Roman" w:cs="Times New Roman"/>
          <w:color w:val="auto"/>
          <w:lang w:bidi="ar-SA"/>
        </w:rPr>
        <w:t xml:space="preserve">LNG </w:t>
      </w:r>
      <w:r w:rsidR="00003430" w:rsidRPr="00CB37C9">
        <w:rPr>
          <w:rFonts w:ascii="Times New Roman" w:hAnsi="Times New Roman" w:cs="Times New Roman"/>
          <w:color w:val="auto"/>
          <w:lang w:bidi="ar-SA"/>
        </w:rPr>
        <w:t xml:space="preserve">Terminal lay out philosophy must consider location of the facilities at a site of suitable size, topography and configuration with a view to designing the same to </w:t>
      </w:r>
      <w:proofErr w:type="spellStart"/>
      <w:r w:rsidR="00003430" w:rsidRPr="00CB37C9">
        <w:rPr>
          <w:rFonts w:ascii="Times New Roman" w:hAnsi="Times New Roman" w:cs="Times New Roman"/>
          <w:color w:val="auto"/>
          <w:lang w:bidi="ar-SA"/>
        </w:rPr>
        <w:t>minimise</w:t>
      </w:r>
      <w:proofErr w:type="spellEnd"/>
      <w:r w:rsidR="00003430" w:rsidRPr="00CB37C9">
        <w:rPr>
          <w:rFonts w:ascii="Times New Roman" w:hAnsi="Times New Roman" w:cs="Times New Roman"/>
          <w:color w:val="auto"/>
          <w:lang w:bidi="ar-SA"/>
        </w:rPr>
        <w:t xml:space="preserve"> the hazards to persons</w:t>
      </w:r>
      <w:r w:rsidR="002276D0" w:rsidRPr="00CB37C9">
        <w:rPr>
          <w:rFonts w:ascii="Times New Roman" w:hAnsi="Times New Roman" w:cs="Times New Roman"/>
          <w:color w:val="auto"/>
          <w:lang w:bidi="ar-SA"/>
        </w:rPr>
        <w:t>,</w:t>
      </w:r>
      <w:r w:rsidR="00404B7E" w:rsidRPr="00CB37C9">
        <w:rPr>
          <w:rFonts w:ascii="Times New Roman" w:hAnsi="Times New Roman" w:cs="Times New Roman"/>
          <w:color w:val="auto"/>
          <w:lang w:bidi="ar-SA"/>
        </w:rPr>
        <w:t xml:space="preserve"> </w:t>
      </w:r>
      <w:r w:rsidR="00003430" w:rsidRPr="00CB37C9">
        <w:rPr>
          <w:rFonts w:ascii="Times New Roman" w:hAnsi="Times New Roman" w:cs="Times New Roman"/>
          <w:color w:val="auto"/>
          <w:lang w:bidi="ar-SA"/>
        </w:rPr>
        <w:t xml:space="preserve">property </w:t>
      </w:r>
      <w:r w:rsidR="002276D0" w:rsidRPr="00CB37C9">
        <w:rPr>
          <w:rFonts w:ascii="Times New Roman" w:hAnsi="Times New Roman" w:cs="Times New Roman"/>
          <w:color w:val="auto"/>
          <w:lang w:bidi="ar-SA"/>
        </w:rPr>
        <w:t xml:space="preserve">and environment </w:t>
      </w:r>
      <w:r w:rsidR="00003430" w:rsidRPr="00CB37C9">
        <w:rPr>
          <w:rFonts w:ascii="Times New Roman" w:hAnsi="Times New Roman" w:cs="Times New Roman"/>
          <w:color w:val="auto"/>
          <w:lang w:bidi="ar-SA"/>
        </w:rPr>
        <w:t xml:space="preserve">due to leaks and spills of LNG and other hazardous fluids at site. Before selecting a site, all site related characteristics which could affect the integrity and security of the facility shall be determined. A site must provide ease of access so that personnel, equipment, materials from offsite locations can reach the site for </w:t>
      </w:r>
      <w:r w:rsidR="00492D17" w:rsidRPr="00CB37C9">
        <w:rPr>
          <w:rFonts w:ascii="Times New Roman" w:hAnsi="Times New Roman" w:cs="Times New Roman"/>
          <w:color w:val="auto"/>
          <w:lang w:bidi="ar-SA"/>
        </w:rPr>
        <w:t>firefighting</w:t>
      </w:r>
      <w:r w:rsidR="00003430" w:rsidRPr="00CB37C9">
        <w:rPr>
          <w:rFonts w:ascii="Times New Roman" w:hAnsi="Times New Roman" w:cs="Times New Roman"/>
          <w:color w:val="auto"/>
          <w:lang w:bidi="ar-SA"/>
        </w:rPr>
        <w:t xml:space="preserve"> or controlling spill associated hazards or for the evacuation of the personnel.</w:t>
      </w:r>
    </w:p>
    <w:p w14:paraId="17E226BE" w14:textId="77777777" w:rsidR="003707DB" w:rsidRPr="00CB37C9" w:rsidRDefault="00840C4F" w:rsidP="00F858A7">
      <w:pPr>
        <w:pStyle w:val="ListParagraph"/>
        <w:numPr>
          <w:ilvl w:val="1"/>
          <w:numId w:val="86"/>
        </w:numPr>
        <w:tabs>
          <w:tab w:val="left" w:pos="630"/>
          <w:tab w:val="left" w:pos="720"/>
        </w:tabs>
        <w:spacing w:before="240" w:after="240"/>
        <w:rPr>
          <w:rFonts w:ascii="Times New Roman" w:hAnsi="Times New Roman"/>
          <w:b/>
          <w:bCs/>
          <w:sz w:val="24"/>
        </w:rPr>
      </w:pPr>
      <w:bookmarkStart w:id="21" w:name="_Toc418671030"/>
      <w:r w:rsidRPr="00CB37C9">
        <w:rPr>
          <w:rFonts w:ascii="Times New Roman" w:hAnsi="Times New Roman"/>
          <w:b/>
          <w:bCs/>
          <w:sz w:val="24"/>
        </w:rPr>
        <w:t xml:space="preserve">   </w:t>
      </w:r>
      <w:r w:rsidR="00003430" w:rsidRPr="00CB37C9">
        <w:rPr>
          <w:rFonts w:ascii="Times New Roman" w:hAnsi="Times New Roman"/>
          <w:b/>
          <w:bCs/>
          <w:sz w:val="24"/>
        </w:rPr>
        <w:t>B</w:t>
      </w:r>
      <w:r w:rsidR="00577212" w:rsidRPr="00CB37C9">
        <w:rPr>
          <w:rFonts w:ascii="Times New Roman" w:hAnsi="Times New Roman"/>
          <w:b/>
          <w:bCs/>
          <w:sz w:val="24"/>
        </w:rPr>
        <w:t>asic Information</w:t>
      </w:r>
      <w:bookmarkEnd w:id="21"/>
      <w:r w:rsidR="00003430" w:rsidRPr="00CB37C9">
        <w:rPr>
          <w:rFonts w:ascii="Times New Roman" w:hAnsi="Times New Roman"/>
          <w:b/>
          <w:bCs/>
          <w:sz w:val="24"/>
        </w:rPr>
        <w:t xml:space="preserve"> </w:t>
      </w:r>
    </w:p>
    <w:p w14:paraId="59F50BBB" w14:textId="77777777" w:rsidR="00003430" w:rsidRPr="00CB37C9" w:rsidRDefault="00003430" w:rsidP="00F858A7">
      <w:pPr>
        <w:pStyle w:val="ListParagraph"/>
        <w:numPr>
          <w:ilvl w:val="2"/>
          <w:numId w:val="86"/>
        </w:numPr>
        <w:tabs>
          <w:tab w:val="left" w:pos="630"/>
        </w:tabs>
        <w:spacing w:before="240" w:after="240"/>
        <w:ind w:left="630" w:hanging="630"/>
        <w:jc w:val="both"/>
        <w:rPr>
          <w:rFonts w:ascii="Times New Roman" w:hAnsi="Times New Roman"/>
          <w:b/>
          <w:bCs/>
          <w:sz w:val="24"/>
        </w:rPr>
      </w:pPr>
      <w:r w:rsidRPr="00CB37C9">
        <w:rPr>
          <w:rFonts w:ascii="Times New Roman" w:hAnsi="Times New Roman"/>
          <w:sz w:val="24"/>
          <w:lang w:val="en-GB"/>
        </w:rPr>
        <w:t xml:space="preserve">Information on following items should be collected before proceeding with the </w:t>
      </w:r>
      <w:r w:rsidR="003707DB" w:rsidRPr="00CB37C9">
        <w:rPr>
          <w:rFonts w:ascii="Times New Roman" w:hAnsi="Times New Roman"/>
          <w:sz w:val="24"/>
          <w:lang w:val="en-GB"/>
        </w:rPr>
        <w:t xml:space="preserve">     </w:t>
      </w:r>
      <w:r w:rsidRPr="00CB37C9">
        <w:rPr>
          <w:rFonts w:ascii="Times New Roman" w:hAnsi="Times New Roman"/>
          <w:sz w:val="24"/>
          <w:lang w:val="en-GB"/>
        </w:rPr>
        <w:t>development of overall plot plan.</w:t>
      </w:r>
    </w:p>
    <w:p w14:paraId="28CFF46E" w14:textId="77777777" w:rsidR="00003430" w:rsidRPr="00CB37C9" w:rsidRDefault="00003430" w:rsidP="00F858A7">
      <w:pPr>
        <w:pStyle w:val="ListParagraph"/>
        <w:numPr>
          <w:ilvl w:val="0"/>
          <w:numId w:val="69"/>
        </w:numPr>
        <w:spacing w:before="240"/>
        <w:contextualSpacing/>
        <w:jc w:val="both"/>
        <w:rPr>
          <w:rFonts w:ascii="Times New Roman" w:hAnsi="Times New Roman"/>
          <w:sz w:val="24"/>
          <w:lang w:val="en-GB"/>
        </w:rPr>
      </w:pPr>
      <w:r w:rsidRPr="00CB37C9">
        <w:rPr>
          <w:rFonts w:ascii="Times New Roman" w:hAnsi="Times New Roman"/>
          <w:sz w:val="24"/>
          <w:lang w:val="en-GB"/>
        </w:rPr>
        <w:t>Terminal capacity</w:t>
      </w:r>
    </w:p>
    <w:p w14:paraId="4CE0DE3A" w14:textId="77777777" w:rsidR="00003430" w:rsidRPr="00CB37C9" w:rsidRDefault="00003430" w:rsidP="00F858A7">
      <w:pPr>
        <w:pStyle w:val="ListParagraph"/>
        <w:numPr>
          <w:ilvl w:val="0"/>
          <w:numId w:val="69"/>
        </w:numPr>
        <w:spacing w:before="240"/>
        <w:contextualSpacing/>
        <w:jc w:val="both"/>
        <w:rPr>
          <w:rFonts w:ascii="Times New Roman" w:hAnsi="Times New Roman"/>
          <w:sz w:val="24"/>
          <w:lang w:val="en-GB"/>
        </w:rPr>
      </w:pPr>
      <w:r w:rsidRPr="00CB37C9">
        <w:rPr>
          <w:rFonts w:ascii="Times New Roman" w:hAnsi="Times New Roman"/>
          <w:sz w:val="24"/>
          <w:lang w:val="en-GB"/>
        </w:rPr>
        <w:t>Process units and capacities</w:t>
      </w:r>
    </w:p>
    <w:p w14:paraId="69BA2EBC" w14:textId="77777777" w:rsidR="00003430" w:rsidRPr="00CB37C9" w:rsidRDefault="00003430" w:rsidP="00F858A7">
      <w:pPr>
        <w:pStyle w:val="ListParagraph"/>
        <w:numPr>
          <w:ilvl w:val="0"/>
          <w:numId w:val="69"/>
        </w:numPr>
        <w:spacing w:before="240"/>
        <w:contextualSpacing/>
        <w:jc w:val="both"/>
        <w:rPr>
          <w:rFonts w:ascii="Times New Roman" w:hAnsi="Times New Roman"/>
          <w:sz w:val="24"/>
          <w:lang w:val="en-GB"/>
        </w:rPr>
      </w:pPr>
      <w:r w:rsidRPr="00CB37C9">
        <w:rPr>
          <w:rFonts w:ascii="Times New Roman" w:hAnsi="Times New Roman"/>
          <w:sz w:val="24"/>
          <w:lang w:val="en-GB"/>
        </w:rPr>
        <w:t>Process flow diagram indicating</w:t>
      </w:r>
      <w:r w:rsidR="008C6B83" w:rsidRPr="00CB37C9">
        <w:rPr>
          <w:rFonts w:ascii="Times New Roman" w:hAnsi="Times New Roman"/>
          <w:sz w:val="24"/>
          <w:lang w:val="en-GB"/>
        </w:rPr>
        <w:t xml:space="preserve"> </w:t>
      </w:r>
      <w:r w:rsidRPr="00CB37C9">
        <w:rPr>
          <w:rFonts w:ascii="Times New Roman" w:hAnsi="Times New Roman"/>
          <w:sz w:val="24"/>
          <w:lang w:val="en-GB"/>
        </w:rPr>
        <w:t>flow sequence</w:t>
      </w:r>
    </w:p>
    <w:p w14:paraId="269FD012" w14:textId="77777777" w:rsidR="00003430" w:rsidRPr="00CB37C9" w:rsidRDefault="00003430" w:rsidP="00F858A7">
      <w:pPr>
        <w:pStyle w:val="ListParagraph"/>
        <w:numPr>
          <w:ilvl w:val="0"/>
          <w:numId w:val="69"/>
        </w:numPr>
        <w:spacing w:before="240"/>
        <w:contextualSpacing/>
        <w:jc w:val="both"/>
        <w:rPr>
          <w:rFonts w:ascii="Times New Roman" w:hAnsi="Times New Roman"/>
          <w:sz w:val="24"/>
          <w:lang w:val="en-GB"/>
        </w:rPr>
      </w:pPr>
      <w:r w:rsidRPr="00CB37C9">
        <w:rPr>
          <w:rFonts w:ascii="Times New Roman" w:hAnsi="Times New Roman"/>
          <w:sz w:val="24"/>
          <w:lang w:val="en-GB"/>
        </w:rPr>
        <w:t>Utility requirements</w:t>
      </w:r>
    </w:p>
    <w:p w14:paraId="5BFDF9FC" w14:textId="77777777" w:rsidR="00003430" w:rsidRPr="00CB37C9" w:rsidRDefault="00003430" w:rsidP="00F858A7">
      <w:pPr>
        <w:pStyle w:val="ListParagraph"/>
        <w:numPr>
          <w:ilvl w:val="0"/>
          <w:numId w:val="69"/>
        </w:numPr>
        <w:spacing w:before="240"/>
        <w:contextualSpacing/>
        <w:jc w:val="both"/>
        <w:rPr>
          <w:rFonts w:ascii="Times New Roman" w:hAnsi="Times New Roman"/>
          <w:sz w:val="24"/>
          <w:lang w:val="en-GB"/>
        </w:rPr>
      </w:pPr>
      <w:r w:rsidRPr="00CB37C9">
        <w:rPr>
          <w:rFonts w:ascii="Times New Roman" w:hAnsi="Times New Roman"/>
          <w:sz w:val="24"/>
          <w:lang w:val="en-GB"/>
        </w:rPr>
        <w:t>Unloading system along with tanker berthing system with capacity</w:t>
      </w:r>
    </w:p>
    <w:p w14:paraId="396C2245" w14:textId="77777777" w:rsidR="00003430" w:rsidRPr="00CB37C9" w:rsidRDefault="00003430" w:rsidP="00F858A7">
      <w:pPr>
        <w:pStyle w:val="ListParagraph"/>
        <w:numPr>
          <w:ilvl w:val="0"/>
          <w:numId w:val="69"/>
        </w:numPr>
        <w:spacing w:before="240"/>
        <w:contextualSpacing/>
        <w:jc w:val="both"/>
        <w:rPr>
          <w:rFonts w:ascii="Times New Roman" w:hAnsi="Times New Roman"/>
          <w:sz w:val="24"/>
          <w:lang w:val="en-GB"/>
        </w:rPr>
      </w:pPr>
      <w:r w:rsidRPr="00CB37C9">
        <w:rPr>
          <w:rFonts w:ascii="Times New Roman" w:hAnsi="Times New Roman"/>
          <w:sz w:val="24"/>
          <w:lang w:val="en-GB"/>
        </w:rPr>
        <w:t xml:space="preserve">LNG storage tanks, sizes and type </w:t>
      </w:r>
      <w:proofErr w:type="gramStart"/>
      <w:r w:rsidRPr="00CB37C9">
        <w:rPr>
          <w:rFonts w:ascii="Times New Roman" w:hAnsi="Times New Roman"/>
          <w:sz w:val="24"/>
          <w:lang w:val="en-GB"/>
        </w:rPr>
        <w:t>of  storage</w:t>
      </w:r>
      <w:proofErr w:type="gramEnd"/>
      <w:r w:rsidRPr="00CB37C9">
        <w:rPr>
          <w:rFonts w:ascii="Times New Roman" w:hAnsi="Times New Roman"/>
          <w:sz w:val="24"/>
          <w:lang w:val="en-GB"/>
        </w:rPr>
        <w:t xml:space="preserve"> tanks</w:t>
      </w:r>
    </w:p>
    <w:p w14:paraId="046B9639" w14:textId="77777777" w:rsidR="00003430" w:rsidRPr="00CB37C9" w:rsidRDefault="00003430" w:rsidP="00F858A7">
      <w:pPr>
        <w:pStyle w:val="ListParagraph"/>
        <w:numPr>
          <w:ilvl w:val="0"/>
          <w:numId w:val="69"/>
        </w:numPr>
        <w:spacing w:before="240"/>
        <w:contextualSpacing/>
        <w:jc w:val="both"/>
        <w:rPr>
          <w:rFonts w:ascii="Times New Roman" w:hAnsi="Times New Roman"/>
          <w:sz w:val="24"/>
          <w:lang w:val="en-GB"/>
        </w:rPr>
      </w:pPr>
      <w:r w:rsidRPr="00CB37C9">
        <w:rPr>
          <w:rFonts w:ascii="Times New Roman" w:hAnsi="Times New Roman"/>
          <w:sz w:val="24"/>
          <w:lang w:val="en-GB"/>
        </w:rPr>
        <w:t>Other storage tanks</w:t>
      </w:r>
    </w:p>
    <w:p w14:paraId="2E6EC46D" w14:textId="77777777" w:rsidR="00003430" w:rsidRPr="00CB37C9" w:rsidRDefault="00003430" w:rsidP="00F858A7">
      <w:pPr>
        <w:pStyle w:val="ListParagraph"/>
        <w:numPr>
          <w:ilvl w:val="0"/>
          <w:numId w:val="69"/>
        </w:numPr>
        <w:spacing w:before="240"/>
        <w:contextualSpacing/>
        <w:jc w:val="both"/>
        <w:rPr>
          <w:rFonts w:ascii="Times New Roman" w:hAnsi="Times New Roman"/>
          <w:sz w:val="24"/>
          <w:lang w:val="en-GB"/>
        </w:rPr>
      </w:pPr>
      <w:r w:rsidRPr="00CB37C9">
        <w:rPr>
          <w:rFonts w:ascii="Times New Roman" w:hAnsi="Times New Roman"/>
          <w:sz w:val="24"/>
          <w:lang w:val="en-GB"/>
        </w:rPr>
        <w:t>LNG transfer and vaporisation</w:t>
      </w:r>
    </w:p>
    <w:p w14:paraId="6A725A85" w14:textId="77777777" w:rsidR="00E02A9B" w:rsidRPr="00CB37C9" w:rsidRDefault="00E02A9B" w:rsidP="00F858A7">
      <w:pPr>
        <w:pStyle w:val="ListParagraph"/>
        <w:numPr>
          <w:ilvl w:val="0"/>
          <w:numId w:val="69"/>
        </w:numPr>
        <w:spacing w:before="240"/>
        <w:contextualSpacing/>
        <w:jc w:val="both"/>
        <w:rPr>
          <w:rFonts w:ascii="Times New Roman" w:hAnsi="Times New Roman"/>
          <w:sz w:val="24"/>
          <w:lang w:val="en-GB"/>
        </w:rPr>
      </w:pPr>
      <w:r w:rsidRPr="00CB37C9">
        <w:rPr>
          <w:rFonts w:ascii="Times New Roman" w:hAnsi="Times New Roman"/>
          <w:sz w:val="24"/>
          <w:lang w:val="en-GB"/>
        </w:rPr>
        <w:t>Tank truck loading/unloading</w:t>
      </w:r>
    </w:p>
    <w:p w14:paraId="400780C0" w14:textId="77777777" w:rsidR="00003430" w:rsidRPr="00CB37C9" w:rsidRDefault="00003430" w:rsidP="00F858A7">
      <w:pPr>
        <w:pStyle w:val="ListParagraph"/>
        <w:numPr>
          <w:ilvl w:val="0"/>
          <w:numId w:val="69"/>
        </w:numPr>
        <w:spacing w:before="240"/>
        <w:contextualSpacing/>
        <w:jc w:val="both"/>
        <w:rPr>
          <w:rFonts w:ascii="Times New Roman" w:hAnsi="Times New Roman"/>
          <w:sz w:val="24"/>
          <w:lang w:val="en-GB"/>
        </w:rPr>
      </w:pPr>
      <w:r w:rsidRPr="00CB37C9">
        <w:rPr>
          <w:rFonts w:ascii="Times New Roman" w:hAnsi="Times New Roman"/>
          <w:sz w:val="24"/>
          <w:lang w:val="en-GB"/>
        </w:rPr>
        <w:t>No. of flares</w:t>
      </w:r>
    </w:p>
    <w:p w14:paraId="7AE316D2" w14:textId="77777777" w:rsidR="00003430" w:rsidRPr="00CB37C9" w:rsidRDefault="008C6B83" w:rsidP="00F858A7">
      <w:pPr>
        <w:pStyle w:val="ListParagraph"/>
        <w:numPr>
          <w:ilvl w:val="0"/>
          <w:numId w:val="69"/>
        </w:numPr>
        <w:spacing w:before="240"/>
        <w:contextualSpacing/>
        <w:jc w:val="both"/>
        <w:rPr>
          <w:rFonts w:ascii="Times New Roman" w:hAnsi="Times New Roman"/>
          <w:sz w:val="24"/>
          <w:lang w:val="en-GB"/>
        </w:rPr>
      </w:pPr>
      <w:r w:rsidRPr="00CB37C9">
        <w:rPr>
          <w:rFonts w:ascii="Times New Roman" w:hAnsi="Times New Roman"/>
          <w:sz w:val="24"/>
          <w:lang w:val="en-GB"/>
        </w:rPr>
        <w:t xml:space="preserve">Provision for spill containment </w:t>
      </w:r>
      <w:r w:rsidR="00003430" w:rsidRPr="00CB37C9">
        <w:rPr>
          <w:rFonts w:ascii="Times New Roman" w:hAnsi="Times New Roman"/>
          <w:sz w:val="24"/>
          <w:lang w:val="en-GB"/>
        </w:rPr>
        <w:t>and leak control</w:t>
      </w:r>
    </w:p>
    <w:p w14:paraId="74EF64A8" w14:textId="77777777" w:rsidR="00003430" w:rsidRPr="00CB37C9" w:rsidRDefault="00003430" w:rsidP="00F858A7">
      <w:pPr>
        <w:pStyle w:val="ListParagraph"/>
        <w:numPr>
          <w:ilvl w:val="0"/>
          <w:numId w:val="69"/>
        </w:numPr>
        <w:spacing w:before="240"/>
        <w:contextualSpacing/>
        <w:jc w:val="both"/>
        <w:rPr>
          <w:rFonts w:ascii="Times New Roman" w:hAnsi="Times New Roman"/>
          <w:sz w:val="24"/>
          <w:lang w:val="en-GB"/>
        </w:rPr>
      </w:pPr>
      <w:r w:rsidRPr="00CB37C9">
        <w:rPr>
          <w:rFonts w:ascii="Times New Roman" w:hAnsi="Times New Roman"/>
          <w:sz w:val="24"/>
          <w:lang w:val="en-GB"/>
        </w:rPr>
        <w:t>Inter distances between the equipment</w:t>
      </w:r>
    </w:p>
    <w:p w14:paraId="1EF5704D" w14:textId="77777777" w:rsidR="00003430" w:rsidRPr="00CB37C9" w:rsidRDefault="00003430" w:rsidP="00F858A7">
      <w:pPr>
        <w:pStyle w:val="ListParagraph"/>
        <w:numPr>
          <w:ilvl w:val="0"/>
          <w:numId w:val="69"/>
        </w:numPr>
        <w:spacing w:before="240"/>
        <w:contextualSpacing/>
        <w:jc w:val="both"/>
        <w:rPr>
          <w:rFonts w:ascii="Times New Roman" w:hAnsi="Times New Roman"/>
          <w:sz w:val="24"/>
          <w:lang w:val="en-GB"/>
        </w:rPr>
      </w:pPr>
      <w:r w:rsidRPr="00CB37C9">
        <w:rPr>
          <w:rFonts w:ascii="Times New Roman" w:hAnsi="Times New Roman"/>
          <w:sz w:val="24"/>
          <w:lang w:val="en-GB"/>
        </w:rPr>
        <w:t>Operating and maintenance philosophy for grouping of utilities</w:t>
      </w:r>
    </w:p>
    <w:p w14:paraId="48E209C5" w14:textId="77777777" w:rsidR="00003430" w:rsidRPr="00CB37C9" w:rsidRDefault="00003430" w:rsidP="00F858A7">
      <w:pPr>
        <w:pStyle w:val="ListParagraph"/>
        <w:numPr>
          <w:ilvl w:val="0"/>
          <w:numId w:val="69"/>
        </w:numPr>
        <w:spacing w:before="240"/>
        <w:contextualSpacing/>
        <w:jc w:val="both"/>
        <w:rPr>
          <w:rFonts w:ascii="Times New Roman" w:hAnsi="Times New Roman"/>
          <w:sz w:val="24"/>
          <w:lang w:val="en-GB"/>
        </w:rPr>
      </w:pPr>
      <w:r w:rsidRPr="00CB37C9">
        <w:rPr>
          <w:rFonts w:ascii="Times New Roman" w:hAnsi="Times New Roman"/>
          <w:sz w:val="24"/>
          <w:lang w:val="en-GB"/>
        </w:rPr>
        <w:t>Plant and non-plant buildings</w:t>
      </w:r>
    </w:p>
    <w:p w14:paraId="229DB591" w14:textId="77777777" w:rsidR="00003430" w:rsidRPr="00CB37C9" w:rsidRDefault="00003430" w:rsidP="00F858A7">
      <w:pPr>
        <w:pStyle w:val="ListParagraph"/>
        <w:numPr>
          <w:ilvl w:val="0"/>
          <w:numId w:val="69"/>
        </w:numPr>
        <w:spacing w:before="240"/>
        <w:contextualSpacing/>
        <w:jc w:val="both"/>
        <w:rPr>
          <w:rFonts w:ascii="Times New Roman" w:hAnsi="Times New Roman"/>
          <w:sz w:val="24"/>
          <w:lang w:val="en-GB"/>
        </w:rPr>
      </w:pPr>
      <w:r w:rsidRPr="00CB37C9">
        <w:rPr>
          <w:rFonts w:ascii="Times New Roman" w:hAnsi="Times New Roman"/>
          <w:sz w:val="24"/>
          <w:lang w:val="en-GB"/>
        </w:rPr>
        <w:t>Environmental considerations</w:t>
      </w:r>
    </w:p>
    <w:p w14:paraId="174B3DD7" w14:textId="77777777" w:rsidR="00003430" w:rsidRPr="00CB37C9" w:rsidRDefault="00003430" w:rsidP="00F858A7">
      <w:pPr>
        <w:pStyle w:val="ListParagraph"/>
        <w:numPr>
          <w:ilvl w:val="0"/>
          <w:numId w:val="69"/>
        </w:numPr>
        <w:spacing w:before="240"/>
        <w:contextualSpacing/>
        <w:jc w:val="both"/>
        <w:rPr>
          <w:rFonts w:ascii="Times New Roman" w:hAnsi="Times New Roman"/>
          <w:sz w:val="24"/>
          <w:lang w:val="en-GB"/>
        </w:rPr>
      </w:pPr>
      <w:r w:rsidRPr="00CB37C9">
        <w:rPr>
          <w:rFonts w:ascii="Times New Roman" w:hAnsi="Times New Roman"/>
          <w:sz w:val="24"/>
          <w:lang w:val="en-GB"/>
        </w:rPr>
        <w:t>Fire station</w:t>
      </w:r>
    </w:p>
    <w:p w14:paraId="3C90237E" w14:textId="77777777" w:rsidR="00003430" w:rsidRPr="00CB37C9" w:rsidRDefault="00003430" w:rsidP="00F858A7">
      <w:pPr>
        <w:pStyle w:val="ListParagraph"/>
        <w:numPr>
          <w:ilvl w:val="0"/>
          <w:numId w:val="69"/>
        </w:numPr>
        <w:spacing w:before="240"/>
        <w:contextualSpacing/>
        <w:jc w:val="both"/>
        <w:rPr>
          <w:rFonts w:ascii="Times New Roman" w:hAnsi="Times New Roman"/>
          <w:sz w:val="24"/>
          <w:lang w:val="en-GB"/>
        </w:rPr>
      </w:pPr>
      <w:r w:rsidRPr="00CB37C9">
        <w:rPr>
          <w:rFonts w:ascii="Times New Roman" w:hAnsi="Times New Roman"/>
          <w:sz w:val="24"/>
          <w:lang w:val="en-GB"/>
        </w:rPr>
        <w:t>Chemical storage</w:t>
      </w:r>
    </w:p>
    <w:p w14:paraId="00AE7012" w14:textId="77777777" w:rsidR="00003430" w:rsidRPr="00CB37C9" w:rsidRDefault="00003430" w:rsidP="00F858A7">
      <w:pPr>
        <w:pStyle w:val="ListParagraph"/>
        <w:numPr>
          <w:ilvl w:val="0"/>
          <w:numId w:val="69"/>
        </w:numPr>
        <w:spacing w:before="240"/>
        <w:contextualSpacing/>
        <w:jc w:val="both"/>
        <w:rPr>
          <w:rFonts w:ascii="Times New Roman" w:hAnsi="Times New Roman"/>
          <w:sz w:val="24"/>
          <w:lang w:val="en-GB"/>
        </w:rPr>
      </w:pPr>
      <w:r w:rsidRPr="00CB37C9">
        <w:rPr>
          <w:rFonts w:ascii="Times New Roman" w:hAnsi="Times New Roman"/>
          <w:sz w:val="24"/>
          <w:lang w:val="en-GB"/>
        </w:rPr>
        <w:t>Ware house and open storage areas.</w:t>
      </w:r>
    </w:p>
    <w:p w14:paraId="3F0E071B" w14:textId="77777777" w:rsidR="00686083" w:rsidRPr="00CB37C9" w:rsidRDefault="00686083" w:rsidP="00CB37C9">
      <w:pPr>
        <w:pStyle w:val="ListParagraph"/>
        <w:spacing w:before="240"/>
        <w:ind w:left="1440"/>
        <w:contextualSpacing/>
        <w:jc w:val="both"/>
        <w:rPr>
          <w:rFonts w:ascii="Times New Roman" w:hAnsi="Times New Roman"/>
          <w:sz w:val="24"/>
          <w:lang w:val="en-GB"/>
        </w:rPr>
      </w:pPr>
    </w:p>
    <w:p w14:paraId="183362DD" w14:textId="77777777" w:rsidR="00003430" w:rsidRPr="00CB37C9" w:rsidRDefault="00003430" w:rsidP="00F858A7">
      <w:pPr>
        <w:pStyle w:val="ListParagraph"/>
        <w:numPr>
          <w:ilvl w:val="2"/>
          <w:numId w:val="86"/>
        </w:numPr>
        <w:tabs>
          <w:tab w:val="left" w:pos="630"/>
        </w:tabs>
        <w:spacing w:before="240" w:after="240"/>
        <w:ind w:left="0" w:firstLine="0"/>
        <w:jc w:val="both"/>
        <w:rPr>
          <w:rFonts w:ascii="Times New Roman" w:hAnsi="Times New Roman"/>
          <w:sz w:val="24"/>
          <w:lang w:val="en-GB"/>
        </w:rPr>
      </w:pPr>
      <w:r w:rsidRPr="00CB37C9">
        <w:rPr>
          <w:rFonts w:ascii="Times New Roman" w:hAnsi="Times New Roman"/>
          <w:sz w:val="24"/>
          <w:lang w:val="en-GB"/>
        </w:rPr>
        <w:t>Information related to each item should include, but not limited to, following:</w:t>
      </w:r>
    </w:p>
    <w:p w14:paraId="0664853E" w14:textId="77777777" w:rsidR="00FA03E1" w:rsidRPr="00CB37C9" w:rsidRDefault="00003430" w:rsidP="00F858A7">
      <w:pPr>
        <w:pStyle w:val="ListParagraph"/>
        <w:numPr>
          <w:ilvl w:val="0"/>
          <w:numId w:val="87"/>
        </w:numPr>
        <w:spacing w:before="240"/>
        <w:contextualSpacing/>
        <w:jc w:val="both"/>
        <w:rPr>
          <w:rFonts w:ascii="Times New Roman" w:hAnsi="Times New Roman"/>
          <w:sz w:val="24"/>
          <w:lang w:val="en-GB"/>
        </w:rPr>
      </w:pPr>
      <w:r w:rsidRPr="00CB37C9">
        <w:rPr>
          <w:rFonts w:ascii="Times New Roman" w:hAnsi="Times New Roman"/>
          <w:sz w:val="24"/>
          <w:lang w:val="en-GB"/>
        </w:rPr>
        <w:t xml:space="preserve">Extreme temperatures and pressures for normal operations as well as </w:t>
      </w:r>
      <w:r w:rsidR="00FA03E1" w:rsidRPr="00CB37C9">
        <w:rPr>
          <w:rFonts w:ascii="Times New Roman" w:hAnsi="Times New Roman"/>
          <w:sz w:val="24"/>
          <w:lang w:val="en-GB"/>
        </w:rPr>
        <w:t xml:space="preserve">emergency </w:t>
      </w:r>
      <w:r w:rsidR="008C6B83" w:rsidRPr="00CB37C9">
        <w:rPr>
          <w:rFonts w:ascii="Times New Roman" w:hAnsi="Times New Roman"/>
          <w:sz w:val="24"/>
          <w:lang w:val="en-GB"/>
        </w:rPr>
        <w:t>c</w:t>
      </w:r>
      <w:r w:rsidRPr="00CB37C9">
        <w:rPr>
          <w:rFonts w:ascii="Times New Roman" w:hAnsi="Times New Roman"/>
          <w:sz w:val="24"/>
          <w:lang w:val="en-GB"/>
        </w:rPr>
        <w:t>onditions.</w:t>
      </w:r>
    </w:p>
    <w:p w14:paraId="59583D8A" w14:textId="77777777" w:rsidR="00FA03E1" w:rsidRPr="00CB37C9" w:rsidRDefault="00003430" w:rsidP="00F858A7">
      <w:pPr>
        <w:pStyle w:val="ListParagraph"/>
        <w:numPr>
          <w:ilvl w:val="0"/>
          <w:numId w:val="72"/>
        </w:numPr>
        <w:spacing w:before="240"/>
        <w:contextualSpacing/>
        <w:jc w:val="both"/>
        <w:rPr>
          <w:rFonts w:ascii="Times New Roman" w:hAnsi="Times New Roman"/>
          <w:sz w:val="24"/>
          <w:lang w:val="en-GB"/>
        </w:rPr>
      </w:pPr>
      <w:r w:rsidRPr="00CB37C9">
        <w:rPr>
          <w:rFonts w:ascii="Times New Roman" w:hAnsi="Times New Roman"/>
          <w:sz w:val="24"/>
          <w:lang w:val="en-GB"/>
        </w:rPr>
        <w:t>Concrete structures subject to cryogenic temperatures</w:t>
      </w:r>
    </w:p>
    <w:p w14:paraId="293DC2CE" w14:textId="77777777" w:rsidR="00FA03E1" w:rsidRPr="00CB37C9" w:rsidRDefault="00003430" w:rsidP="00F858A7">
      <w:pPr>
        <w:pStyle w:val="ListParagraph"/>
        <w:numPr>
          <w:ilvl w:val="0"/>
          <w:numId w:val="72"/>
        </w:numPr>
        <w:spacing w:before="240"/>
        <w:contextualSpacing/>
        <w:jc w:val="both"/>
        <w:rPr>
          <w:rFonts w:ascii="Times New Roman" w:hAnsi="Times New Roman"/>
          <w:sz w:val="24"/>
          <w:lang w:val="en-GB"/>
        </w:rPr>
      </w:pPr>
      <w:r w:rsidRPr="00CB37C9">
        <w:rPr>
          <w:rFonts w:ascii="Times New Roman" w:hAnsi="Times New Roman"/>
          <w:sz w:val="24"/>
          <w:lang w:val="en-GB"/>
        </w:rPr>
        <w:t>Fail safe design</w:t>
      </w:r>
    </w:p>
    <w:p w14:paraId="41673359" w14:textId="77777777" w:rsidR="001916ED" w:rsidRPr="00CB37C9" w:rsidRDefault="00003430" w:rsidP="00F858A7">
      <w:pPr>
        <w:pStyle w:val="ListParagraph"/>
        <w:numPr>
          <w:ilvl w:val="0"/>
          <w:numId w:val="72"/>
        </w:numPr>
        <w:spacing w:before="240"/>
        <w:contextualSpacing/>
        <w:jc w:val="both"/>
        <w:rPr>
          <w:rFonts w:ascii="Times New Roman" w:hAnsi="Times New Roman"/>
          <w:sz w:val="24"/>
          <w:lang w:val="en-GB"/>
        </w:rPr>
      </w:pPr>
      <w:r w:rsidRPr="00CB37C9">
        <w:rPr>
          <w:rFonts w:ascii="Times New Roman" w:hAnsi="Times New Roman"/>
          <w:sz w:val="24"/>
          <w:lang w:val="en-GB"/>
        </w:rPr>
        <w:t>Structural requirement</w:t>
      </w:r>
    </w:p>
    <w:p w14:paraId="2F29C75B" w14:textId="77777777" w:rsidR="001916ED" w:rsidRPr="00CB37C9" w:rsidRDefault="00003430" w:rsidP="00F858A7">
      <w:pPr>
        <w:pStyle w:val="ListParagraph"/>
        <w:numPr>
          <w:ilvl w:val="0"/>
          <w:numId w:val="72"/>
        </w:numPr>
        <w:spacing w:before="240"/>
        <w:contextualSpacing/>
        <w:jc w:val="both"/>
        <w:rPr>
          <w:rFonts w:ascii="Times New Roman" w:hAnsi="Times New Roman"/>
          <w:sz w:val="24"/>
          <w:lang w:val="en-GB"/>
        </w:rPr>
      </w:pPr>
      <w:r w:rsidRPr="00CB37C9">
        <w:rPr>
          <w:rFonts w:ascii="Times New Roman" w:hAnsi="Times New Roman"/>
          <w:sz w:val="24"/>
          <w:lang w:val="en-GB"/>
        </w:rPr>
        <w:t xml:space="preserve">Requirement of </w:t>
      </w:r>
      <w:r w:rsidR="00404B7E" w:rsidRPr="00CB37C9">
        <w:rPr>
          <w:rFonts w:ascii="Times New Roman" w:hAnsi="Times New Roman"/>
          <w:sz w:val="24"/>
          <w:lang w:val="en-GB"/>
        </w:rPr>
        <w:t>dyke</w:t>
      </w:r>
      <w:r w:rsidR="00FA03E1" w:rsidRPr="00CB37C9">
        <w:rPr>
          <w:rFonts w:ascii="Times New Roman" w:hAnsi="Times New Roman"/>
          <w:sz w:val="24"/>
          <w:lang w:val="en-GB"/>
        </w:rPr>
        <w:t xml:space="preserve"> and vapour barrier</w:t>
      </w:r>
    </w:p>
    <w:p w14:paraId="70D1C8B8" w14:textId="77777777" w:rsidR="00003430" w:rsidRPr="00CB37C9" w:rsidRDefault="00003430" w:rsidP="00F858A7">
      <w:pPr>
        <w:pStyle w:val="ListParagraph"/>
        <w:numPr>
          <w:ilvl w:val="0"/>
          <w:numId w:val="72"/>
        </w:numPr>
        <w:spacing w:before="240"/>
        <w:contextualSpacing/>
        <w:jc w:val="both"/>
        <w:rPr>
          <w:rFonts w:ascii="Times New Roman" w:hAnsi="Times New Roman"/>
          <w:sz w:val="24"/>
          <w:lang w:val="en-GB"/>
        </w:rPr>
      </w:pPr>
      <w:r w:rsidRPr="00CB37C9">
        <w:rPr>
          <w:rFonts w:ascii="Times New Roman" w:hAnsi="Times New Roman"/>
          <w:sz w:val="24"/>
          <w:lang w:val="en-GB"/>
        </w:rPr>
        <w:lastRenderedPageBreak/>
        <w:t>Shut off valves and relief devices.</w:t>
      </w:r>
    </w:p>
    <w:p w14:paraId="3B0E32CE" w14:textId="77777777" w:rsidR="00596B33" w:rsidRPr="00CB37C9" w:rsidRDefault="00596B33" w:rsidP="00CB37C9">
      <w:pPr>
        <w:pStyle w:val="ListParagraph"/>
        <w:spacing w:before="240"/>
        <w:ind w:left="1440"/>
        <w:contextualSpacing/>
        <w:jc w:val="both"/>
        <w:rPr>
          <w:rFonts w:ascii="Times New Roman" w:hAnsi="Times New Roman"/>
          <w:sz w:val="24"/>
          <w:lang w:val="en-GB"/>
        </w:rPr>
      </w:pPr>
    </w:p>
    <w:p w14:paraId="2ABFDB55" w14:textId="77777777" w:rsidR="00003430" w:rsidRPr="00CB37C9" w:rsidRDefault="00003430" w:rsidP="00F858A7">
      <w:pPr>
        <w:pStyle w:val="ListParagraph"/>
        <w:numPr>
          <w:ilvl w:val="2"/>
          <w:numId w:val="86"/>
        </w:numPr>
        <w:tabs>
          <w:tab w:val="left" w:pos="630"/>
        </w:tabs>
        <w:spacing w:before="240" w:after="240"/>
        <w:ind w:left="630" w:hanging="630"/>
        <w:jc w:val="both"/>
        <w:rPr>
          <w:rFonts w:ascii="Times New Roman" w:hAnsi="Times New Roman"/>
          <w:sz w:val="24"/>
          <w:lang w:val="en-GB"/>
        </w:rPr>
      </w:pPr>
      <w:r w:rsidRPr="00CB37C9">
        <w:rPr>
          <w:rFonts w:ascii="Times New Roman" w:hAnsi="Times New Roman"/>
          <w:sz w:val="24"/>
          <w:lang w:val="en-GB"/>
        </w:rPr>
        <w:t xml:space="preserve">Data on </w:t>
      </w:r>
      <w:r w:rsidR="002276D0" w:rsidRPr="00CB37C9">
        <w:rPr>
          <w:rFonts w:ascii="Times New Roman" w:hAnsi="Times New Roman"/>
          <w:sz w:val="24"/>
          <w:lang w:val="en-GB"/>
        </w:rPr>
        <w:t xml:space="preserve">terminal </w:t>
      </w:r>
      <w:r w:rsidR="00C850C6" w:rsidRPr="00CB37C9">
        <w:rPr>
          <w:rFonts w:ascii="Times New Roman" w:hAnsi="Times New Roman"/>
          <w:sz w:val="24"/>
          <w:lang w:val="en-GB"/>
        </w:rPr>
        <w:t>and infrastructure</w:t>
      </w:r>
      <w:r w:rsidRPr="00CB37C9">
        <w:rPr>
          <w:rFonts w:ascii="Times New Roman" w:hAnsi="Times New Roman"/>
          <w:sz w:val="24"/>
          <w:lang w:val="en-GB"/>
        </w:rPr>
        <w:t xml:space="preserve"> facilities should be identified and collected before detailed layout activity is taken up. Due consideration should be given while deciding/finalising terminal layout</w:t>
      </w:r>
      <w:r w:rsidR="002276D0" w:rsidRPr="00CB37C9">
        <w:rPr>
          <w:rFonts w:ascii="Times New Roman" w:hAnsi="Times New Roman"/>
          <w:sz w:val="24"/>
          <w:lang w:val="en-GB"/>
        </w:rPr>
        <w:t xml:space="preserve"> to the </w:t>
      </w:r>
      <w:r w:rsidR="00C850C6" w:rsidRPr="00CB37C9">
        <w:rPr>
          <w:rFonts w:ascii="Times New Roman" w:hAnsi="Times New Roman"/>
          <w:sz w:val="24"/>
          <w:lang w:val="en-GB"/>
        </w:rPr>
        <w:t>following:</w:t>
      </w:r>
    </w:p>
    <w:p w14:paraId="1D4E2532" w14:textId="77777777" w:rsidR="00003430" w:rsidRPr="00CB37C9" w:rsidRDefault="00003430" w:rsidP="00F858A7">
      <w:pPr>
        <w:pStyle w:val="ListParagraph"/>
        <w:numPr>
          <w:ilvl w:val="0"/>
          <w:numId w:val="70"/>
        </w:numPr>
        <w:spacing w:before="240"/>
        <w:contextualSpacing/>
        <w:jc w:val="both"/>
        <w:rPr>
          <w:rFonts w:ascii="Times New Roman" w:hAnsi="Times New Roman"/>
          <w:sz w:val="24"/>
          <w:lang w:val="en-GB"/>
        </w:rPr>
      </w:pPr>
      <w:r w:rsidRPr="00CB37C9">
        <w:rPr>
          <w:rFonts w:ascii="Times New Roman" w:hAnsi="Times New Roman"/>
          <w:sz w:val="24"/>
          <w:lang w:val="en-GB"/>
        </w:rPr>
        <w:t>Site location map</w:t>
      </w:r>
    </w:p>
    <w:p w14:paraId="59F5B66B" w14:textId="77777777" w:rsidR="00003430" w:rsidRPr="00CB37C9" w:rsidRDefault="00003430" w:rsidP="00F858A7">
      <w:pPr>
        <w:pStyle w:val="ListParagraph"/>
        <w:numPr>
          <w:ilvl w:val="0"/>
          <w:numId w:val="70"/>
        </w:numPr>
        <w:spacing w:before="240"/>
        <w:contextualSpacing/>
        <w:jc w:val="both"/>
        <w:rPr>
          <w:rFonts w:ascii="Times New Roman" w:hAnsi="Times New Roman"/>
          <w:sz w:val="24"/>
          <w:lang w:val="en-GB"/>
        </w:rPr>
      </w:pPr>
      <w:r w:rsidRPr="00CB37C9">
        <w:rPr>
          <w:rFonts w:ascii="Times New Roman" w:hAnsi="Times New Roman"/>
          <w:sz w:val="24"/>
          <w:lang w:val="en-GB"/>
        </w:rPr>
        <w:t>Seismic characteristics and investigation report.</w:t>
      </w:r>
    </w:p>
    <w:p w14:paraId="42641D1C" w14:textId="77777777" w:rsidR="00003430" w:rsidRPr="00CB37C9" w:rsidRDefault="00003430" w:rsidP="00F858A7">
      <w:pPr>
        <w:pStyle w:val="ListParagraph"/>
        <w:numPr>
          <w:ilvl w:val="0"/>
          <w:numId w:val="70"/>
        </w:numPr>
        <w:spacing w:before="240"/>
        <w:contextualSpacing/>
        <w:jc w:val="both"/>
        <w:rPr>
          <w:rFonts w:ascii="Times New Roman" w:hAnsi="Times New Roman"/>
          <w:sz w:val="24"/>
          <w:lang w:val="en-GB"/>
        </w:rPr>
      </w:pPr>
      <w:r w:rsidRPr="00CB37C9">
        <w:rPr>
          <w:rFonts w:ascii="Times New Roman" w:hAnsi="Times New Roman"/>
          <w:sz w:val="24"/>
          <w:lang w:val="en-GB"/>
        </w:rPr>
        <w:t xml:space="preserve">Soil characteristics </w:t>
      </w:r>
    </w:p>
    <w:p w14:paraId="15BD86C7" w14:textId="77777777" w:rsidR="00003430" w:rsidRPr="00CB37C9" w:rsidRDefault="00003430" w:rsidP="00F858A7">
      <w:pPr>
        <w:pStyle w:val="ListParagraph"/>
        <w:numPr>
          <w:ilvl w:val="0"/>
          <w:numId w:val="70"/>
        </w:numPr>
        <w:spacing w:before="240"/>
        <w:contextualSpacing/>
        <w:jc w:val="both"/>
        <w:rPr>
          <w:rFonts w:ascii="Times New Roman" w:hAnsi="Times New Roman"/>
          <w:sz w:val="24"/>
          <w:lang w:val="en-GB"/>
        </w:rPr>
      </w:pPr>
      <w:r w:rsidRPr="00CB37C9">
        <w:rPr>
          <w:rFonts w:ascii="Times New Roman" w:hAnsi="Times New Roman"/>
          <w:sz w:val="24"/>
          <w:lang w:val="en-GB"/>
        </w:rPr>
        <w:t>Prevailing wind speed and direction over a period</w:t>
      </w:r>
    </w:p>
    <w:p w14:paraId="22E83E56" w14:textId="77777777" w:rsidR="00003430" w:rsidRPr="00CB37C9" w:rsidRDefault="00003430" w:rsidP="00F858A7">
      <w:pPr>
        <w:pStyle w:val="ListParagraph"/>
        <w:numPr>
          <w:ilvl w:val="0"/>
          <w:numId w:val="70"/>
        </w:numPr>
        <w:spacing w:before="240"/>
        <w:contextualSpacing/>
        <w:jc w:val="both"/>
        <w:rPr>
          <w:rFonts w:ascii="Times New Roman" w:hAnsi="Times New Roman"/>
          <w:sz w:val="24"/>
          <w:lang w:val="en-GB"/>
        </w:rPr>
      </w:pPr>
      <w:r w:rsidRPr="00CB37C9">
        <w:rPr>
          <w:rFonts w:ascii="Times New Roman" w:hAnsi="Times New Roman"/>
          <w:sz w:val="24"/>
          <w:lang w:val="en-GB"/>
        </w:rPr>
        <w:t xml:space="preserve">Meteorological data including corrosive characteristics of the air </w:t>
      </w:r>
      <w:r w:rsidR="0051201E" w:rsidRPr="00CB37C9">
        <w:rPr>
          <w:rFonts w:ascii="Times New Roman" w:hAnsi="Times New Roman"/>
          <w:sz w:val="24"/>
          <w:lang w:val="en-GB"/>
        </w:rPr>
        <w:t>and frequency</w:t>
      </w:r>
      <w:r w:rsidRPr="00CB37C9">
        <w:rPr>
          <w:rFonts w:ascii="Times New Roman" w:hAnsi="Times New Roman"/>
          <w:sz w:val="24"/>
          <w:lang w:val="en-GB"/>
        </w:rPr>
        <w:t xml:space="preserve"> of lightening</w:t>
      </w:r>
    </w:p>
    <w:p w14:paraId="42AC2C01" w14:textId="77777777" w:rsidR="00003430" w:rsidRPr="00CB37C9" w:rsidRDefault="00003430" w:rsidP="00F858A7">
      <w:pPr>
        <w:pStyle w:val="ListParagraph"/>
        <w:numPr>
          <w:ilvl w:val="0"/>
          <w:numId w:val="70"/>
        </w:numPr>
        <w:spacing w:before="240"/>
        <w:contextualSpacing/>
        <w:jc w:val="both"/>
        <w:rPr>
          <w:rFonts w:ascii="Times New Roman" w:hAnsi="Times New Roman"/>
          <w:sz w:val="24"/>
          <w:lang w:val="en-GB"/>
        </w:rPr>
      </w:pPr>
      <w:r w:rsidRPr="00CB37C9">
        <w:rPr>
          <w:rFonts w:ascii="Times New Roman" w:hAnsi="Times New Roman"/>
          <w:sz w:val="24"/>
          <w:lang w:val="en-GB"/>
        </w:rPr>
        <w:t>Area topography contour map</w:t>
      </w:r>
    </w:p>
    <w:p w14:paraId="6220F622" w14:textId="77777777" w:rsidR="00003430" w:rsidRPr="00CB37C9" w:rsidRDefault="00003430" w:rsidP="00F858A7">
      <w:pPr>
        <w:pStyle w:val="ListParagraph"/>
        <w:numPr>
          <w:ilvl w:val="0"/>
          <w:numId w:val="70"/>
        </w:numPr>
        <w:spacing w:before="240"/>
        <w:contextualSpacing/>
        <w:jc w:val="both"/>
        <w:rPr>
          <w:rFonts w:ascii="Times New Roman" w:hAnsi="Times New Roman"/>
          <w:sz w:val="24"/>
          <w:lang w:val="en-GB"/>
        </w:rPr>
      </w:pPr>
      <w:r w:rsidRPr="00CB37C9">
        <w:rPr>
          <w:rFonts w:ascii="Times New Roman" w:hAnsi="Times New Roman"/>
          <w:sz w:val="24"/>
          <w:lang w:val="en-GB"/>
        </w:rPr>
        <w:t>High flood level in the area and worst flood occurrence.</w:t>
      </w:r>
    </w:p>
    <w:p w14:paraId="258F530A" w14:textId="77777777" w:rsidR="00003430" w:rsidRPr="00CB37C9" w:rsidRDefault="00003430" w:rsidP="00F858A7">
      <w:pPr>
        <w:pStyle w:val="ListParagraph"/>
        <w:numPr>
          <w:ilvl w:val="0"/>
          <w:numId w:val="70"/>
        </w:numPr>
        <w:spacing w:before="240"/>
        <w:contextualSpacing/>
        <w:jc w:val="both"/>
        <w:rPr>
          <w:rFonts w:ascii="Times New Roman" w:hAnsi="Times New Roman"/>
          <w:sz w:val="24"/>
          <w:lang w:val="en-GB"/>
        </w:rPr>
      </w:pPr>
      <w:r w:rsidRPr="00CB37C9">
        <w:rPr>
          <w:rFonts w:ascii="Times New Roman" w:hAnsi="Times New Roman"/>
          <w:sz w:val="24"/>
          <w:lang w:val="en-GB"/>
        </w:rPr>
        <w:t>Source of water supply and likely entry / exit point</w:t>
      </w:r>
    </w:p>
    <w:p w14:paraId="06717490" w14:textId="77777777" w:rsidR="00003430" w:rsidRPr="00CB37C9" w:rsidRDefault="00003430" w:rsidP="00F858A7">
      <w:pPr>
        <w:pStyle w:val="ListParagraph"/>
        <w:numPr>
          <w:ilvl w:val="0"/>
          <w:numId w:val="70"/>
        </w:numPr>
        <w:spacing w:before="240"/>
        <w:contextualSpacing/>
        <w:jc w:val="both"/>
        <w:rPr>
          <w:rFonts w:ascii="Times New Roman" w:hAnsi="Times New Roman"/>
          <w:sz w:val="24"/>
          <w:lang w:val="en-GB"/>
        </w:rPr>
      </w:pPr>
      <w:r w:rsidRPr="00CB37C9">
        <w:rPr>
          <w:rFonts w:ascii="Times New Roman" w:hAnsi="Times New Roman"/>
          <w:sz w:val="24"/>
          <w:lang w:val="en-GB"/>
        </w:rPr>
        <w:t>Electric supply source and direction of entry point</w:t>
      </w:r>
    </w:p>
    <w:p w14:paraId="49916831" w14:textId="77777777" w:rsidR="00003430" w:rsidRPr="00CB37C9" w:rsidRDefault="00003430" w:rsidP="00F858A7">
      <w:pPr>
        <w:pStyle w:val="ListParagraph"/>
        <w:numPr>
          <w:ilvl w:val="0"/>
          <w:numId w:val="70"/>
        </w:numPr>
        <w:spacing w:before="240"/>
        <w:contextualSpacing/>
        <w:jc w:val="both"/>
        <w:rPr>
          <w:rFonts w:ascii="Times New Roman" w:hAnsi="Times New Roman"/>
          <w:sz w:val="24"/>
          <w:lang w:val="en-GB"/>
        </w:rPr>
      </w:pPr>
      <w:r w:rsidRPr="00CB37C9">
        <w:rPr>
          <w:rFonts w:ascii="Times New Roman" w:hAnsi="Times New Roman"/>
          <w:sz w:val="24"/>
          <w:lang w:val="en-GB"/>
        </w:rPr>
        <w:t>LNG entry point/ Gas exit point</w:t>
      </w:r>
    </w:p>
    <w:p w14:paraId="6A56FC43" w14:textId="77777777" w:rsidR="00003430" w:rsidRPr="00CB37C9" w:rsidRDefault="00003430" w:rsidP="00F858A7">
      <w:pPr>
        <w:pStyle w:val="ListParagraph"/>
        <w:numPr>
          <w:ilvl w:val="0"/>
          <w:numId w:val="70"/>
        </w:numPr>
        <w:spacing w:before="240"/>
        <w:contextualSpacing/>
        <w:jc w:val="both"/>
        <w:rPr>
          <w:rFonts w:ascii="Times New Roman" w:hAnsi="Times New Roman"/>
          <w:sz w:val="24"/>
          <w:lang w:val="en-GB"/>
        </w:rPr>
      </w:pPr>
      <w:r w:rsidRPr="00CB37C9">
        <w:rPr>
          <w:rFonts w:ascii="Times New Roman" w:hAnsi="Times New Roman"/>
          <w:sz w:val="24"/>
          <w:lang w:val="en-GB"/>
        </w:rPr>
        <w:t xml:space="preserve">Minimum inter </w:t>
      </w:r>
      <w:r w:rsidR="0051201E" w:rsidRPr="00CB37C9">
        <w:rPr>
          <w:rFonts w:ascii="Times New Roman" w:hAnsi="Times New Roman"/>
          <w:sz w:val="24"/>
          <w:lang w:val="en-GB"/>
        </w:rPr>
        <w:t>distances between</w:t>
      </w:r>
      <w:r w:rsidRPr="00CB37C9">
        <w:rPr>
          <w:rFonts w:ascii="Times New Roman" w:hAnsi="Times New Roman"/>
          <w:sz w:val="24"/>
          <w:lang w:val="en-GB"/>
        </w:rPr>
        <w:t xml:space="preserve"> facilities as well as between facilities &amp; boundaries</w:t>
      </w:r>
    </w:p>
    <w:p w14:paraId="261875BA" w14:textId="77777777" w:rsidR="00003430" w:rsidRPr="00CB37C9" w:rsidRDefault="00003430" w:rsidP="00F858A7">
      <w:pPr>
        <w:pStyle w:val="ListParagraph"/>
        <w:numPr>
          <w:ilvl w:val="0"/>
          <w:numId w:val="70"/>
        </w:numPr>
        <w:spacing w:before="240"/>
        <w:contextualSpacing/>
        <w:jc w:val="both"/>
        <w:rPr>
          <w:rFonts w:ascii="Times New Roman" w:hAnsi="Times New Roman"/>
          <w:sz w:val="24"/>
          <w:lang w:val="en-GB"/>
        </w:rPr>
      </w:pPr>
      <w:r w:rsidRPr="00CB37C9">
        <w:rPr>
          <w:rFonts w:ascii="Times New Roman" w:hAnsi="Times New Roman"/>
          <w:sz w:val="24"/>
          <w:lang w:val="en-GB"/>
        </w:rPr>
        <w:t>Storm water disposal point and effluent disposal point</w:t>
      </w:r>
    </w:p>
    <w:p w14:paraId="13691CD1" w14:textId="77777777" w:rsidR="00003430" w:rsidRPr="00CB37C9" w:rsidRDefault="00003430" w:rsidP="00F858A7">
      <w:pPr>
        <w:pStyle w:val="ListParagraph"/>
        <w:numPr>
          <w:ilvl w:val="0"/>
          <w:numId w:val="70"/>
        </w:numPr>
        <w:spacing w:before="240"/>
        <w:contextualSpacing/>
        <w:jc w:val="both"/>
        <w:rPr>
          <w:rFonts w:ascii="Times New Roman" w:hAnsi="Times New Roman"/>
          <w:sz w:val="24"/>
          <w:lang w:val="en-GB"/>
        </w:rPr>
      </w:pPr>
      <w:r w:rsidRPr="00CB37C9">
        <w:rPr>
          <w:rFonts w:ascii="Times New Roman" w:hAnsi="Times New Roman"/>
          <w:sz w:val="24"/>
          <w:lang w:val="en-GB"/>
        </w:rPr>
        <w:t>Approach roads to main Terminal areas</w:t>
      </w:r>
    </w:p>
    <w:p w14:paraId="428332E6" w14:textId="77777777" w:rsidR="00003430" w:rsidRPr="00CB37C9" w:rsidRDefault="00003430" w:rsidP="00F858A7">
      <w:pPr>
        <w:pStyle w:val="ListParagraph"/>
        <w:numPr>
          <w:ilvl w:val="0"/>
          <w:numId w:val="70"/>
        </w:numPr>
        <w:spacing w:before="240"/>
        <w:contextualSpacing/>
        <w:jc w:val="both"/>
        <w:rPr>
          <w:rFonts w:ascii="Times New Roman" w:hAnsi="Times New Roman"/>
          <w:sz w:val="24"/>
          <w:lang w:val="en-GB"/>
        </w:rPr>
      </w:pPr>
      <w:r w:rsidRPr="00CB37C9">
        <w:rPr>
          <w:rFonts w:ascii="Times New Roman" w:hAnsi="Times New Roman"/>
          <w:sz w:val="24"/>
          <w:lang w:val="en-GB"/>
        </w:rPr>
        <w:t>Surrounding risks</w:t>
      </w:r>
    </w:p>
    <w:p w14:paraId="3E448B81" w14:textId="77777777" w:rsidR="00003430" w:rsidRPr="00CB37C9" w:rsidRDefault="00003430" w:rsidP="00F858A7">
      <w:pPr>
        <w:pStyle w:val="ListParagraph"/>
        <w:numPr>
          <w:ilvl w:val="0"/>
          <w:numId w:val="70"/>
        </w:numPr>
        <w:spacing w:before="240" w:after="200"/>
        <w:contextualSpacing/>
        <w:jc w:val="both"/>
        <w:rPr>
          <w:rFonts w:ascii="Times New Roman" w:hAnsi="Times New Roman"/>
          <w:sz w:val="24"/>
          <w:lang w:val="en-GB"/>
        </w:rPr>
      </w:pPr>
      <w:r w:rsidRPr="00CB37C9">
        <w:rPr>
          <w:rFonts w:ascii="Times New Roman" w:hAnsi="Times New Roman"/>
          <w:sz w:val="24"/>
          <w:lang w:val="en-GB"/>
        </w:rPr>
        <w:t>Air routes and the proximity of the Airports.</w:t>
      </w:r>
    </w:p>
    <w:p w14:paraId="66A8A78E" w14:textId="77777777" w:rsidR="002A279B" w:rsidRPr="00CB37C9" w:rsidRDefault="002A279B" w:rsidP="00F858A7">
      <w:pPr>
        <w:pStyle w:val="ListParagraph"/>
        <w:numPr>
          <w:ilvl w:val="0"/>
          <w:numId w:val="70"/>
        </w:numPr>
        <w:spacing w:before="240" w:after="200"/>
        <w:contextualSpacing/>
        <w:jc w:val="both"/>
        <w:rPr>
          <w:rFonts w:ascii="Times New Roman" w:hAnsi="Times New Roman"/>
          <w:sz w:val="24"/>
          <w:lang w:val="en-GB"/>
        </w:rPr>
      </w:pPr>
      <w:r w:rsidRPr="00CB37C9">
        <w:rPr>
          <w:rFonts w:ascii="Times New Roman" w:hAnsi="Times New Roman"/>
          <w:sz w:val="24"/>
          <w:lang w:val="en-GB"/>
        </w:rPr>
        <w:t>Environment impact assessment</w:t>
      </w:r>
    </w:p>
    <w:p w14:paraId="6F30EEAA" w14:textId="77777777" w:rsidR="006B570C" w:rsidRPr="00CB37C9" w:rsidRDefault="006B570C" w:rsidP="00CB37C9">
      <w:pPr>
        <w:pStyle w:val="ListParagraph"/>
        <w:spacing w:before="240" w:after="200"/>
        <w:ind w:left="1440"/>
        <w:contextualSpacing/>
        <w:jc w:val="both"/>
        <w:rPr>
          <w:rFonts w:ascii="Times New Roman" w:hAnsi="Times New Roman"/>
          <w:sz w:val="24"/>
          <w:lang w:val="en-GB"/>
        </w:rPr>
      </w:pPr>
    </w:p>
    <w:p w14:paraId="4340E82B" w14:textId="77777777" w:rsidR="00CA74B2" w:rsidRPr="00CB37C9" w:rsidRDefault="00CA74B2" w:rsidP="00F858A7">
      <w:pPr>
        <w:pStyle w:val="ListParagraph"/>
        <w:numPr>
          <w:ilvl w:val="2"/>
          <w:numId w:val="86"/>
        </w:numPr>
        <w:tabs>
          <w:tab w:val="left" w:pos="630"/>
        </w:tabs>
        <w:spacing w:before="240" w:after="240"/>
        <w:ind w:left="630" w:hanging="630"/>
        <w:jc w:val="both"/>
        <w:rPr>
          <w:rFonts w:ascii="Times New Roman" w:hAnsi="Times New Roman"/>
          <w:sz w:val="24"/>
          <w:lang w:bidi="hi-IN"/>
        </w:rPr>
      </w:pPr>
      <w:r w:rsidRPr="00CB37C9">
        <w:rPr>
          <w:rFonts w:ascii="Times New Roman" w:hAnsi="Times New Roman"/>
          <w:sz w:val="24"/>
          <w:lang w:bidi="hi-IN"/>
        </w:rPr>
        <w:t xml:space="preserve">Emergency communications equipment shall not be adversely affected by the operation </w:t>
      </w:r>
      <w:r w:rsidR="00C850C6" w:rsidRPr="00CB37C9">
        <w:rPr>
          <w:rFonts w:ascii="Times New Roman" w:hAnsi="Times New Roman"/>
          <w:sz w:val="24"/>
          <w:lang w:bidi="hi-IN"/>
        </w:rPr>
        <w:t>of other</w:t>
      </w:r>
      <w:r w:rsidRPr="00CB37C9">
        <w:rPr>
          <w:rFonts w:ascii="Times New Roman" w:hAnsi="Times New Roman"/>
          <w:sz w:val="24"/>
          <w:lang w:bidi="hi-IN"/>
        </w:rPr>
        <w:t xml:space="preserve"> devices/equipment in close proximity (electromagnetic compatibility). Emergency communications equipment shall not create additional hazards during an </w:t>
      </w:r>
      <w:r w:rsidR="0051201E" w:rsidRPr="00CB37C9">
        <w:rPr>
          <w:rFonts w:ascii="Times New Roman" w:hAnsi="Times New Roman"/>
          <w:sz w:val="24"/>
          <w:lang w:bidi="hi-IN"/>
        </w:rPr>
        <w:t>emergency situation GA control system</w:t>
      </w:r>
      <w:r w:rsidRPr="00CB37C9">
        <w:rPr>
          <w:rFonts w:ascii="Times New Roman" w:hAnsi="Times New Roman"/>
          <w:sz w:val="24"/>
          <w:lang w:bidi="hi-IN"/>
        </w:rPr>
        <w:t xml:space="preserve"> to be protected against fire, blast and credible accident events, by location or otherwise, such that its ability to function is not impaired for the time taken to muster after a major accident event.</w:t>
      </w:r>
    </w:p>
    <w:p w14:paraId="2C178F91" w14:textId="77777777" w:rsidR="00CA74B2" w:rsidRPr="00CB37C9" w:rsidRDefault="00CA74B2" w:rsidP="00F858A7">
      <w:pPr>
        <w:pStyle w:val="ListParagraph"/>
        <w:numPr>
          <w:ilvl w:val="2"/>
          <w:numId w:val="86"/>
        </w:numPr>
        <w:tabs>
          <w:tab w:val="left" w:pos="630"/>
        </w:tabs>
        <w:spacing w:before="240" w:after="240"/>
        <w:ind w:left="630" w:hanging="630"/>
        <w:jc w:val="both"/>
        <w:rPr>
          <w:rFonts w:ascii="Times New Roman" w:hAnsi="Times New Roman"/>
          <w:sz w:val="24"/>
        </w:rPr>
      </w:pPr>
      <w:r w:rsidRPr="00CB37C9">
        <w:rPr>
          <w:rFonts w:ascii="Times New Roman" w:hAnsi="Times New Roman"/>
          <w:sz w:val="24"/>
        </w:rPr>
        <w:t xml:space="preserve">Facilities with the potential to generate </w:t>
      </w:r>
      <w:r w:rsidR="003D7060" w:rsidRPr="00CB37C9">
        <w:rPr>
          <w:rFonts w:ascii="Times New Roman" w:hAnsi="Times New Roman"/>
          <w:sz w:val="24"/>
        </w:rPr>
        <w:t xml:space="preserve">waste </w:t>
      </w:r>
      <w:r w:rsidRPr="00CB37C9">
        <w:rPr>
          <w:rFonts w:ascii="Times New Roman" w:hAnsi="Times New Roman"/>
          <w:sz w:val="24"/>
        </w:rPr>
        <w:t xml:space="preserve">e.g. process waste water, sanitary sewage or storm water should incorporate necessary precautions to avoid, minimize and control adverse impacts to health, safety or the environment. </w:t>
      </w:r>
    </w:p>
    <w:p w14:paraId="1EEB6E44" w14:textId="77777777" w:rsidR="00CA74B2" w:rsidRPr="00CB37C9" w:rsidRDefault="00CA74B2" w:rsidP="00CB37C9">
      <w:pPr>
        <w:autoSpaceDE w:val="0"/>
        <w:autoSpaceDN w:val="0"/>
        <w:adjustRightInd w:val="0"/>
        <w:spacing w:before="24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lang w:bidi="hi-IN"/>
        </w:rPr>
        <w:t>1.2.6</w:t>
      </w:r>
      <w:r w:rsidRPr="00CB37C9">
        <w:rPr>
          <w:rFonts w:ascii="Times New Roman" w:hAnsi="Times New Roman" w:cs="Times New Roman"/>
          <w:sz w:val="24"/>
          <w:szCs w:val="24"/>
        </w:rPr>
        <w:tab/>
        <w:t>Plans shall be developed that considers prevention, reduction, reuse, recovery, recycling, removal and disposal of wastes (including hazardous waste) generated during all project phases and modes of operation.</w:t>
      </w:r>
    </w:p>
    <w:p w14:paraId="48F1F035" w14:textId="77777777" w:rsidR="00CA74B2" w:rsidRPr="00CB37C9" w:rsidRDefault="00CA74B2" w:rsidP="00CB37C9">
      <w:pPr>
        <w:autoSpaceDE w:val="0"/>
        <w:autoSpaceDN w:val="0"/>
        <w:adjustRightInd w:val="0"/>
        <w:spacing w:before="240" w:line="240" w:lineRule="auto"/>
        <w:ind w:left="720" w:hanging="720"/>
        <w:jc w:val="both"/>
        <w:rPr>
          <w:rFonts w:ascii="Times New Roman" w:hAnsi="Times New Roman" w:cs="Times New Roman"/>
          <w:sz w:val="24"/>
          <w:szCs w:val="24"/>
          <w:lang w:bidi="hi-IN"/>
        </w:rPr>
      </w:pPr>
      <w:r w:rsidRPr="00CB37C9">
        <w:rPr>
          <w:rFonts w:ascii="Times New Roman" w:hAnsi="Times New Roman" w:cs="Times New Roman"/>
          <w:b/>
          <w:bCs/>
          <w:sz w:val="24"/>
          <w:szCs w:val="24"/>
          <w:lang w:bidi="hi-IN"/>
        </w:rPr>
        <w:t>1.2.7</w:t>
      </w:r>
      <w:r w:rsidRPr="00CB37C9">
        <w:rPr>
          <w:rFonts w:ascii="Times New Roman" w:hAnsi="Times New Roman" w:cs="Times New Roman"/>
          <w:sz w:val="24"/>
          <w:szCs w:val="24"/>
          <w:lang w:bidi="hi-IN"/>
        </w:rPr>
        <w:tab/>
        <w:t xml:space="preserve">The project to address potential environmental impacts </w:t>
      </w:r>
      <w:r w:rsidR="008C6B83" w:rsidRPr="00CB37C9">
        <w:rPr>
          <w:rFonts w:ascii="Times New Roman" w:hAnsi="Times New Roman" w:cs="Times New Roman"/>
          <w:sz w:val="24"/>
          <w:szCs w:val="24"/>
          <w:lang w:bidi="hi-IN"/>
        </w:rPr>
        <w:t>on existing</w:t>
      </w:r>
      <w:r w:rsidRPr="00CB37C9">
        <w:rPr>
          <w:rFonts w:ascii="Times New Roman" w:hAnsi="Times New Roman" w:cs="Times New Roman"/>
          <w:sz w:val="24"/>
          <w:szCs w:val="24"/>
          <w:lang w:bidi="hi-IN"/>
        </w:rPr>
        <w:t xml:space="preserve"> conditions such </w:t>
      </w:r>
      <w:r w:rsidR="008C6B83" w:rsidRPr="00CB37C9">
        <w:rPr>
          <w:rFonts w:ascii="Times New Roman" w:hAnsi="Times New Roman" w:cs="Times New Roman"/>
          <w:sz w:val="24"/>
          <w:szCs w:val="24"/>
          <w:lang w:bidi="hi-IN"/>
        </w:rPr>
        <w:t>as surface</w:t>
      </w:r>
      <w:r w:rsidRPr="00CB37C9">
        <w:rPr>
          <w:rFonts w:ascii="Times New Roman" w:hAnsi="Times New Roman" w:cs="Times New Roman"/>
          <w:sz w:val="24"/>
          <w:szCs w:val="24"/>
          <w:lang w:bidi="hi-IN"/>
        </w:rPr>
        <w:t>, groundwater and soils.</w:t>
      </w:r>
    </w:p>
    <w:p w14:paraId="0499025D" w14:textId="77777777" w:rsidR="00815781" w:rsidRPr="00CB37C9" w:rsidRDefault="00CA74B2" w:rsidP="00CB37C9">
      <w:pPr>
        <w:autoSpaceDE w:val="0"/>
        <w:autoSpaceDN w:val="0"/>
        <w:adjustRightInd w:val="0"/>
        <w:spacing w:before="24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lang w:bidi="hi-IN"/>
        </w:rPr>
        <w:t>1.2.8</w:t>
      </w:r>
      <w:r w:rsidRPr="00CB37C9">
        <w:rPr>
          <w:rFonts w:ascii="Times New Roman" w:hAnsi="Times New Roman" w:cs="Times New Roman"/>
          <w:sz w:val="24"/>
          <w:szCs w:val="24"/>
        </w:rPr>
        <w:tab/>
        <w:t xml:space="preserve">Plans shall be developed </w:t>
      </w:r>
      <w:r w:rsidR="008C6B83" w:rsidRPr="00CB37C9">
        <w:rPr>
          <w:rFonts w:ascii="Times New Roman" w:hAnsi="Times New Roman" w:cs="Times New Roman"/>
          <w:sz w:val="24"/>
          <w:szCs w:val="24"/>
        </w:rPr>
        <w:t>to minimize</w:t>
      </w:r>
      <w:r w:rsidRPr="00CB37C9">
        <w:rPr>
          <w:rFonts w:ascii="Times New Roman" w:hAnsi="Times New Roman" w:cs="Times New Roman"/>
          <w:sz w:val="24"/>
          <w:szCs w:val="24"/>
        </w:rPr>
        <w:t xml:space="preserve"> or reduce emissions as far as reasonably practicable, resulting from commissioning</w:t>
      </w:r>
      <w:r w:rsidR="00A35E87" w:rsidRPr="00CB37C9">
        <w:rPr>
          <w:rFonts w:ascii="Times New Roman" w:hAnsi="Times New Roman" w:cs="Times New Roman"/>
          <w:sz w:val="24"/>
          <w:szCs w:val="24"/>
        </w:rPr>
        <w:t>,</w:t>
      </w:r>
      <w:r w:rsidRPr="00CB37C9">
        <w:rPr>
          <w:rFonts w:ascii="Times New Roman" w:hAnsi="Times New Roman" w:cs="Times New Roman"/>
          <w:sz w:val="24"/>
          <w:szCs w:val="24"/>
        </w:rPr>
        <w:t xml:space="preserve"> testing activities</w:t>
      </w:r>
      <w:r w:rsidR="00A35E87" w:rsidRPr="00CB37C9">
        <w:rPr>
          <w:rFonts w:ascii="Times New Roman" w:hAnsi="Times New Roman" w:cs="Times New Roman"/>
          <w:sz w:val="24"/>
          <w:szCs w:val="24"/>
        </w:rPr>
        <w:t xml:space="preserve"> and operation.</w:t>
      </w:r>
    </w:p>
    <w:p w14:paraId="7CFC6CD8" w14:textId="77777777" w:rsidR="00815781" w:rsidRPr="00CB37C9" w:rsidRDefault="00815781" w:rsidP="00CB37C9">
      <w:pPr>
        <w:autoSpaceDE w:val="0"/>
        <w:autoSpaceDN w:val="0"/>
        <w:adjustRightInd w:val="0"/>
        <w:spacing w:before="24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lang w:bidi="hi-IN"/>
        </w:rPr>
        <w:lastRenderedPageBreak/>
        <w:t>1.2.9</w:t>
      </w:r>
      <w:r w:rsidRPr="00CB37C9">
        <w:rPr>
          <w:rFonts w:ascii="Times New Roman" w:hAnsi="Times New Roman" w:cs="Times New Roman"/>
          <w:sz w:val="24"/>
          <w:szCs w:val="24"/>
        </w:rPr>
        <w:tab/>
      </w:r>
      <w:r w:rsidRPr="00CB37C9">
        <w:rPr>
          <w:rFonts w:ascii="Times New Roman" w:hAnsi="Times New Roman" w:cs="Times New Roman"/>
          <w:sz w:val="24"/>
          <w:szCs w:val="24"/>
          <w:lang w:bidi="hi-IN"/>
        </w:rPr>
        <w:t xml:space="preserve">All escape routes including emergency exit doors to be readily accessible, non-slip, marked, signposted and clear of obstructions. </w:t>
      </w:r>
    </w:p>
    <w:p w14:paraId="7AE88A1C" w14:textId="77777777" w:rsidR="00815781" w:rsidRPr="00CB37C9" w:rsidRDefault="00815781" w:rsidP="00CB37C9">
      <w:pPr>
        <w:autoSpaceDE w:val="0"/>
        <w:autoSpaceDN w:val="0"/>
        <w:adjustRightInd w:val="0"/>
        <w:spacing w:before="24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lang w:bidi="hi-IN"/>
        </w:rPr>
        <w:t>1.2.10</w:t>
      </w:r>
      <w:r w:rsidRPr="00CB37C9">
        <w:rPr>
          <w:rFonts w:ascii="Times New Roman" w:hAnsi="Times New Roman" w:cs="Times New Roman"/>
          <w:sz w:val="24"/>
          <w:szCs w:val="24"/>
        </w:rPr>
        <w:tab/>
      </w:r>
      <w:r w:rsidRPr="00CB37C9">
        <w:rPr>
          <w:rFonts w:ascii="Times New Roman" w:hAnsi="Times New Roman" w:cs="Times New Roman"/>
          <w:sz w:val="24"/>
          <w:szCs w:val="24"/>
          <w:lang w:bidi="hi-IN"/>
        </w:rPr>
        <w:t>Markings and signs to be clearly visible if there is loss of artificial lighting outside daylight hours.</w:t>
      </w:r>
    </w:p>
    <w:p w14:paraId="460746E3" w14:textId="77777777" w:rsidR="00815781" w:rsidRPr="00CB37C9" w:rsidRDefault="008C6B83" w:rsidP="00CB37C9">
      <w:pPr>
        <w:autoSpaceDE w:val="0"/>
        <w:autoSpaceDN w:val="0"/>
        <w:adjustRightInd w:val="0"/>
        <w:spacing w:before="24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lang w:bidi="hi-IN"/>
        </w:rPr>
        <w:t>1.2.11</w:t>
      </w:r>
      <w:r w:rsidRPr="00CB37C9">
        <w:rPr>
          <w:rFonts w:ascii="Times New Roman" w:hAnsi="Times New Roman" w:cs="Times New Roman"/>
          <w:sz w:val="24"/>
          <w:szCs w:val="24"/>
        </w:rPr>
        <w:t xml:space="preserve"> All</w:t>
      </w:r>
      <w:r w:rsidR="00815781" w:rsidRPr="00CB37C9">
        <w:rPr>
          <w:rFonts w:ascii="Times New Roman" w:hAnsi="Times New Roman" w:cs="Times New Roman"/>
          <w:sz w:val="24"/>
          <w:szCs w:val="24"/>
          <w:lang w:bidi="hi-IN"/>
        </w:rPr>
        <w:t xml:space="preserve"> escape doors shall be of a type that can easily be opened in an emergency situation.</w:t>
      </w:r>
    </w:p>
    <w:p w14:paraId="20374FE7" w14:textId="77777777" w:rsidR="00815781" w:rsidRPr="00CB37C9" w:rsidRDefault="00815781" w:rsidP="00CB37C9">
      <w:pPr>
        <w:autoSpaceDE w:val="0"/>
        <w:autoSpaceDN w:val="0"/>
        <w:adjustRightInd w:val="0"/>
        <w:spacing w:before="24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lang w:bidi="hi-IN"/>
        </w:rPr>
        <w:t>1.2.12</w:t>
      </w:r>
      <w:r w:rsidRPr="00CB37C9">
        <w:rPr>
          <w:rFonts w:ascii="Times New Roman" w:hAnsi="Times New Roman" w:cs="Times New Roman"/>
          <w:sz w:val="24"/>
          <w:szCs w:val="24"/>
        </w:rPr>
        <w:tab/>
      </w:r>
      <w:r w:rsidRPr="00CB37C9">
        <w:rPr>
          <w:rFonts w:ascii="Times New Roman" w:hAnsi="Times New Roman" w:cs="Times New Roman"/>
          <w:sz w:val="24"/>
          <w:szCs w:val="24"/>
          <w:lang w:bidi="hi-IN"/>
        </w:rPr>
        <w:t xml:space="preserve">Rescue breathing apparatus sets and other equipment necessary shall be located at strategic locations around the facilities to allow prompt rescue of personnel. </w:t>
      </w:r>
    </w:p>
    <w:p w14:paraId="050117CE" w14:textId="77777777" w:rsidR="00815781" w:rsidRPr="00CB37C9" w:rsidRDefault="00815781" w:rsidP="00CB37C9">
      <w:pPr>
        <w:autoSpaceDE w:val="0"/>
        <w:autoSpaceDN w:val="0"/>
        <w:adjustRightInd w:val="0"/>
        <w:spacing w:before="24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lang w:bidi="hi-IN"/>
        </w:rPr>
        <w:t>1.2.13</w:t>
      </w:r>
      <w:r w:rsidRPr="00CB37C9">
        <w:rPr>
          <w:rFonts w:ascii="Times New Roman" w:hAnsi="Times New Roman" w:cs="Times New Roman"/>
          <w:sz w:val="24"/>
          <w:szCs w:val="24"/>
        </w:rPr>
        <w:tab/>
      </w:r>
      <w:r w:rsidRPr="00CB37C9">
        <w:rPr>
          <w:rFonts w:ascii="Times New Roman" w:hAnsi="Times New Roman" w:cs="Times New Roman"/>
          <w:sz w:val="24"/>
          <w:szCs w:val="24"/>
          <w:lang w:bidi="hi-IN"/>
        </w:rPr>
        <w:t xml:space="preserve">The communication systems shall be protected by, location of equipment, spatial diversity and equipment redundancy. Internal and external telecommunications in order to perform the emergency function defined by project requirements shall be confirmed between the Control Room, vessel/s and storage / pumping locations and Muster area. </w:t>
      </w:r>
    </w:p>
    <w:p w14:paraId="15FAE6DF" w14:textId="77777777" w:rsidR="00815781" w:rsidRPr="00CB37C9" w:rsidRDefault="00815781" w:rsidP="00CB37C9">
      <w:pPr>
        <w:autoSpaceDE w:val="0"/>
        <w:autoSpaceDN w:val="0"/>
        <w:adjustRightInd w:val="0"/>
        <w:spacing w:before="24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lang w:bidi="hi-IN"/>
        </w:rPr>
        <w:t>1.2.14</w:t>
      </w:r>
      <w:r w:rsidRPr="00CB37C9">
        <w:rPr>
          <w:rFonts w:ascii="Times New Roman" w:hAnsi="Times New Roman" w:cs="Times New Roman"/>
          <w:sz w:val="24"/>
          <w:szCs w:val="24"/>
        </w:rPr>
        <w:tab/>
      </w:r>
      <w:r w:rsidRPr="00CB37C9">
        <w:rPr>
          <w:rFonts w:ascii="Times New Roman" w:hAnsi="Times New Roman" w:cs="Times New Roman"/>
          <w:sz w:val="24"/>
          <w:szCs w:val="24"/>
          <w:lang w:bidi="hi-IN"/>
        </w:rPr>
        <w:t xml:space="preserve">PA / GA cables should be located so that they are protected against accidental loads as far as possible and shall be fire resistant to specifications.  PA/GA system shall provide a means of alerting all personnel to the existence of an emergency situation, provide the means to communicate additional information to personnel during an emergency and shall be capable of operating without impairment for the minimum time required to escape to muster locations and then to evacuate to a place of safety after the start of a major accident. </w:t>
      </w:r>
    </w:p>
    <w:p w14:paraId="5577B2DB" w14:textId="77777777" w:rsidR="00815781" w:rsidRPr="00CB37C9" w:rsidRDefault="00815781" w:rsidP="00CB37C9">
      <w:pPr>
        <w:autoSpaceDE w:val="0"/>
        <w:autoSpaceDN w:val="0"/>
        <w:adjustRightInd w:val="0"/>
        <w:spacing w:before="24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lang w:bidi="hi-IN"/>
        </w:rPr>
        <w:t>1.2.15</w:t>
      </w:r>
      <w:r w:rsidRPr="00CB37C9">
        <w:rPr>
          <w:rFonts w:ascii="Times New Roman" w:hAnsi="Times New Roman" w:cs="Times New Roman"/>
          <w:sz w:val="24"/>
          <w:szCs w:val="24"/>
        </w:rPr>
        <w:tab/>
      </w:r>
      <w:r w:rsidRPr="00CB37C9">
        <w:rPr>
          <w:rFonts w:ascii="Times New Roman" w:hAnsi="Times New Roman" w:cs="Times New Roman"/>
          <w:sz w:val="24"/>
          <w:szCs w:val="24"/>
          <w:lang w:bidi="hi-IN"/>
        </w:rPr>
        <w:t>The provision and minimum alarm noise level above local ambient is in accordance with design requirements. In areas with greater ambient noise levels, visual alarms shall also be provided.</w:t>
      </w:r>
    </w:p>
    <w:p w14:paraId="6C155E16" w14:textId="77777777" w:rsidR="00003430" w:rsidRPr="00CB37C9" w:rsidRDefault="00840C4F" w:rsidP="00F858A7">
      <w:pPr>
        <w:pStyle w:val="ListParagraph"/>
        <w:numPr>
          <w:ilvl w:val="1"/>
          <w:numId w:val="86"/>
        </w:numPr>
        <w:tabs>
          <w:tab w:val="left" w:pos="630"/>
        </w:tabs>
        <w:spacing w:before="240" w:after="240"/>
        <w:rPr>
          <w:rFonts w:ascii="Times New Roman" w:hAnsi="Times New Roman"/>
          <w:b/>
          <w:bCs/>
          <w:sz w:val="24"/>
        </w:rPr>
      </w:pPr>
      <w:bookmarkStart w:id="22" w:name="_Toc418671031"/>
      <w:r w:rsidRPr="00CB37C9">
        <w:rPr>
          <w:rFonts w:ascii="Times New Roman" w:hAnsi="Times New Roman"/>
          <w:b/>
          <w:bCs/>
          <w:sz w:val="24"/>
        </w:rPr>
        <w:t xml:space="preserve">   </w:t>
      </w:r>
      <w:r w:rsidR="00003430" w:rsidRPr="00CB37C9">
        <w:rPr>
          <w:rFonts w:ascii="Times New Roman" w:hAnsi="Times New Roman"/>
          <w:b/>
          <w:bCs/>
          <w:sz w:val="24"/>
        </w:rPr>
        <w:t>B</w:t>
      </w:r>
      <w:r w:rsidR="00A325E8" w:rsidRPr="00CB37C9">
        <w:rPr>
          <w:rFonts w:ascii="Times New Roman" w:hAnsi="Times New Roman"/>
          <w:b/>
          <w:bCs/>
          <w:sz w:val="24"/>
        </w:rPr>
        <w:t>locks</w:t>
      </w:r>
      <w:bookmarkEnd w:id="22"/>
    </w:p>
    <w:p w14:paraId="0AC76CBA" w14:textId="77777777" w:rsidR="00EA1ECD" w:rsidRPr="00CB37C9" w:rsidRDefault="00003430" w:rsidP="00F858A7">
      <w:pPr>
        <w:pStyle w:val="ListParagraph"/>
        <w:numPr>
          <w:ilvl w:val="2"/>
          <w:numId w:val="3"/>
        </w:numPr>
        <w:tabs>
          <w:tab w:val="left" w:pos="360"/>
          <w:tab w:val="left" w:pos="720"/>
        </w:tabs>
        <w:spacing w:before="240" w:after="200"/>
        <w:ind w:left="720" w:hanging="720"/>
        <w:contextualSpacing/>
        <w:jc w:val="both"/>
        <w:rPr>
          <w:rFonts w:ascii="Times New Roman" w:hAnsi="Times New Roman"/>
          <w:sz w:val="24"/>
          <w:lang w:val="en-GB"/>
        </w:rPr>
      </w:pPr>
      <w:r w:rsidRPr="00CB37C9">
        <w:rPr>
          <w:rFonts w:ascii="Times New Roman" w:hAnsi="Times New Roman"/>
          <w:sz w:val="24"/>
          <w:lang w:val="en-GB"/>
        </w:rPr>
        <w:t xml:space="preserve">In addition to points indicated in (NFPA 59A), as applicable, containment of potential spills of LNG or other hazardous liquid, especially in case of LNG storage and jetty area should also be considered. </w:t>
      </w:r>
    </w:p>
    <w:p w14:paraId="1FA2E36E" w14:textId="77777777" w:rsidR="00EA1ECD" w:rsidRPr="00CB37C9" w:rsidRDefault="00EA1ECD" w:rsidP="00CB37C9">
      <w:pPr>
        <w:pStyle w:val="ListParagraph"/>
        <w:tabs>
          <w:tab w:val="left" w:pos="360"/>
          <w:tab w:val="left" w:pos="720"/>
        </w:tabs>
        <w:spacing w:before="240" w:after="200"/>
        <w:contextualSpacing/>
        <w:jc w:val="both"/>
        <w:rPr>
          <w:rFonts w:ascii="Times New Roman" w:hAnsi="Times New Roman"/>
          <w:sz w:val="24"/>
          <w:lang w:val="en-GB"/>
        </w:rPr>
      </w:pPr>
    </w:p>
    <w:p w14:paraId="46FBADDB" w14:textId="77777777" w:rsidR="00003430" w:rsidRPr="00CB37C9" w:rsidRDefault="00003430" w:rsidP="00F858A7">
      <w:pPr>
        <w:pStyle w:val="ListParagraph"/>
        <w:numPr>
          <w:ilvl w:val="2"/>
          <w:numId w:val="3"/>
        </w:numPr>
        <w:tabs>
          <w:tab w:val="left" w:pos="0"/>
          <w:tab w:val="left" w:pos="360"/>
        </w:tabs>
        <w:spacing w:before="240" w:after="200"/>
        <w:ind w:left="0" w:firstLine="0"/>
        <w:contextualSpacing/>
        <w:jc w:val="both"/>
        <w:rPr>
          <w:rFonts w:ascii="Times New Roman" w:hAnsi="Times New Roman"/>
          <w:b/>
          <w:sz w:val="24"/>
          <w:lang w:val="en-GB"/>
        </w:rPr>
      </w:pPr>
      <w:r w:rsidRPr="00CB37C9">
        <w:rPr>
          <w:rFonts w:ascii="Times New Roman" w:hAnsi="Times New Roman"/>
          <w:b/>
          <w:sz w:val="24"/>
          <w:lang w:val="en-GB"/>
        </w:rPr>
        <w:t>L</w:t>
      </w:r>
      <w:r w:rsidR="00A325E8" w:rsidRPr="00CB37C9">
        <w:rPr>
          <w:rFonts w:ascii="Times New Roman" w:hAnsi="Times New Roman"/>
          <w:b/>
          <w:sz w:val="24"/>
          <w:lang w:val="en-GB"/>
        </w:rPr>
        <w:t>ayout</w:t>
      </w:r>
      <w:r w:rsidRPr="00CB37C9">
        <w:rPr>
          <w:rFonts w:ascii="Times New Roman" w:hAnsi="Times New Roman"/>
          <w:b/>
          <w:sz w:val="24"/>
          <w:lang w:val="en-GB"/>
        </w:rPr>
        <w:t xml:space="preserve"> </w:t>
      </w:r>
      <w:r w:rsidR="00A325E8" w:rsidRPr="00CB37C9">
        <w:rPr>
          <w:rFonts w:ascii="Times New Roman" w:hAnsi="Times New Roman"/>
          <w:b/>
          <w:sz w:val="24"/>
          <w:lang w:val="en-GB"/>
        </w:rPr>
        <w:t>of</w:t>
      </w:r>
      <w:r w:rsidRPr="00CB37C9">
        <w:rPr>
          <w:rFonts w:ascii="Times New Roman" w:hAnsi="Times New Roman"/>
          <w:b/>
          <w:sz w:val="24"/>
          <w:lang w:val="en-GB"/>
        </w:rPr>
        <w:t xml:space="preserve"> </w:t>
      </w:r>
      <w:r w:rsidR="00A325E8" w:rsidRPr="00CB37C9">
        <w:rPr>
          <w:rFonts w:ascii="Times New Roman" w:hAnsi="Times New Roman"/>
          <w:b/>
          <w:sz w:val="24"/>
          <w:lang w:val="en-GB"/>
        </w:rPr>
        <w:t>Blocks / Facilities</w:t>
      </w:r>
      <w:r w:rsidRPr="00CB37C9">
        <w:rPr>
          <w:rFonts w:ascii="Times New Roman" w:hAnsi="Times New Roman"/>
          <w:b/>
          <w:sz w:val="24"/>
          <w:lang w:val="en-GB"/>
        </w:rPr>
        <w:t xml:space="preserve">   </w:t>
      </w:r>
    </w:p>
    <w:p w14:paraId="40497B8E" w14:textId="77777777" w:rsidR="00003430" w:rsidRPr="00CB37C9" w:rsidRDefault="00CA74B2" w:rsidP="00CB37C9">
      <w:pPr>
        <w:pStyle w:val="ListParagraph"/>
        <w:tabs>
          <w:tab w:val="left" w:pos="0"/>
          <w:tab w:val="left" w:pos="360"/>
        </w:tabs>
        <w:spacing w:before="240"/>
        <w:ind w:left="0"/>
        <w:jc w:val="both"/>
        <w:rPr>
          <w:rFonts w:ascii="Times New Roman" w:hAnsi="Times New Roman"/>
          <w:sz w:val="24"/>
          <w:lang w:val="en-GB"/>
        </w:rPr>
      </w:pPr>
      <w:r w:rsidRPr="00CB37C9">
        <w:rPr>
          <w:rFonts w:ascii="Times New Roman" w:hAnsi="Times New Roman"/>
          <w:sz w:val="24"/>
          <w:lang w:val="en-GB"/>
        </w:rPr>
        <w:tab/>
      </w:r>
      <w:r w:rsidRPr="00CB37C9">
        <w:rPr>
          <w:rFonts w:ascii="Times New Roman" w:hAnsi="Times New Roman"/>
          <w:sz w:val="24"/>
          <w:lang w:val="en-GB"/>
        </w:rPr>
        <w:tab/>
      </w:r>
      <w:r w:rsidR="00003430" w:rsidRPr="00CB37C9">
        <w:rPr>
          <w:rFonts w:ascii="Times New Roman" w:hAnsi="Times New Roman"/>
          <w:sz w:val="24"/>
          <w:lang w:val="en-GB"/>
        </w:rPr>
        <w:t xml:space="preserve">The LNG </w:t>
      </w:r>
      <w:r w:rsidR="008C6B83" w:rsidRPr="00CB37C9">
        <w:rPr>
          <w:rFonts w:ascii="Times New Roman" w:hAnsi="Times New Roman"/>
          <w:sz w:val="24"/>
          <w:lang w:val="en-GB"/>
        </w:rPr>
        <w:t>may consist</w:t>
      </w:r>
      <w:r w:rsidR="00003430" w:rsidRPr="00CB37C9">
        <w:rPr>
          <w:rFonts w:ascii="Times New Roman" w:hAnsi="Times New Roman"/>
          <w:sz w:val="24"/>
          <w:lang w:val="en-GB"/>
        </w:rPr>
        <w:t xml:space="preserve"> of the following </w:t>
      </w:r>
      <w:r w:rsidR="008C6B83" w:rsidRPr="00CB37C9">
        <w:rPr>
          <w:rFonts w:ascii="Times New Roman" w:hAnsi="Times New Roman"/>
          <w:sz w:val="24"/>
          <w:lang w:val="en-GB"/>
        </w:rPr>
        <w:t>basic blocks</w:t>
      </w:r>
      <w:r w:rsidR="00003430" w:rsidRPr="00CB37C9">
        <w:rPr>
          <w:rFonts w:ascii="Times New Roman" w:hAnsi="Times New Roman"/>
          <w:sz w:val="24"/>
          <w:lang w:val="en-GB"/>
        </w:rPr>
        <w:t xml:space="preserve"> / facilities</w:t>
      </w:r>
      <w:r w:rsidR="00FA03E1" w:rsidRPr="00CB37C9">
        <w:rPr>
          <w:rFonts w:ascii="Times New Roman" w:hAnsi="Times New Roman"/>
          <w:sz w:val="24"/>
          <w:lang w:val="en-GB"/>
        </w:rPr>
        <w:t>:</w:t>
      </w:r>
    </w:p>
    <w:p w14:paraId="5E15DDFC" w14:textId="77777777" w:rsidR="00003430" w:rsidRPr="00CB37C9" w:rsidRDefault="00003430" w:rsidP="00F858A7">
      <w:pPr>
        <w:pStyle w:val="ListParagraph"/>
        <w:numPr>
          <w:ilvl w:val="0"/>
          <w:numId w:val="71"/>
        </w:numPr>
        <w:spacing w:before="240"/>
        <w:contextualSpacing/>
        <w:jc w:val="both"/>
        <w:rPr>
          <w:rFonts w:ascii="Times New Roman" w:hAnsi="Times New Roman"/>
          <w:sz w:val="24"/>
          <w:lang w:val="en-GB"/>
        </w:rPr>
      </w:pPr>
      <w:r w:rsidRPr="00CB37C9">
        <w:rPr>
          <w:rFonts w:ascii="Times New Roman" w:hAnsi="Times New Roman"/>
          <w:sz w:val="24"/>
          <w:lang w:val="en-GB"/>
        </w:rPr>
        <w:t>The Jetty for berthing of ship and unloading</w:t>
      </w:r>
      <w:r w:rsidR="002A279B" w:rsidRPr="00CB37C9">
        <w:rPr>
          <w:rFonts w:ascii="Times New Roman" w:hAnsi="Times New Roman"/>
          <w:sz w:val="24"/>
          <w:lang w:val="en-GB"/>
        </w:rPr>
        <w:t>/loading</w:t>
      </w:r>
      <w:r w:rsidRPr="00CB37C9">
        <w:rPr>
          <w:rFonts w:ascii="Times New Roman" w:hAnsi="Times New Roman"/>
          <w:sz w:val="24"/>
          <w:lang w:val="en-GB"/>
        </w:rPr>
        <w:t xml:space="preserve"> of LNG.</w:t>
      </w:r>
    </w:p>
    <w:p w14:paraId="07F1FFDE" w14:textId="77777777" w:rsidR="00003430" w:rsidRPr="00CB37C9" w:rsidRDefault="002A279B" w:rsidP="00F858A7">
      <w:pPr>
        <w:pStyle w:val="ListParagraph"/>
        <w:numPr>
          <w:ilvl w:val="0"/>
          <w:numId w:val="71"/>
        </w:numPr>
        <w:spacing w:before="240"/>
        <w:contextualSpacing/>
        <w:jc w:val="both"/>
        <w:rPr>
          <w:rFonts w:ascii="Times New Roman" w:hAnsi="Times New Roman"/>
          <w:sz w:val="24"/>
          <w:lang w:val="en-GB"/>
        </w:rPr>
      </w:pPr>
      <w:r w:rsidRPr="00CB37C9">
        <w:rPr>
          <w:rFonts w:ascii="Times New Roman" w:hAnsi="Times New Roman"/>
          <w:sz w:val="24"/>
          <w:lang w:val="en-GB"/>
        </w:rPr>
        <w:t xml:space="preserve">Unloading/loading </w:t>
      </w:r>
      <w:r w:rsidR="00003430" w:rsidRPr="00CB37C9">
        <w:rPr>
          <w:rFonts w:ascii="Times New Roman" w:hAnsi="Times New Roman"/>
          <w:sz w:val="24"/>
          <w:lang w:val="en-GB"/>
        </w:rPr>
        <w:t>line from Jetty to shore terminal.</w:t>
      </w:r>
    </w:p>
    <w:p w14:paraId="69F189AA" w14:textId="77777777" w:rsidR="00003430" w:rsidRPr="00CB37C9" w:rsidRDefault="00003430" w:rsidP="00F858A7">
      <w:pPr>
        <w:pStyle w:val="ListParagraph"/>
        <w:numPr>
          <w:ilvl w:val="0"/>
          <w:numId w:val="71"/>
        </w:numPr>
        <w:spacing w:before="240"/>
        <w:contextualSpacing/>
        <w:jc w:val="both"/>
        <w:rPr>
          <w:rFonts w:ascii="Times New Roman" w:hAnsi="Times New Roman"/>
          <w:sz w:val="24"/>
          <w:lang w:val="en-GB"/>
        </w:rPr>
      </w:pPr>
      <w:r w:rsidRPr="00CB37C9">
        <w:rPr>
          <w:rFonts w:ascii="Times New Roman" w:hAnsi="Times New Roman"/>
          <w:sz w:val="24"/>
          <w:lang w:val="en-GB"/>
        </w:rPr>
        <w:t>LNG Storage</w:t>
      </w:r>
    </w:p>
    <w:p w14:paraId="723B2A6D" w14:textId="77777777" w:rsidR="00003430" w:rsidRPr="00CB37C9" w:rsidRDefault="00003430" w:rsidP="00F858A7">
      <w:pPr>
        <w:pStyle w:val="ListParagraph"/>
        <w:numPr>
          <w:ilvl w:val="0"/>
          <w:numId w:val="71"/>
        </w:numPr>
        <w:spacing w:before="240"/>
        <w:contextualSpacing/>
        <w:jc w:val="both"/>
        <w:rPr>
          <w:rFonts w:ascii="Times New Roman" w:hAnsi="Times New Roman"/>
          <w:sz w:val="24"/>
          <w:lang w:val="en-GB"/>
        </w:rPr>
      </w:pPr>
      <w:r w:rsidRPr="00CB37C9">
        <w:rPr>
          <w:rFonts w:ascii="Times New Roman" w:hAnsi="Times New Roman"/>
          <w:sz w:val="24"/>
          <w:lang w:val="en-GB"/>
        </w:rPr>
        <w:t xml:space="preserve">Re-gasification consisting </w:t>
      </w:r>
      <w:r w:rsidR="008C6B83" w:rsidRPr="00CB37C9">
        <w:rPr>
          <w:rFonts w:ascii="Times New Roman" w:hAnsi="Times New Roman"/>
          <w:sz w:val="24"/>
          <w:lang w:val="en-GB"/>
        </w:rPr>
        <w:t>of pumping</w:t>
      </w:r>
      <w:r w:rsidRPr="00CB37C9">
        <w:rPr>
          <w:rFonts w:ascii="Times New Roman" w:hAnsi="Times New Roman"/>
          <w:sz w:val="24"/>
          <w:lang w:val="en-GB"/>
        </w:rPr>
        <w:t xml:space="preserve"> and vaporisation. </w:t>
      </w:r>
    </w:p>
    <w:p w14:paraId="62D79879" w14:textId="77777777" w:rsidR="00CF61B9" w:rsidRPr="00CB37C9" w:rsidRDefault="00CF61B9" w:rsidP="00F858A7">
      <w:pPr>
        <w:pStyle w:val="ListParagraph"/>
        <w:numPr>
          <w:ilvl w:val="0"/>
          <w:numId w:val="71"/>
        </w:numPr>
        <w:spacing w:before="240"/>
        <w:contextualSpacing/>
        <w:jc w:val="both"/>
        <w:rPr>
          <w:rFonts w:ascii="Times New Roman" w:hAnsi="Times New Roman"/>
          <w:sz w:val="24"/>
          <w:lang w:val="en-GB"/>
        </w:rPr>
      </w:pPr>
      <w:r w:rsidRPr="00CB37C9">
        <w:rPr>
          <w:rFonts w:ascii="Times New Roman" w:hAnsi="Times New Roman"/>
          <w:sz w:val="24"/>
          <w:lang w:val="en-GB"/>
        </w:rPr>
        <w:t xml:space="preserve">Tank truck loading/unloading </w:t>
      </w:r>
    </w:p>
    <w:p w14:paraId="040143FC" w14:textId="77777777" w:rsidR="00003430" w:rsidRPr="00CB37C9" w:rsidRDefault="00003430" w:rsidP="00F858A7">
      <w:pPr>
        <w:pStyle w:val="ListParagraph"/>
        <w:numPr>
          <w:ilvl w:val="0"/>
          <w:numId w:val="71"/>
        </w:numPr>
        <w:spacing w:before="240"/>
        <w:contextualSpacing/>
        <w:jc w:val="both"/>
        <w:rPr>
          <w:rFonts w:ascii="Times New Roman" w:hAnsi="Times New Roman"/>
          <w:sz w:val="24"/>
          <w:lang w:val="en-GB"/>
        </w:rPr>
      </w:pPr>
      <w:r w:rsidRPr="00CB37C9">
        <w:rPr>
          <w:rFonts w:ascii="Times New Roman" w:hAnsi="Times New Roman"/>
          <w:sz w:val="24"/>
          <w:lang w:val="en-GB"/>
        </w:rPr>
        <w:t xml:space="preserve">Utility Block </w:t>
      </w:r>
    </w:p>
    <w:p w14:paraId="3F99CED9" w14:textId="77777777" w:rsidR="00003430" w:rsidRPr="00CB37C9" w:rsidRDefault="00003430" w:rsidP="00F858A7">
      <w:pPr>
        <w:pStyle w:val="ListParagraph"/>
        <w:numPr>
          <w:ilvl w:val="0"/>
          <w:numId w:val="71"/>
        </w:numPr>
        <w:spacing w:before="240"/>
        <w:contextualSpacing/>
        <w:jc w:val="both"/>
        <w:rPr>
          <w:rFonts w:ascii="Times New Roman" w:hAnsi="Times New Roman"/>
          <w:sz w:val="24"/>
          <w:lang w:val="en-GB"/>
        </w:rPr>
      </w:pPr>
      <w:r w:rsidRPr="00CB37C9">
        <w:rPr>
          <w:rFonts w:ascii="Times New Roman" w:hAnsi="Times New Roman"/>
          <w:sz w:val="24"/>
          <w:lang w:val="en-GB"/>
        </w:rPr>
        <w:t>Fire Station</w:t>
      </w:r>
    </w:p>
    <w:p w14:paraId="0AA12C6F" w14:textId="77777777" w:rsidR="00003430" w:rsidRPr="00CB37C9" w:rsidRDefault="00003430" w:rsidP="00F858A7">
      <w:pPr>
        <w:pStyle w:val="ListParagraph"/>
        <w:numPr>
          <w:ilvl w:val="0"/>
          <w:numId w:val="71"/>
        </w:numPr>
        <w:spacing w:before="240"/>
        <w:contextualSpacing/>
        <w:jc w:val="both"/>
        <w:rPr>
          <w:rFonts w:ascii="Times New Roman" w:hAnsi="Times New Roman"/>
          <w:sz w:val="24"/>
          <w:lang w:val="en-GB"/>
        </w:rPr>
      </w:pPr>
      <w:r w:rsidRPr="00CB37C9">
        <w:rPr>
          <w:rFonts w:ascii="Times New Roman" w:hAnsi="Times New Roman"/>
          <w:sz w:val="24"/>
          <w:lang w:val="en-GB"/>
        </w:rPr>
        <w:t>Flare system</w:t>
      </w:r>
    </w:p>
    <w:p w14:paraId="64324A61" w14:textId="77777777" w:rsidR="0051201E" w:rsidRDefault="00003430" w:rsidP="00F858A7">
      <w:pPr>
        <w:pStyle w:val="ListParagraph"/>
        <w:numPr>
          <w:ilvl w:val="0"/>
          <w:numId w:val="71"/>
        </w:numPr>
        <w:spacing w:before="240"/>
        <w:contextualSpacing/>
        <w:jc w:val="both"/>
        <w:rPr>
          <w:rFonts w:ascii="Times New Roman" w:hAnsi="Times New Roman"/>
          <w:sz w:val="24"/>
          <w:lang w:val="en-GB"/>
        </w:rPr>
      </w:pPr>
      <w:r w:rsidRPr="00CB37C9">
        <w:rPr>
          <w:rFonts w:ascii="Times New Roman" w:hAnsi="Times New Roman"/>
          <w:sz w:val="24"/>
          <w:lang w:val="en-GB"/>
        </w:rPr>
        <w:t>Control Room</w:t>
      </w:r>
    </w:p>
    <w:p w14:paraId="785C63F2" w14:textId="77777777" w:rsidR="00003430" w:rsidRPr="0051201E" w:rsidRDefault="00003430" w:rsidP="00F858A7">
      <w:pPr>
        <w:pStyle w:val="ListParagraph"/>
        <w:numPr>
          <w:ilvl w:val="0"/>
          <w:numId w:val="71"/>
        </w:numPr>
        <w:spacing w:before="240"/>
        <w:contextualSpacing/>
        <w:jc w:val="both"/>
        <w:rPr>
          <w:rFonts w:ascii="Times New Roman" w:hAnsi="Times New Roman"/>
          <w:sz w:val="24"/>
          <w:lang w:val="en-GB"/>
        </w:rPr>
      </w:pPr>
      <w:r w:rsidRPr="0051201E">
        <w:rPr>
          <w:rFonts w:ascii="Times New Roman" w:eastAsia="Calibri" w:hAnsi="Times New Roman"/>
          <w:sz w:val="24"/>
          <w:lang w:val="en-GB"/>
        </w:rPr>
        <w:t>Administrative Block</w:t>
      </w:r>
    </w:p>
    <w:p w14:paraId="0B732CA9" w14:textId="77777777" w:rsidR="00003430" w:rsidRPr="00CB37C9" w:rsidRDefault="00003430" w:rsidP="00F858A7">
      <w:pPr>
        <w:pStyle w:val="ListParagraph"/>
        <w:numPr>
          <w:ilvl w:val="0"/>
          <w:numId w:val="71"/>
        </w:numPr>
        <w:spacing w:before="240"/>
        <w:contextualSpacing/>
        <w:jc w:val="both"/>
        <w:rPr>
          <w:rFonts w:ascii="Times New Roman" w:hAnsi="Times New Roman"/>
          <w:sz w:val="24"/>
          <w:lang w:val="en-GB"/>
        </w:rPr>
      </w:pPr>
      <w:r w:rsidRPr="00CB37C9">
        <w:rPr>
          <w:rFonts w:ascii="Times New Roman" w:hAnsi="Times New Roman"/>
          <w:sz w:val="24"/>
          <w:lang w:val="en-GB"/>
        </w:rPr>
        <w:t>Workshop</w:t>
      </w:r>
    </w:p>
    <w:p w14:paraId="5C84F8AE" w14:textId="77777777" w:rsidR="00003430" w:rsidRPr="00CB37C9" w:rsidRDefault="00003430" w:rsidP="00F858A7">
      <w:pPr>
        <w:pStyle w:val="ListParagraph"/>
        <w:numPr>
          <w:ilvl w:val="0"/>
          <w:numId w:val="71"/>
        </w:numPr>
        <w:spacing w:before="240"/>
        <w:contextualSpacing/>
        <w:jc w:val="both"/>
        <w:rPr>
          <w:rFonts w:ascii="Times New Roman" w:hAnsi="Times New Roman"/>
          <w:sz w:val="24"/>
          <w:lang w:val="en-GB"/>
        </w:rPr>
      </w:pPr>
      <w:r w:rsidRPr="00CB37C9">
        <w:rPr>
          <w:rFonts w:ascii="Times New Roman" w:hAnsi="Times New Roman"/>
          <w:sz w:val="24"/>
          <w:lang w:val="en-GB"/>
        </w:rPr>
        <w:t>Warehouse</w:t>
      </w:r>
    </w:p>
    <w:p w14:paraId="74450845" w14:textId="77777777" w:rsidR="00003430" w:rsidRPr="00CB37C9" w:rsidRDefault="00003430" w:rsidP="00F858A7">
      <w:pPr>
        <w:pStyle w:val="ListParagraph"/>
        <w:numPr>
          <w:ilvl w:val="0"/>
          <w:numId w:val="71"/>
        </w:numPr>
        <w:spacing w:before="240"/>
        <w:contextualSpacing/>
        <w:jc w:val="both"/>
        <w:rPr>
          <w:rFonts w:ascii="Times New Roman" w:hAnsi="Times New Roman"/>
          <w:sz w:val="24"/>
          <w:lang w:val="en-GB"/>
        </w:rPr>
      </w:pPr>
      <w:r w:rsidRPr="00CB37C9">
        <w:rPr>
          <w:rFonts w:ascii="Times New Roman" w:hAnsi="Times New Roman"/>
          <w:sz w:val="24"/>
          <w:lang w:val="en-GB"/>
        </w:rPr>
        <w:lastRenderedPageBreak/>
        <w:t>Electrical Substation.</w:t>
      </w:r>
    </w:p>
    <w:p w14:paraId="175B2FD6" w14:textId="77777777" w:rsidR="00003430" w:rsidRPr="00CB37C9" w:rsidRDefault="00003430" w:rsidP="00F858A7">
      <w:pPr>
        <w:pStyle w:val="ListParagraph"/>
        <w:numPr>
          <w:ilvl w:val="0"/>
          <w:numId w:val="71"/>
        </w:numPr>
        <w:spacing w:before="240" w:after="200"/>
        <w:contextualSpacing/>
        <w:jc w:val="both"/>
        <w:rPr>
          <w:rFonts w:ascii="Times New Roman" w:hAnsi="Times New Roman"/>
          <w:sz w:val="24"/>
          <w:lang w:val="en-GB"/>
        </w:rPr>
      </w:pPr>
      <w:r w:rsidRPr="00CB37C9">
        <w:rPr>
          <w:rFonts w:ascii="Times New Roman" w:hAnsi="Times New Roman"/>
          <w:sz w:val="24"/>
          <w:lang w:val="en-GB"/>
        </w:rPr>
        <w:t>Laboratory</w:t>
      </w:r>
    </w:p>
    <w:p w14:paraId="2046E675" w14:textId="77777777" w:rsidR="00003430" w:rsidRPr="00CB37C9" w:rsidRDefault="00003430" w:rsidP="00F858A7">
      <w:pPr>
        <w:pStyle w:val="ListParagraph"/>
        <w:numPr>
          <w:ilvl w:val="0"/>
          <w:numId w:val="71"/>
        </w:numPr>
        <w:spacing w:before="240" w:after="200"/>
        <w:contextualSpacing/>
        <w:jc w:val="both"/>
        <w:rPr>
          <w:rFonts w:ascii="Times New Roman" w:hAnsi="Times New Roman"/>
          <w:sz w:val="24"/>
          <w:lang w:val="en-GB"/>
        </w:rPr>
      </w:pPr>
      <w:r w:rsidRPr="00CB37C9">
        <w:rPr>
          <w:rFonts w:ascii="Times New Roman" w:hAnsi="Times New Roman"/>
          <w:sz w:val="24"/>
          <w:lang w:val="en-GB"/>
        </w:rPr>
        <w:t>Road loading</w:t>
      </w:r>
    </w:p>
    <w:p w14:paraId="5B03D571" w14:textId="77777777" w:rsidR="00EA1ECD" w:rsidRPr="00CB37C9" w:rsidRDefault="00EA1ECD" w:rsidP="00CB37C9">
      <w:pPr>
        <w:pStyle w:val="ListParagraph"/>
        <w:spacing w:before="240" w:after="200"/>
        <w:ind w:left="1440"/>
        <w:contextualSpacing/>
        <w:jc w:val="both"/>
        <w:rPr>
          <w:rFonts w:ascii="Times New Roman" w:hAnsi="Times New Roman"/>
          <w:sz w:val="24"/>
          <w:lang w:val="en-GB"/>
        </w:rPr>
      </w:pPr>
    </w:p>
    <w:p w14:paraId="3D204012" w14:textId="77777777" w:rsidR="00003430" w:rsidRPr="00CB37C9" w:rsidRDefault="00840C4F" w:rsidP="00F858A7">
      <w:pPr>
        <w:pStyle w:val="ListParagraph"/>
        <w:numPr>
          <w:ilvl w:val="1"/>
          <w:numId w:val="86"/>
        </w:numPr>
        <w:tabs>
          <w:tab w:val="left" w:pos="630"/>
        </w:tabs>
        <w:spacing w:before="240" w:after="240"/>
        <w:rPr>
          <w:rFonts w:ascii="Times New Roman" w:hAnsi="Times New Roman"/>
          <w:b/>
          <w:bCs/>
          <w:sz w:val="24"/>
        </w:rPr>
      </w:pPr>
      <w:bookmarkStart w:id="23" w:name="_Toc418671032"/>
      <w:r w:rsidRPr="00CB37C9">
        <w:rPr>
          <w:rFonts w:ascii="Times New Roman" w:hAnsi="Times New Roman"/>
          <w:b/>
          <w:bCs/>
          <w:sz w:val="24"/>
        </w:rPr>
        <w:t xml:space="preserve">   </w:t>
      </w:r>
      <w:r w:rsidR="00003430" w:rsidRPr="00CB37C9">
        <w:rPr>
          <w:rFonts w:ascii="Times New Roman" w:hAnsi="Times New Roman"/>
          <w:b/>
          <w:bCs/>
          <w:sz w:val="24"/>
        </w:rPr>
        <w:t>R</w:t>
      </w:r>
      <w:r w:rsidR="00A325E8" w:rsidRPr="00CB37C9">
        <w:rPr>
          <w:rFonts w:ascii="Times New Roman" w:hAnsi="Times New Roman"/>
          <w:b/>
          <w:bCs/>
          <w:sz w:val="24"/>
        </w:rPr>
        <w:t>oads</w:t>
      </w:r>
      <w:bookmarkEnd w:id="23"/>
    </w:p>
    <w:p w14:paraId="1946BB39" w14:textId="77777777" w:rsidR="00003430" w:rsidRPr="00CB37C9" w:rsidRDefault="002A279B" w:rsidP="00CB37C9">
      <w:pPr>
        <w:pStyle w:val="Default"/>
        <w:spacing w:before="240" w:after="240"/>
        <w:ind w:left="630"/>
        <w:jc w:val="both"/>
        <w:rPr>
          <w:rFonts w:ascii="Times New Roman" w:hAnsi="Times New Roman" w:cs="Times New Roman"/>
          <w:color w:val="auto"/>
          <w:lang w:bidi="ar-SA"/>
        </w:rPr>
      </w:pPr>
      <w:r w:rsidRPr="00CB37C9">
        <w:rPr>
          <w:rFonts w:ascii="Times New Roman" w:hAnsi="Times New Roman" w:cs="Times New Roman"/>
          <w:color w:val="auto"/>
          <w:lang w:bidi="ar-SA"/>
        </w:rPr>
        <w:t>A</w:t>
      </w:r>
      <w:r w:rsidR="00003430" w:rsidRPr="00CB37C9">
        <w:rPr>
          <w:rFonts w:ascii="Times New Roman" w:hAnsi="Times New Roman" w:cs="Times New Roman"/>
          <w:color w:val="auto"/>
          <w:lang w:bidi="ar-SA"/>
        </w:rPr>
        <w:t xml:space="preserve">ccess to the moored ships shall be provided. If necessary, a separate road should </w:t>
      </w:r>
      <w:r w:rsidR="00CA74B2" w:rsidRPr="00CB37C9">
        <w:rPr>
          <w:rFonts w:ascii="Times New Roman" w:hAnsi="Times New Roman" w:cs="Times New Roman"/>
          <w:color w:val="auto"/>
          <w:lang w:bidi="ar-SA"/>
        </w:rPr>
        <w:t>l</w:t>
      </w:r>
      <w:r w:rsidR="00003430" w:rsidRPr="00CB37C9">
        <w:rPr>
          <w:rFonts w:ascii="Times New Roman" w:hAnsi="Times New Roman" w:cs="Times New Roman"/>
          <w:color w:val="auto"/>
          <w:lang w:bidi="ar-SA"/>
        </w:rPr>
        <w:t>ead to the berths in order to provide the crew with a free access to the ship.</w:t>
      </w:r>
    </w:p>
    <w:p w14:paraId="49893487" w14:textId="77777777" w:rsidR="00003430" w:rsidRPr="00CB37C9" w:rsidRDefault="00003430" w:rsidP="00F858A7">
      <w:pPr>
        <w:pStyle w:val="ListParagraph"/>
        <w:numPr>
          <w:ilvl w:val="0"/>
          <w:numId w:val="73"/>
        </w:numPr>
        <w:spacing w:before="240"/>
        <w:contextualSpacing/>
        <w:jc w:val="both"/>
        <w:rPr>
          <w:rFonts w:ascii="Times New Roman" w:hAnsi="Times New Roman"/>
          <w:sz w:val="24"/>
          <w:lang w:val="en-GB"/>
        </w:rPr>
      </w:pPr>
      <w:r w:rsidRPr="00CB37C9">
        <w:rPr>
          <w:rFonts w:ascii="Times New Roman" w:hAnsi="Times New Roman"/>
          <w:sz w:val="24"/>
          <w:lang w:val="en-GB"/>
        </w:rPr>
        <w:t xml:space="preserve">All process units and </w:t>
      </w:r>
      <w:proofErr w:type="spellStart"/>
      <w:r w:rsidRPr="00CB37C9">
        <w:rPr>
          <w:rFonts w:ascii="Times New Roman" w:hAnsi="Times New Roman"/>
          <w:sz w:val="24"/>
          <w:lang w:val="en-GB"/>
        </w:rPr>
        <w:t>dyked</w:t>
      </w:r>
      <w:proofErr w:type="spellEnd"/>
      <w:r w:rsidRPr="00CB37C9">
        <w:rPr>
          <w:rFonts w:ascii="Times New Roman" w:hAnsi="Times New Roman"/>
          <w:sz w:val="24"/>
          <w:lang w:val="en-GB"/>
        </w:rPr>
        <w:t xml:space="preserve"> enclosures of storage tanks shall be planned in separate blocks with roads all around for access and safety. </w:t>
      </w:r>
    </w:p>
    <w:p w14:paraId="2FB0E913" w14:textId="77777777" w:rsidR="00003430" w:rsidRPr="00CB37C9" w:rsidRDefault="00003430" w:rsidP="00F858A7">
      <w:pPr>
        <w:pStyle w:val="ListParagraph"/>
        <w:numPr>
          <w:ilvl w:val="0"/>
          <w:numId w:val="73"/>
        </w:numPr>
        <w:spacing w:before="240" w:after="200"/>
        <w:contextualSpacing/>
        <w:jc w:val="both"/>
        <w:rPr>
          <w:rFonts w:ascii="Times New Roman" w:hAnsi="Times New Roman"/>
          <w:sz w:val="24"/>
        </w:rPr>
      </w:pPr>
      <w:r w:rsidRPr="00CB37C9">
        <w:rPr>
          <w:rFonts w:ascii="Times New Roman" w:hAnsi="Times New Roman"/>
          <w:sz w:val="24"/>
        </w:rPr>
        <w:t>Primary traffic roads in the installation should be outside hazardous areas. Roads separating the blocks shall act as firebreaks.</w:t>
      </w:r>
    </w:p>
    <w:p w14:paraId="30EA4310" w14:textId="77777777" w:rsidR="00003430" w:rsidRPr="00CB37C9" w:rsidRDefault="00003430" w:rsidP="00F858A7">
      <w:pPr>
        <w:pStyle w:val="ListParagraph"/>
        <w:numPr>
          <w:ilvl w:val="0"/>
          <w:numId w:val="73"/>
        </w:numPr>
        <w:spacing w:before="240" w:after="200"/>
        <w:contextualSpacing/>
        <w:jc w:val="both"/>
        <w:rPr>
          <w:rFonts w:ascii="Times New Roman" w:hAnsi="Times New Roman"/>
          <w:sz w:val="24"/>
        </w:rPr>
      </w:pPr>
      <w:r w:rsidRPr="00CB37C9">
        <w:rPr>
          <w:rFonts w:ascii="Times New Roman" w:hAnsi="Times New Roman"/>
          <w:sz w:val="24"/>
        </w:rPr>
        <w:t>Pedestrian pathways should be provided / marked alongside the primary traffic roads.</w:t>
      </w:r>
    </w:p>
    <w:p w14:paraId="261B8964" w14:textId="77777777" w:rsidR="00003430" w:rsidRPr="00CB37C9" w:rsidRDefault="00003430" w:rsidP="00F858A7">
      <w:pPr>
        <w:pStyle w:val="ListParagraph"/>
        <w:numPr>
          <w:ilvl w:val="0"/>
          <w:numId w:val="73"/>
        </w:numPr>
        <w:spacing w:before="240"/>
        <w:contextualSpacing/>
        <w:jc w:val="both"/>
        <w:rPr>
          <w:rFonts w:ascii="Times New Roman" w:hAnsi="Times New Roman"/>
          <w:sz w:val="24"/>
        </w:rPr>
      </w:pPr>
      <w:r w:rsidRPr="00CB37C9">
        <w:rPr>
          <w:rFonts w:ascii="Times New Roman" w:hAnsi="Times New Roman"/>
          <w:sz w:val="24"/>
        </w:rPr>
        <w:t>Alternative access shall be provided for each facility so that it can be approached for fire fighting in the event of blockage on one route.</w:t>
      </w:r>
    </w:p>
    <w:p w14:paraId="09728D3C" w14:textId="77777777" w:rsidR="00003430" w:rsidRPr="00CB37C9" w:rsidRDefault="00003430" w:rsidP="00F858A7">
      <w:pPr>
        <w:numPr>
          <w:ilvl w:val="0"/>
          <w:numId w:val="73"/>
        </w:numPr>
        <w:spacing w:before="240" w:after="0" w:line="240" w:lineRule="auto"/>
        <w:jc w:val="both"/>
        <w:rPr>
          <w:rFonts w:ascii="Times New Roman" w:eastAsia="Calibri" w:hAnsi="Times New Roman" w:cs="Times New Roman"/>
          <w:sz w:val="24"/>
          <w:szCs w:val="24"/>
        </w:rPr>
      </w:pPr>
      <w:r w:rsidRPr="00CB37C9">
        <w:rPr>
          <w:rFonts w:ascii="Times New Roman" w:eastAsia="Calibri" w:hAnsi="Times New Roman" w:cs="Times New Roman"/>
          <w:sz w:val="24"/>
          <w:szCs w:val="24"/>
        </w:rPr>
        <w:t>Road widths, gradient and turning radii at road junctions shall be designed to facilitate movement of the largest fire-fighting vehicle in the event of emergency.</w:t>
      </w:r>
    </w:p>
    <w:p w14:paraId="0AA0EA5A" w14:textId="77777777" w:rsidR="00003430" w:rsidRPr="00CB37C9" w:rsidRDefault="00003430" w:rsidP="00F858A7">
      <w:pPr>
        <w:numPr>
          <w:ilvl w:val="0"/>
          <w:numId w:val="73"/>
        </w:numPr>
        <w:spacing w:before="240" w:after="0" w:line="240" w:lineRule="auto"/>
        <w:jc w:val="both"/>
        <w:rPr>
          <w:rFonts w:ascii="Times New Roman" w:eastAsia="Calibri" w:hAnsi="Times New Roman" w:cs="Times New Roman"/>
          <w:sz w:val="24"/>
          <w:szCs w:val="24"/>
        </w:rPr>
      </w:pPr>
      <w:r w:rsidRPr="00CB37C9">
        <w:rPr>
          <w:rFonts w:ascii="Times New Roman" w:eastAsia="Calibri" w:hAnsi="Times New Roman" w:cs="Times New Roman"/>
          <w:sz w:val="24"/>
          <w:szCs w:val="24"/>
        </w:rPr>
        <w:t xml:space="preserve">Layout of the facilities shall be made to </w:t>
      </w:r>
      <w:r w:rsidRPr="00CB37C9">
        <w:rPr>
          <w:rFonts w:ascii="Times New Roman" w:hAnsi="Times New Roman" w:cs="Times New Roman"/>
          <w:sz w:val="24"/>
          <w:szCs w:val="24"/>
        </w:rPr>
        <w:t>minimize</w:t>
      </w:r>
      <w:r w:rsidRPr="00CB37C9">
        <w:rPr>
          <w:rFonts w:ascii="Times New Roman" w:eastAsia="Calibri" w:hAnsi="Times New Roman" w:cs="Times New Roman"/>
          <w:sz w:val="24"/>
          <w:szCs w:val="24"/>
        </w:rPr>
        <w:t xml:space="preserve"> truck traffic ingress in the plant.</w:t>
      </w:r>
    </w:p>
    <w:p w14:paraId="5A4B30F9" w14:textId="77777777" w:rsidR="00577212" w:rsidRPr="00CB37C9" w:rsidRDefault="00003430" w:rsidP="00F858A7">
      <w:pPr>
        <w:numPr>
          <w:ilvl w:val="0"/>
          <w:numId w:val="73"/>
        </w:numPr>
        <w:spacing w:before="240" w:after="0" w:line="240" w:lineRule="auto"/>
        <w:jc w:val="both"/>
        <w:rPr>
          <w:rFonts w:ascii="Times New Roman" w:hAnsi="Times New Roman" w:cs="Times New Roman"/>
          <w:sz w:val="24"/>
          <w:szCs w:val="24"/>
        </w:rPr>
      </w:pPr>
      <w:r w:rsidRPr="00CB37C9">
        <w:rPr>
          <w:rFonts w:ascii="Times New Roman" w:eastAsia="Calibri" w:hAnsi="Times New Roman" w:cs="Times New Roman"/>
          <w:sz w:val="24"/>
          <w:szCs w:val="24"/>
        </w:rPr>
        <w:t>Two road approaches from the highway / major road should be provided</w:t>
      </w:r>
      <w:r w:rsidR="001D4FC8" w:rsidRPr="00CB37C9">
        <w:rPr>
          <w:rFonts w:ascii="Times New Roman" w:eastAsia="Calibri" w:hAnsi="Times New Roman" w:cs="Times New Roman"/>
          <w:sz w:val="24"/>
          <w:szCs w:val="24"/>
        </w:rPr>
        <w:t>. Both these approaches should be available for receipt of assistance in emergency.</w:t>
      </w:r>
    </w:p>
    <w:p w14:paraId="11A295BB" w14:textId="77777777" w:rsidR="00577212" w:rsidRPr="00CB37C9" w:rsidRDefault="001D4FC8" w:rsidP="00F858A7">
      <w:pPr>
        <w:numPr>
          <w:ilvl w:val="0"/>
          <w:numId w:val="73"/>
        </w:numPr>
        <w:spacing w:before="240" w:after="0" w:line="240" w:lineRule="auto"/>
        <w:jc w:val="both"/>
        <w:rPr>
          <w:rFonts w:ascii="Times New Roman" w:hAnsi="Times New Roman" w:cs="Times New Roman"/>
          <w:sz w:val="24"/>
          <w:szCs w:val="24"/>
        </w:rPr>
      </w:pPr>
      <w:r w:rsidRPr="00CB37C9">
        <w:rPr>
          <w:rFonts w:ascii="Times New Roman" w:eastAsia="Calibri" w:hAnsi="Times New Roman" w:cs="Times New Roman"/>
          <w:sz w:val="24"/>
          <w:szCs w:val="24"/>
        </w:rPr>
        <w:t xml:space="preserve">Conflict of people movement and vehicle movement shall be avoided.  </w:t>
      </w:r>
      <w:bookmarkStart w:id="24" w:name="_Toc418671033"/>
    </w:p>
    <w:p w14:paraId="2556CF2C" w14:textId="77777777" w:rsidR="00577212" w:rsidRPr="00CB37C9" w:rsidRDefault="00577212" w:rsidP="00CB37C9">
      <w:pPr>
        <w:pStyle w:val="Heading2"/>
        <w:spacing w:before="240"/>
        <w:ind w:left="630"/>
        <w:jc w:val="left"/>
        <w:rPr>
          <w:rFonts w:eastAsia="Calibri"/>
          <w:sz w:val="24"/>
          <w:lang w:val="en-GB"/>
        </w:rPr>
      </w:pPr>
    </w:p>
    <w:p w14:paraId="0E569338" w14:textId="77777777" w:rsidR="00003430" w:rsidRPr="00CB37C9" w:rsidRDefault="00840C4F" w:rsidP="00F858A7">
      <w:pPr>
        <w:pStyle w:val="ListParagraph"/>
        <w:numPr>
          <w:ilvl w:val="1"/>
          <w:numId w:val="86"/>
        </w:numPr>
        <w:tabs>
          <w:tab w:val="left" w:pos="630"/>
        </w:tabs>
        <w:spacing w:before="240" w:after="240"/>
        <w:rPr>
          <w:rFonts w:ascii="Times New Roman" w:hAnsi="Times New Roman"/>
          <w:b/>
          <w:bCs/>
          <w:sz w:val="24"/>
        </w:rPr>
      </w:pPr>
      <w:r w:rsidRPr="00CB37C9">
        <w:rPr>
          <w:rFonts w:ascii="Times New Roman" w:hAnsi="Times New Roman"/>
          <w:b/>
          <w:bCs/>
          <w:sz w:val="24"/>
        </w:rPr>
        <w:t xml:space="preserve">   </w:t>
      </w:r>
      <w:r w:rsidR="005D3CFD" w:rsidRPr="00CB37C9">
        <w:rPr>
          <w:rFonts w:ascii="Times New Roman" w:hAnsi="Times New Roman"/>
          <w:b/>
          <w:bCs/>
          <w:sz w:val="24"/>
        </w:rPr>
        <w:t>L</w:t>
      </w:r>
      <w:r w:rsidR="00A325E8" w:rsidRPr="00CB37C9">
        <w:rPr>
          <w:rFonts w:ascii="Times New Roman" w:hAnsi="Times New Roman"/>
          <w:b/>
          <w:bCs/>
          <w:sz w:val="24"/>
        </w:rPr>
        <w:t>ocation</w:t>
      </w:r>
      <w:bookmarkEnd w:id="24"/>
      <w:r w:rsidR="005D3CFD" w:rsidRPr="00CB37C9">
        <w:rPr>
          <w:rFonts w:ascii="Times New Roman" w:hAnsi="Times New Roman"/>
          <w:b/>
          <w:bCs/>
          <w:sz w:val="24"/>
        </w:rPr>
        <w:t xml:space="preserve"> </w:t>
      </w:r>
    </w:p>
    <w:p w14:paraId="2A5A82B8" w14:textId="77777777" w:rsidR="00003430" w:rsidRPr="00CB37C9" w:rsidRDefault="005D3CFD" w:rsidP="00F858A7">
      <w:pPr>
        <w:pStyle w:val="ListParagraph"/>
        <w:numPr>
          <w:ilvl w:val="0"/>
          <w:numId w:val="74"/>
        </w:numPr>
        <w:spacing w:before="240"/>
        <w:contextualSpacing/>
        <w:jc w:val="both"/>
        <w:rPr>
          <w:rFonts w:ascii="Times New Roman" w:hAnsi="Times New Roman"/>
          <w:sz w:val="24"/>
          <w:lang w:val="en-GB"/>
        </w:rPr>
      </w:pPr>
      <w:r w:rsidRPr="00CB37C9">
        <w:rPr>
          <w:rFonts w:ascii="Times New Roman" w:hAnsi="Times New Roman"/>
          <w:sz w:val="24"/>
          <w:lang w:val="en-GB"/>
        </w:rPr>
        <w:t>The receiving terminal should be as close as possible to t</w:t>
      </w:r>
      <w:r w:rsidR="00003430" w:rsidRPr="00CB37C9">
        <w:rPr>
          <w:rFonts w:ascii="Times New Roman" w:hAnsi="Times New Roman"/>
          <w:sz w:val="24"/>
          <w:lang w:val="en-GB"/>
        </w:rPr>
        <w:t>he unloading jetty.</w:t>
      </w:r>
    </w:p>
    <w:p w14:paraId="6D55893C" w14:textId="77777777" w:rsidR="00A35E87" w:rsidRPr="00CB37C9" w:rsidRDefault="00A35E87" w:rsidP="00F858A7">
      <w:pPr>
        <w:pStyle w:val="ListParagraph"/>
        <w:numPr>
          <w:ilvl w:val="0"/>
          <w:numId w:val="74"/>
        </w:numPr>
        <w:spacing w:before="240"/>
        <w:contextualSpacing/>
        <w:jc w:val="both"/>
        <w:rPr>
          <w:rFonts w:ascii="Times New Roman" w:hAnsi="Times New Roman"/>
          <w:sz w:val="24"/>
          <w:lang w:val="en-GB"/>
        </w:rPr>
      </w:pPr>
      <w:r w:rsidRPr="00CB37C9">
        <w:rPr>
          <w:rFonts w:ascii="Times New Roman" w:hAnsi="Times New Roman"/>
          <w:sz w:val="24"/>
          <w:lang w:val="en-GB"/>
        </w:rPr>
        <w:t>The location shall minimize the level of risk outside the boundary plant taking into account adjacent existing and identified future developments</w:t>
      </w:r>
    </w:p>
    <w:p w14:paraId="057EAC13" w14:textId="77777777" w:rsidR="00003430" w:rsidRPr="00CB37C9" w:rsidRDefault="00840C4F" w:rsidP="00F858A7">
      <w:pPr>
        <w:pStyle w:val="ListParagraph"/>
        <w:numPr>
          <w:ilvl w:val="1"/>
          <w:numId w:val="86"/>
        </w:numPr>
        <w:tabs>
          <w:tab w:val="left" w:pos="630"/>
        </w:tabs>
        <w:spacing w:before="240" w:after="240"/>
        <w:rPr>
          <w:rFonts w:ascii="Times New Roman" w:hAnsi="Times New Roman"/>
          <w:b/>
          <w:bCs/>
          <w:sz w:val="24"/>
        </w:rPr>
      </w:pPr>
      <w:bookmarkStart w:id="25" w:name="_Toc418671034"/>
      <w:r w:rsidRPr="00CB37C9">
        <w:rPr>
          <w:rFonts w:ascii="Times New Roman" w:hAnsi="Times New Roman"/>
          <w:b/>
          <w:bCs/>
          <w:sz w:val="24"/>
        </w:rPr>
        <w:t xml:space="preserve">   </w:t>
      </w:r>
      <w:r w:rsidR="00003430" w:rsidRPr="00CB37C9">
        <w:rPr>
          <w:rFonts w:ascii="Times New Roman" w:hAnsi="Times New Roman"/>
          <w:b/>
          <w:bCs/>
          <w:sz w:val="24"/>
        </w:rPr>
        <w:t>G</w:t>
      </w:r>
      <w:r w:rsidR="00A325E8" w:rsidRPr="00CB37C9">
        <w:rPr>
          <w:rFonts w:ascii="Times New Roman" w:hAnsi="Times New Roman"/>
          <w:b/>
          <w:bCs/>
          <w:sz w:val="24"/>
        </w:rPr>
        <w:t>eneral Considerations</w:t>
      </w:r>
      <w:bookmarkEnd w:id="25"/>
    </w:p>
    <w:p w14:paraId="679C1052" w14:textId="77777777" w:rsidR="00003430" w:rsidRPr="00CB37C9" w:rsidRDefault="00003430" w:rsidP="00CB37C9">
      <w:pPr>
        <w:spacing w:before="240" w:line="240" w:lineRule="auto"/>
        <w:ind w:left="630"/>
        <w:jc w:val="both"/>
        <w:rPr>
          <w:rFonts w:ascii="Times New Roman" w:eastAsia="Calibri" w:hAnsi="Times New Roman" w:cs="Times New Roman"/>
          <w:sz w:val="24"/>
          <w:szCs w:val="24"/>
          <w:lang w:val="en-GB"/>
        </w:rPr>
      </w:pPr>
      <w:r w:rsidRPr="00CB37C9">
        <w:rPr>
          <w:rFonts w:ascii="Times New Roman" w:eastAsia="Calibri" w:hAnsi="Times New Roman" w:cs="Times New Roman"/>
          <w:sz w:val="24"/>
          <w:szCs w:val="24"/>
          <w:lang w:val="en-GB"/>
        </w:rPr>
        <w:t xml:space="preserve">The </w:t>
      </w:r>
      <w:r w:rsidR="00644C55" w:rsidRPr="00CB37C9">
        <w:rPr>
          <w:rFonts w:ascii="Times New Roman" w:eastAsia="Calibri" w:hAnsi="Times New Roman" w:cs="Times New Roman"/>
          <w:sz w:val="24"/>
          <w:szCs w:val="24"/>
          <w:lang w:val="en-GB"/>
        </w:rPr>
        <w:t>lay</w:t>
      </w:r>
      <w:r w:rsidRPr="00CB37C9">
        <w:rPr>
          <w:rFonts w:ascii="Times New Roman" w:eastAsia="Calibri" w:hAnsi="Times New Roman" w:cs="Times New Roman"/>
          <w:sz w:val="24"/>
          <w:szCs w:val="24"/>
          <w:lang w:val="en-GB"/>
        </w:rPr>
        <w:t xml:space="preserve">out shall consider </w:t>
      </w:r>
      <w:r w:rsidR="00644C55" w:rsidRPr="00CB37C9">
        <w:rPr>
          <w:rFonts w:ascii="Times New Roman" w:eastAsia="Calibri" w:hAnsi="Times New Roman" w:cs="Times New Roman"/>
          <w:sz w:val="24"/>
          <w:szCs w:val="24"/>
          <w:lang w:val="en-GB"/>
        </w:rPr>
        <w:t>t</w:t>
      </w:r>
      <w:r w:rsidRPr="00CB37C9">
        <w:rPr>
          <w:rFonts w:ascii="Times New Roman" w:eastAsia="Calibri" w:hAnsi="Times New Roman" w:cs="Times New Roman"/>
          <w:sz w:val="24"/>
          <w:szCs w:val="24"/>
          <w:lang w:val="en-GB"/>
        </w:rPr>
        <w:t>wo specific zones i.e. Gas Zone and Non-Gas Zone and identify the applicable blocks within each zone. Minimum inter-distances between blocks / facilities shall be maintained as specified in the regulations or as per</w:t>
      </w:r>
      <w:r w:rsidR="00A325E8" w:rsidRPr="00CB37C9">
        <w:rPr>
          <w:rFonts w:ascii="Times New Roman" w:eastAsia="Calibri" w:hAnsi="Times New Roman" w:cs="Times New Roman"/>
          <w:sz w:val="24"/>
          <w:szCs w:val="24"/>
          <w:lang w:val="en-GB"/>
        </w:rPr>
        <w:t xml:space="preserve"> </w:t>
      </w:r>
      <w:r w:rsidRPr="00CB37C9">
        <w:rPr>
          <w:rFonts w:ascii="Times New Roman" w:eastAsia="Calibri" w:hAnsi="Times New Roman" w:cs="Times New Roman"/>
          <w:sz w:val="24"/>
          <w:szCs w:val="24"/>
          <w:lang w:val="en-GB"/>
        </w:rPr>
        <w:t xml:space="preserve">the risk analysis studies whichever is higher. </w:t>
      </w:r>
    </w:p>
    <w:p w14:paraId="692AF533" w14:textId="77777777" w:rsidR="00003430" w:rsidRPr="00CB37C9" w:rsidRDefault="00840C4F" w:rsidP="00F858A7">
      <w:pPr>
        <w:pStyle w:val="ListParagraph"/>
        <w:numPr>
          <w:ilvl w:val="1"/>
          <w:numId w:val="86"/>
        </w:numPr>
        <w:tabs>
          <w:tab w:val="left" w:pos="630"/>
        </w:tabs>
        <w:spacing w:before="240" w:after="240"/>
        <w:rPr>
          <w:rFonts w:ascii="Times New Roman" w:hAnsi="Times New Roman"/>
          <w:b/>
          <w:bCs/>
          <w:sz w:val="24"/>
        </w:rPr>
      </w:pPr>
      <w:bookmarkStart w:id="26" w:name="_Toc418671035"/>
      <w:r w:rsidRPr="00CB37C9">
        <w:rPr>
          <w:rFonts w:ascii="Times New Roman" w:hAnsi="Times New Roman"/>
          <w:b/>
          <w:bCs/>
          <w:sz w:val="24"/>
        </w:rPr>
        <w:t xml:space="preserve">   </w:t>
      </w:r>
      <w:r w:rsidR="00003430" w:rsidRPr="00CB37C9">
        <w:rPr>
          <w:rFonts w:ascii="Times New Roman" w:hAnsi="Times New Roman"/>
          <w:b/>
          <w:bCs/>
          <w:sz w:val="24"/>
        </w:rPr>
        <w:t>S</w:t>
      </w:r>
      <w:r w:rsidR="00207978" w:rsidRPr="00CB37C9">
        <w:rPr>
          <w:rFonts w:ascii="Times New Roman" w:hAnsi="Times New Roman"/>
          <w:b/>
          <w:bCs/>
          <w:sz w:val="24"/>
        </w:rPr>
        <w:t>pacing requirement of LNG Tanks and Process Equipment</w:t>
      </w:r>
      <w:bookmarkEnd w:id="26"/>
    </w:p>
    <w:p w14:paraId="300D9672" w14:textId="77777777" w:rsidR="00003430" w:rsidRPr="00CB37C9" w:rsidRDefault="00003430" w:rsidP="00F858A7">
      <w:pPr>
        <w:pStyle w:val="ListParagraph"/>
        <w:numPr>
          <w:ilvl w:val="2"/>
          <w:numId w:val="4"/>
        </w:numPr>
        <w:tabs>
          <w:tab w:val="left" w:pos="0"/>
          <w:tab w:val="left" w:pos="360"/>
        </w:tabs>
        <w:spacing w:before="240"/>
        <w:ind w:hanging="864"/>
        <w:contextualSpacing/>
        <w:jc w:val="both"/>
        <w:rPr>
          <w:rFonts w:ascii="Times New Roman" w:hAnsi="Times New Roman"/>
          <w:b/>
          <w:sz w:val="24"/>
          <w:lang w:val="en-GB"/>
        </w:rPr>
      </w:pPr>
      <w:r w:rsidRPr="00CB37C9">
        <w:rPr>
          <w:rFonts w:ascii="Times New Roman" w:hAnsi="Times New Roman"/>
          <w:b/>
          <w:sz w:val="24"/>
          <w:lang w:val="en-GB"/>
        </w:rPr>
        <w:t>LNG Tank Spacing</w:t>
      </w:r>
    </w:p>
    <w:p w14:paraId="145162FE" w14:textId="77777777" w:rsidR="00840C4F" w:rsidRPr="00CB37C9" w:rsidRDefault="00840C4F" w:rsidP="00CB37C9">
      <w:pPr>
        <w:pStyle w:val="ListParagraph"/>
        <w:tabs>
          <w:tab w:val="left" w:pos="0"/>
          <w:tab w:val="left" w:pos="360"/>
        </w:tabs>
        <w:spacing w:before="240"/>
        <w:ind w:left="864"/>
        <w:contextualSpacing/>
        <w:jc w:val="both"/>
        <w:rPr>
          <w:rFonts w:ascii="Times New Roman" w:hAnsi="Times New Roman"/>
          <w:b/>
          <w:sz w:val="24"/>
          <w:lang w:val="en-GB"/>
        </w:rPr>
      </w:pPr>
    </w:p>
    <w:p w14:paraId="114F5A02" w14:textId="77777777" w:rsidR="00003430" w:rsidRDefault="00003430" w:rsidP="00F858A7">
      <w:pPr>
        <w:pStyle w:val="ListParagraph"/>
        <w:numPr>
          <w:ilvl w:val="0"/>
          <w:numId w:val="75"/>
        </w:numPr>
        <w:spacing w:before="240"/>
        <w:contextualSpacing/>
        <w:jc w:val="both"/>
        <w:rPr>
          <w:rFonts w:ascii="Times New Roman" w:hAnsi="Times New Roman"/>
          <w:sz w:val="24"/>
          <w:lang w:val="en-GB"/>
        </w:rPr>
      </w:pPr>
      <w:r w:rsidRPr="00CB37C9">
        <w:rPr>
          <w:rFonts w:ascii="Times New Roman" w:hAnsi="Times New Roman"/>
          <w:sz w:val="24"/>
          <w:lang w:val="en-GB"/>
        </w:rPr>
        <w:t xml:space="preserve">LNG tanks with capacity more than 265 </w:t>
      </w:r>
      <w:r w:rsidR="001916ED" w:rsidRPr="00CB37C9">
        <w:rPr>
          <w:rFonts w:ascii="Times New Roman" w:hAnsi="Times New Roman"/>
          <w:sz w:val="24"/>
          <w:lang w:val="en-GB"/>
        </w:rPr>
        <w:t>m</w:t>
      </w:r>
      <w:r w:rsidRPr="00CB37C9">
        <w:rPr>
          <w:rFonts w:ascii="Times New Roman" w:hAnsi="Times New Roman"/>
          <w:sz w:val="24"/>
          <w:vertAlign w:val="superscript"/>
          <w:lang w:val="en-GB"/>
        </w:rPr>
        <w:t>3</w:t>
      </w:r>
      <w:r w:rsidRPr="00CB37C9">
        <w:rPr>
          <w:rFonts w:ascii="Times New Roman" w:hAnsi="Times New Roman"/>
          <w:sz w:val="24"/>
          <w:lang w:val="en-GB"/>
        </w:rPr>
        <w:t xml:space="preserve"> should be located at minimum distance of 0.7 times the container diameter from the property line but not less </w:t>
      </w:r>
      <w:r w:rsidRPr="00CB37C9">
        <w:rPr>
          <w:rFonts w:ascii="Times New Roman" w:hAnsi="Times New Roman"/>
          <w:sz w:val="24"/>
          <w:lang w:val="en-GB"/>
        </w:rPr>
        <w:lastRenderedPageBreak/>
        <w:t xml:space="preserve">than 30 meters. Minimum distance between adjacent LNG tanks should be 1/4 of sum of diameters of each tank. The distance between tanks should be further reviewed in accordance with Hazard assessment, but in no </w:t>
      </w:r>
      <w:proofErr w:type="gramStart"/>
      <w:r w:rsidRPr="00CB37C9">
        <w:rPr>
          <w:rFonts w:ascii="Times New Roman" w:hAnsi="Times New Roman"/>
          <w:sz w:val="24"/>
          <w:lang w:val="en-GB"/>
        </w:rPr>
        <w:t>case</w:t>
      </w:r>
      <w:proofErr w:type="gramEnd"/>
      <w:r w:rsidRPr="00CB37C9">
        <w:rPr>
          <w:rFonts w:ascii="Times New Roman" w:hAnsi="Times New Roman"/>
          <w:sz w:val="24"/>
          <w:lang w:val="en-GB"/>
        </w:rPr>
        <w:t xml:space="preserve"> it shall be less than the criteria mentioned above.</w:t>
      </w:r>
    </w:p>
    <w:p w14:paraId="2C3CA6E4" w14:textId="77777777" w:rsidR="0051201E" w:rsidRPr="00CB37C9" w:rsidRDefault="0051201E" w:rsidP="0051201E">
      <w:pPr>
        <w:pStyle w:val="ListParagraph"/>
        <w:spacing w:before="240"/>
        <w:ind w:left="1440"/>
        <w:contextualSpacing/>
        <w:jc w:val="both"/>
        <w:rPr>
          <w:rFonts w:ascii="Times New Roman" w:hAnsi="Times New Roman"/>
          <w:sz w:val="24"/>
          <w:lang w:val="en-GB"/>
        </w:rPr>
      </w:pPr>
    </w:p>
    <w:p w14:paraId="2DDB3A18" w14:textId="77777777" w:rsidR="00A33F24" w:rsidRPr="00CB37C9" w:rsidRDefault="00577212" w:rsidP="00F858A7">
      <w:pPr>
        <w:pStyle w:val="ListParagraph"/>
        <w:numPr>
          <w:ilvl w:val="0"/>
          <w:numId w:val="75"/>
        </w:numPr>
        <w:spacing w:before="240"/>
        <w:contextualSpacing/>
        <w:jc w:val="both"/>
        <w:rPr>
          <w:rFonts w:ascii="Times New Roman" w:hAnsi="Times New Roman"/>
          <w:sz w:val="24"/>
          <w:lang w:val="en-GB"/>
        </w:rPr>
      </w:pPr>
      <w:r w:rsidRPr="00CB37C9">
        <w:rPr>
          <w:rFonts w:ascii="Times New Roman" w:hAnsi="Times New Roman"/>
          <w:sz w:val="24"/>
          <w:lang w:val="en-GB"/>
        </w:rPr>
        <w:t>I</w:t>
      </w:r>
      <w:r w:rsidR="00003430" w:rsidRPr="00CB37C9">
        <w:rPr>
          <w:rFonts w:ascii="Times New Roman" w:hAnsi="Times New Roman"/>
          <w:sz w:val="24"/>
          <w:lang w:val="en-GB"/>
        </w:rPr>
        <w:t xml:space="preserve">nter distances between LNG Storage tank </w:t>
      </w:r>
      <w:r w:rsidR="00CA74B2" w:rsidRPr="00CB37C9">
        <w:rPr>
          <w:rFonts w:ascii="Times New Roman" w:hAnsi="Times New Roman"/>
          <w:sz w:val="24"/>
          <w:lang w:val="en-GB"/>
        </w:rPr>
        <w:t xml:space="preserve">shall be </w:t>
      </w:r>
      <w:r w:rsidR="00A33F24" w:rsidRPr="00CB37C9">
        <w:rPr>
          <w:rFonts w:ascii="Times New Roman" w:hAnsi="Times New Roman"/>
          <w:sz w:val="24"/>
          <w:lang w:val="en-GB"/>
        </w:rPr>
        <w:t>as under:</w:t>
      </w:r>
    </w:p>
    <w:p w14:paraId="4E506636" w14:textId="77777777" w:rsidR="00A325E8" w:rsidRPr="00CB37C9" w:rsidRDefault="00A325E8" w:rsidP="00CB37C9">
      <w:pPr>
        <w:autoSpaceDE w:val="0"/>
        <w:autoSpaceDN w:val="0"/>
        <w:adjustRightInd w:val="0"/>
        <w:spacing w:before="240" w:after="0" w:line="240" w:lineRule="auto"/>
        <w:ind w:firstLine="720"/>
        <w:rPr>
          <w:rFonts w:ascii="Times New Roman" w:eastAsiaTheme="minorHAnsi" w:hAnsi="Times New Roman" w:cs="Times New Roman"/>
          <w:b/>
          <w:bCs/>
          <w:sz w:val="24"/>
          <w:szCs w:val="24"/>
          <w:lang w:bidi="hi-IN"/>
        </w:rPr>
      </w:pPr>
    </w:p>
    <w:p w14:paraId="7D6E07FF" w14:textId="77777777" w:rsidR="00042251" w:rsidRPr="00CB37C9" w:rsidRDefault="00042251" w:rsidP="00CB37C9">
      <w:pPr>
        <w:autoSpaceDE w:val="0"/>
        <w:autoSpaceDN w:val="0"/>
        <w:adjustRightInd w:val="0"/>
        <w:spacing w:before="240" w:after="0" w:line="240" w:lineRule="auto"/>
        <w:ind w:firstLine="720"/>
        <w:rPr>
          <w:rFonts w:ascii="Times New Roman" w:eastAsiaTheme="minorHAnsi" w:hAnsi="Times New Roman" w:cs="Times New Roman"/>
          <w:b/>
          <w:bCs/>
          <w:sz w:val="24"/>
          <w:szCs w:val="24"/>
          <w:lang w:bidi="hi-IN"/>
        </w:rPr>
      </w:pPr>
      <w:r w:rsidRPr="00CB37C9">
        <w:rPr>
          <w:rFonts w:ascii="Times New Roman" w:eastAsiaTheme="minorHAnsi" w:hAnsi="Times New Roman" w:cs="Times New Roman"/>
          <w:b/>
          <w:bCs/>
          <w:sz w:val="24"/>
          <w:szCs w:val="24"/>
          <w:lang w:bidi="hi-IN"/>
        </w:rPr>
        <w:t>Table - 1 Distances from Impoundment Areas to Buildings and Property Lines</w:t>
      </w:r>
    </w:p>
    <w:p w14:paraId="0135AE70" w14:textId="77777777" w:rsidR="00042251" w:rsidRPr="00CB37C9" w:rsidRDefault="00FB2EF4" w:rsidP="00CB37C9">
      <w:pPr>
        <w:autoSpaceDE w:val="0"/>
        <w:autoSpaceDN w:val="0"/>
        <w:adjustRightInd w:val="0"/>
        <w:spacing w:before="240" w:after="0" w:line="240" w:lineRule="auto"/>
        <w:rPr>
          <w:rFonts w:ascii="Times New Roman" w:eastAsiaTheme="minorHAnsi" w:hAnsi="Times New Roman" w:cs="Times New Roman"/>
          <w:b/>
          <w:bCs/>
          <w:color w:val="000000"/>
          <w:sz w:val="24"/>
          <w:szCs w:val="24"/>
          <w:lang w:bidi="hi-IN"/>
        </w:rPr>
      </w:pPr>
      <w:r w:rsidRPr="00CB37C9">
        <w:rPr>
          <w:rFonts w:ascii="Times New Roman" w:eastAsiaTheme="minorHAnsi" w:hAnsi="Times New Roman" w:cs="Times New Roman"/>
          <w:b/>
          <w:bCs/>
          <w:color w:val="000000"/>
          <w:sz w:val="24"/>
          <w:szCs w:val="24"/>
          <w:lang w:bidi="hi-IN"/>
        </w:rPr>
        <w:tab/>
      </w:r>
      <w:r w:rsidRPr="00CB37C9">
        <w:rPr>
          <w:rFonts w:ascii="Times New Roman" w:eastAsiaTheme="minorHAnsi" w:hAnsi="Times New Roman" w:cs="Times New Roman"/>
          <w:b/>
          <w:bCs/>
          <w:color w:val="000000"/>
          <w:sz w:val="24"/>
          <w:szCs w:val="24"/>
          <w:lang w:bidi="hi-IN"/>
        </w:rPr>
        <w:tab/>
      </w:r>
    </w:p>
    <w:tbl>
      <w:tblPr>
        <w:tblStyle w:val="TableGrid"/>
        <w:tblpPr w:leftFromText="180" w:rightFromText="180" w:vertAnchor="text" w:horzAnchor="margin" w:tblpXSpec="center"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3260"/>
        <w:gridCol w:w="2410"/>
      </w:tblGrid>
      <w:tr w:rsidR="004E23BD" w:rsidRPr="00CB37C9" w14:paraId="267B99D7" w14:textId="77777777" w:rsidTr="003B6E71">
        <w:tc>
          <w:tcPr>
            <w:tcW w:w="2518" w:type="dxa"/>
          </w:tcPr>
          <w:p w14:paraId="0371A847" w14:textId="77777777" w:rsidR="004E23BD" w:rsidRPr="00CB37C9" w:rsidRDefault="004E23BD"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b/>
                <w:bCs/>
                <w:color w:val="000000"/>
                <w:sz w:val="24"/>
                <w:szCs w:val="24"/>
                <w:lang w:bidi="hi-IN"/>
              </w:rPr>
              <w:t>Container Water Capacity (m</w:t>
            </w:r>
            <w:r w:rsidRPr="00CB37C9">
              <w:rPr>
                <w:rFonts w:ascii="Times New Roman" w:eastAsiaTheme="minorHAnsi" w:hAnsi="Times New Roman" w:cs="Times New Roman"/>
                <w:b/>
                <w:bCs/>
                <w:color w:val="000000"/>
                <w:sz w:val="24"/>
                <w:szCs w:val="24"/>
                <w:vertAlign w:val="superscript"/>
                <w:lang w:bidi="hi-IN"/>
              </w:rPr>
              <w:t>3</w:t>
            </w:r>
            <w:r w:rsidRPr="00CB37C9">
              <w:rPr>
                <w:rFonts w:ascii="Times New Roman" w:eastAsiaTheme="minorHAnsi" w:hAnsi="Times New Roman" w:cs="Times New Roman"/>
                <w:b/>
                <w:bCs/>
                <w:color w:val="000000"/>
                <w:sz w:val="24"/>
                <w:szCs w:val="24"/>
                <w:lang w:bidi="hi-IN"/>
              </w:rPr>
              <w:t>)</w:t>
            </w:r>
          </w:p>
        </w:tc>
        <w:tc>
          <w:tcPr>
            <w:tcW w:w="3260" w:type="dxa"/>
          </w:tcPr>
          <w:p w14:paraId="3A515801" w14:textId="77777777" w:rsidR="004E23BD" w:rsidRPr="00CB37C9" w:rsidRDefault="004E23BD"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b/>
                <w:bCs/>
                <w:color w:val="000000"/>
                <w:sz w:val="24"/>
                <w:szCs w:val="24"/>
                <w:lang w:bidi="hi-IN"/>
              </w:rPr>
              <w:t>Minimum Distance from Edge of Impoundment or Container Drainage System to Buildings and Property Lines (m)</w:t>
            </w:r>
          </w:p>
        </w:tc>
        <w:tc>
          <w:tcPr>
            <w:tcW w:w="2410" w:type="dxa"/>
          </w:tcPr>
          <w:p w14:paraId="5DA9E3C7" w14:textId="77777777" w:rsidR="004E23BD" w:rsidRPr="00CB37C9" w:rsidRDefault="004E23BD" w:rsidP="00CB37C9">
            <w:pPr>
              <w:autoSpaceDE w:val="0"/>
              <w:autoSpaceDN w:val="0"/>
              <w:adjustRightInd w:val="0"/>
              <w:spacing w:before="240"/>
              <w:jc w:val="center"/>
              <w:rPr>
                <w:rFonts w:ascii="Times New Roman" w:eastAsiaTheme="minorHAnsi" w:hAnsi="Times New Roman" w:cs="Times New Roman"/>
                <w:b/>
                <w:bCs/>
                <w:color w:val="000000"/>
                <w:sz w:val="24"/>
                <w:szCs w:val="24"/>
                <w:lang w:bidi="hi-IN"/>
              </w:rPr>
            </w:pPr>
            <w:r w:rsidRPr="00CB37C9">
              <w:rPr>
                <w:rFonts w:ascii="Times New Roman" w:eastAsiaTheme="minorHAnsi" w:hAnsi="Times New Roman" w:cs="Times New Roman"/>
                <w:b/>
                <w:bCs/>
                <w:color w:val="000000"/>
                <w:sz w:val="24"/>
                <w:szCs w:val="24"/>
                <w:lang w:bidi="hi-IN"/>
              </w:rPr>
              <w:t>Minimum distance between adjacent containers (m)</w:t>
            </w:r>
          </w:p>
          <w:p w14:paraId="599439D6" w14:textId="77777777" w:rsidR="004E23BD" w:rsidRPr="00CB37C9" w:rsidRDefault="004E23BD"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p>
        </w:tc>
      </w:tr>
      <w:tr w:rsidR="004E23BD" w:rsidRPr="00CB37C9" w14:paraId="49758401" w14:textId="77777777" w:rsidTr="003B6E71">
        <w:tc>
          <w:tcPr>
            <w:tcW w:w="2518" w:type="dxa"/>
          </w:tcPr>
          <w:p w14:paraId="6EC99170" w14:textId="77777777" w:rsidR="004E23BD" w:rsidRPr="00CB37C9" w:rsidRDefault="004E23BD"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color w:val="000000"/>
                <w:sz w:val="24"/>
                <w:szCs w:val="24"/>
                <w:lang w:bidi="hi-IN"/>
              </w:rPr>
              <w:t>&lt;0.5</w:t>
            </w:r>
          </w:p>
        </w:tc>
        <w:tc>
          <w:tcPr>
            <w:tcW w:w="3260" w:type="dxa"/>
          </w:tcPr>
          <w:p w14:paraId="45DD68B4" w14:textId="77777777" w:rsidR="004E23BD" w:rsidRPr="00CB37C9" w:rsidRDefault="004E23BD"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color w:val="000000"/>
                <w:sz w:val="24"/>
                <w:szCs w:val="24"/>
                <w:lang w:bidi="hi-IN"/>
              </w:rPr>
              <w:t>0</w:t>
            </w:r>
          </w:p>
        </w:tc>
        <w:tc>
          <w:tcPr>
            <w:tcW w:w="2410" w:type="dxa"/>
          </w:tcPr>
          <w:p w14:paraId="5A069456" w14:textId="77777777" w:rsidR="004E23BD" w:rsidRPr="00CB37C9" w:rsidRDefault="004E23BD"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color w:val="000000"/>
                <w:sz w:val="24"/>
                <w:szCs w:val="24"/>
                <w:lang w:bidi="hi-IN"/>
              </w:rPr>
              <w:t>0</w:t>
            </w:r>
          </w:p>
        </w:tc>
      </w:tr>
      <w:tr w:rsidR="004E23BD" w:rsidRPr="00CB37C9" w14:paraId="07D2F33D" w14:textId="77777777" w:rsidTr="003B6E71">
        <w:tc>
          <w:tcPr>
            <w:tcW w:w="2518" w:type="dxa"/>
          </w:tcPr>
          <w:p w14:paraId="3C55EF42" w14:textId="77777777" w:rsidR="004E23BD" w:rsidRPr="00CB37C9" w:rsidRDefault="004E23BD"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color w:val="000000"/>
                <w:sz w:val="24"/>
                <w:szCs w:val="24"/>
                <w:lang w:bidi="hi-IN"/>
              </w:rPr>
              <w:t>0.5-1.9</w:t>
            </w:r>
          </w:p>
        </w:tc>
        <w:tc>
          <w:tcPr>
            <w:tcW w:w="3260" w:type="dxa"/>
          </w:tcPr>
          <w:p w14:paraId="47C88919" w14:textId="77777777" w:rsidR="004E23BD" w:rsidRPr="00CB37C9" w:rsidRDefault="004E23BD"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color w:val="000000"/>
                <w:sz w:val="24"/>
                <w:szCs w:val="24"/>
                <w:lang w:bidi="hi-IN"/>
              </w:rPr>
              <w:t>3</w:t>
            </w:r>
          </w:p>
        </w:tc>
        <w:tc>
          <w:tcPr>
            <w:tcW w:w="2410" w:type="dxa"/>
          </w:tcPr>
          <w:p w14:paraId="734060EA" w14:textId="77777777" w:rsidR="004E23BD" w:rsidRPr="00CB37C9" w:rsidRDefault="004E23BD"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color w:val="000000"/>
                <w:sz w:val="24"/>
                <w:szCs w:val="24"/>
                <w:lang w:bidi="hi-IN"/>
              </w:rPr>
              <w:t>1</w:t>
            </w:r>
          </w:p>
        </w:tc>
      </w:tr>
      <w:tr w:rsidR="004E23BD" w:rsidRPr="00CB37C9" w14:paraId="6DE74D26" w14:textId="77777777" w:rsidTr="003B6E71">
        <w:tc>
          <w:tcPr>
            <w:tcW w:w="2518" w:type="dxa"/>
          </w:tcPr>
          <w:p w14:paraId="42CA12F2" w14:textId="77777777" w:rsidR="004E23BD" w:rsidRPr="00CB37C9" w:rsidRDefault="004E23BD"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color w:val="000000"/>
                <w:sz w:val="24"/>
                <w:szCs w:val="24"/>
                <w:lang w:bidi="hi-IN"/>
              </w:rPr>
              <w:t>1.9-7.6</w:t>
            </w:r>
          </w:p>
        </w:tc>
        <w:tc>
          <w:tcPr>
            <w:tcW w:w="3260" w:type="dxa"/>
          </w:tcPr>
          <w:p w14:paraId="5D45B90F" w14:textId="77777777" w:rsidR="004E23BD" w:rsidRPr="00CB37C9" w:rsidRDefault="004E23BD"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color w:val="000000"/>
                <w:sz w:val="24"/>
                <w:szCs w:val="24"/>
                <w:lang w:bidi="hi-IN"/>
              </w:rPr>
              <w:t>4.6</w:t>
            </w:r>
          </w:p>
        </w:tc>
        <w:tc>
          <w:tcPr>
            <w:tcW w:w="2410" w:type="dxa"/>
          </w:tcPr>
          <w:p w14:paraId="56D96AE9" w14:textId="77777777" w:rsidR="004E23BD" w:rsidRPr="00CB37C9" w:rsidRDefault="004E23BD"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color w:val="000000"/>
                <w:sz w:val="24"/>
                <w:szCs w:val="24"/>
                <w:lang w:bidi="hi-IN"/>
              </w:rPr>
              <w:t>1.5</w:t>
            </w:r>
          </w:p>
        </w:tc>
      </w:tr>
      <w:tr w:rsidR="004E23BD" w:rsidRPr="00CB37C9" w14:paraId="513207AA" w14:textId="77777777" w:rsidTr="003B6E71">
        <w:tc>
          <w:tcPr>
            <w:tcW w:w="2518" w:type="dxa"/>
          </w:tcPr>
          <w:p w14:paraId="5D87A935" w14:textId="77777777" w:rsidR="004E23BD" w:rsidRPr="00CB37C9" w:rsidRDefault="004E23BD"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color w:val="000000"/>
                <w:sz w:val="24"/>
                <w:szCs w:val="24"/>
                <w:lang w:bidi="hi-IN"/>
              </w:rPr>
              <w:t>7.6-63</w:t>
            </w:r>
          </w:p>
        </w:tc>
        <w:tc>
          <w:tcPr>
            <w:tcW w:w="3260" w:type="dxa"/>
          </w:tcPr>
          <w:p w14:paraId="38734094" w14:textId="77777777" w:rsidR="004E23BD" w:rsidRPr="00CB37C9" w:rsidRDefault="004E23BD"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color w:val="000000"/>
                <w:sz w:val="24"/>
                <w:szCs w:val="24"/>
                <w:lang w:bidi="hi-IN"/>
              </w:rPr>
              <w:t>7.6</w:t>
            </w:r>
          </w:p>
        </w:tc>
        <w:tc>
          <w:tcPr>
            <w:tcW w:w="2410" w:type="dxa"/>
          </w:tcPr>
          <w:p w14:paraId="38813DF1" w14:textId="77777777" w:rsidR="004E23BD" w:rsidRPr="00CB37C9" w:rsidRDefault="004E23BD"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color w:val="000000"/>
                <w:sz w:val="24"/>
                <w:szCs w:val="24"/>
                <w:lang w:bidi="hi-IN"/>
              </w:rPr>
              <w:t>1.5</w:t>
            </w:r>
          </w:p>
        </w:tc>
      </w:tr>
      <w:tr w:rsidR="004E23BD" w:rsidRPr="00CB37C9" w14:paraId="28735C92" w14:textId="77777777" w:rsidTr="003B6E71">
        <w:tc>
          <w:tcPr>
            <w:tcW w:w="2518" w:type="dxa"/>
          </w:tcPr>
          <w:p w14:paraId="075CD8AE" w14:textId="77777777" w:rsidR="004E23BD" w:rsidRPr="00CB37C9" w:rsidRDefault="004E23BD"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color w:val="000000"/>
                <w:sz w:val="24"/>
                <w:szCs w:val="24"/>
                <w:lang w:bidi="hi-IN"/>
              </w:rPr>
              <w:t>63-114</w:t>
            </w:r>
          </w:p>
        </w:tc>
        <w:tc>
          <w:tcPr>
            <w:tcW w:w="3260" w:type="dxa"/>
          </w:tcPr>
          <w:p w14:paraId="0FF14F79" w14:textId="77777777" w:rsidR="004E23BD" w:rsidRPr="00CB37C9" w:rsidRDefault="004E23BD"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color w:val="000000"/>
                <w:sz w:val="24"/>
                <w:szCs w:val="24"/>
                <w:lang w:bidi="hi-IN"/>
              </w:rPr>
              <w:t>15</w:t>
            </w:r>
          </w:p>
        </w:tc>
        <w:tc>
          <w:tcPr>
            <w:tcW w:w="2410" w:type="dxa"/>
          </w:tcPr>
          <w:p w14:paraId="37829AA4" w14:textId="77777777" w:rsidR="004E23BD" w:rsidRPr="00CB37C9" w:rsidRDefault="004E23BD"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color w:val="000000"/>
                <w:sz w:val="24"/>
                <w:szCs w:val="24"/>
                <w:lang w:bidi="hi-IN"/>
              </w:rPr>
              <w:t>1.5</w:t>
            </w:r>
          </w:p>
        </w:tc>
      </w:tr>
      <w:tr w:rsidR="00600A00" w:rsidRPr="00CB37C9" w14:paraId="40EC29E7" w14:textId="77777777" w:rsidTr="003B6E71">
        <w:trPr>
          <w:trHeight w:val="372"/>
        </w:trPr>
        <w:tc>
          <w:tcPr>
            <w:tcW w:w="2518" w:type="dxa"/>
          </w:tcPr>
          <w:p w14:paraId="6CB32274" w14:textId="77777777" w:rsidR="00600A00" w:rsidRPr="00CB37C9" w:rsidRDefault="00600A00"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color w:val="000000"/>
                <w:sz w:val="24"/>
                <w:szCs w:val="24"/>
                <w:lang w:bidi="hi-IN"/>
              </w:rPr>
              <w:t>114-265</w:t>
            </w:r>
          </w:p>
        </w:tc>
        <w:tc>
          <w:tcPr>
            <w:tcW w:w="3260" w:type="dxa"/>
          </w:tcPr>
          <w:p w14:paraId="2F3DBF0B" w14:textId="77777777" w:rsidR="00600A00" w:rsidRPr="00CB37C9" w:rsidRDefault="00600A00"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color w:val="000000"/>
                <w:sz w:val="24"/>
                <w:szCs w:val="24"/>
                <w:lang w:bidi="hi-IN"/>
              </w:rPr>
              <w:t>23</w:t>
            </w:r>
          </w:p>
        </w:tc>
        <w:tc>
          <w:tcPr>
            <w:tcW w:w="2410" w:type="dxa"/>
            <w:vMerge w:val="restart"/>
          </w:tcPr>
          <w:p w14:paraId="6ED6C90F" w14:textId="77777777" w:rsidR="00600A00" w:rsidRPr="00CB37C9" w:rsidRDefault="00600A00"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color w:val="000000"/>
                <w:sz w:val="24"/>
                <w:szCs w:val="24"/>
                <w:lang w:bidi="hi-IN"/>
              </w:rPr>
              <w:t>1/4 of the sum of the diameters of adjacent containers but not less than 1.5 m</w:t>
            </w:r>
          </w:p>
        </w:tc>
      </w:tr>
      <w:tr w:rsidR="00600A00" w:rsidRPr="00CB37C9" w14:paraId="0983D5CA" w14:textId="77777777" w:rsidTr="003B6E71">
        <w:tc>
          <w:tcPr>
            <w:tcW w:w="2518" w:type="dxa"/>
          </w:tcPr>
          <w:p w14:paraId="3F105AA9" w14:textId="77777777" w:rsidR="00600A00" w:rsidRPr="00CB37C9" w:rsidRDefault="00600A00"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color w:val="000000"/>
                <w:sz w:val="24"/>
                <w:szCs w:val="24"/>
                <w:lang w:bidi="hi-IN"/>
              </w:rPr>
              <w:t>&gt;265</w:t>
            </w:r>
          </w:p>
        </w:tc>
        <w:tc>
          <w:tcPr>
            <w:tcW w:w="3260" w:type="dxa"/>
          </w:tcPr>
          <w:p w14:paraId="7172D3C4" w14:textId="77777777" w:rsidR="00600A00" w:rsidRPr="00CB37C9" w:rsidRDefault="00600A00"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color w:val="000000"/>
                <w:sz w:val="24"/>
                <w:szCs w:val="24"/>
                <w:lang w:bidi="hi-IN"/>
              </w:rPr>
              <w:t>0.7 times the container diameter but not less than 30 m</w:t>
            </w:r>
          </w:p>
        </w:tc>
        <w:tc>
          <w:tcPr>
            <w:tcW w:w="2410" w:type="dxa"/>
            <w:vMerge/>
          </w:tcPr>
          <w:p w14:paraId="5D330641" w14:textId="77777777" w:rsidR="00600A00" w:rsidRPr="00CB37C9" w:rsidRDefault="00600A00"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p>
        </w:tc>
      </w:tr>
    </w:tbl>
    <w:p w14:paraId="21AD689F" w14:textId="77777777" w:rsidR="0051201E" w:rsidRDefault="0051201E" w:rsidP="00CB37C9">
      <w:pPr>
        <w:autoSpaceDE w:val="0"/>
        <w:autoSpaceDN w:val="0"/>
        <w:adjustRightInd w:val="0"/>
        <w:spacing w:before="240" w:after="0" w:line="240" w:lineRule="auto"/>
        <w:ind w:firstLine="720"/>
        <w:rPr>
          <w:rFonts w:ascii="Times New Roman" w:eastAsiaTheme="minorHAnsi" w:hAnsi="Times New Roman" w:cs="Times New Roman"/>
          <w:b/>
          <w:bCs/>
          <w:sz w:val="24"/>
          <w:szCs w:val="24"/>
          <w:lang w:bidi="hi-IN"/>
        </w:rPr>
      </w:pPr>
    </w:p>
    <w:p w14:paraId="1493651F" w14:textId="77777777" w:rsidR="0051201E" w:rsidRDefault="0051201E" w:rsidP="00CB37C9">
      <w:pPr>
        <w:autoSpaceDE w:val="0"/>
        <w:autoSpaceDN w:val="0"/>
        <w:adjustRightInd w:val="0"/>
        <w:spacing w:before="240" w:after="0" w:line="240" w:lineRule="auto"/>
        <w:ind w:firstLine="720"/>
        <w:rPr>
          <w:rFonts w:ascii="Times New Roman" w:eastAsiaTheme="minorHAnsi" w:hAnsi="Times New Roman" w:cs="Times New Roman"/>
          <w:b/>
          <w:bCs/>
          <w:sz w:val="24"/>
          <w:szCs w:val="24"/>
          <w:lang w:bidi="hi-IN"/>
        </w:rPr>
      </w:pPr>
    </w:p>
    <w:p w14:paraId="759B0311" w14:textId="77777777" w:rsidR="0051201E" w:rsidRDefault="0051201E" w:rsidP="00CB37C9">
      <w:pPr>
        <w:autoSpaceDE w:val="0"/>
        <w:autoSpaceDN w:val="0"/>
        <w:adjustRightInd w:val="0"/>
        <w:spacing w:before="240" w:after="0" w:line="240" w:lineRule="auto"/>
        <w:ind w:firstLine="720"/>
        <w:rPr>
          <w:rFonts w:ascii="Times New Roman" w:eastAsiaTheme="minorHAnsi" w:hAnsi="Times New Roman" w:cs="Times New Roman"/>
          <w:b/>
          <w:bCs/>
          <w:sz w:val="24"/>
          <w:szCs w:val="24"/>
          <w:lang w:bidi="hi-IN"/>
        </w:rPr>
      </w:pPr>
    </w:p>
    <w:p w14:paraId="56D194D7" w14:textId="77777777" w:rsidR="0051201E" w:rsidRDefault="0051201E" w:rsidP="00CB37C9">
      <w:pPr>
        <w:autoSpaceDE w:val="0"/>
        <w:autoSpaceDN w:val="0"/>
        <w:adjustRightInd w:val="0"/>
        <w:spacing w:before="240" w:after="0" w:line="240" w:lineRule="auto"/>
        <w:ind w:firstLine="720"/>
        <w:rPr>
          <w:rFonts w:ascii="Times New Roman" w:eastAsiaTheme="minorHAnsi" w:hAnsi="Times New Roman" w:cs="Times New Roman"/>
          <w:b/>
          <w:bCs/>
          <w:sz w:val="24"/>
          <w:szCs w:val="24"/>
          <w:lang w:bidi="hi-IN"/>
        </w:rPr>
      </w:pPr>
    </w:p>
    <w:p w14:paraId="4147EB13" w14:textId="77777777" w:rsidR="0051201E" w:rsidRDefault="0051201E" w:rsidP="00CB37C9">
      <w:pPr>
        <w:autoSpaceDE w:val="0"/>
        <w:autoSpaceDN w:val="0"/>
        <w:adjustRightInd w:val="0"/>
        <w:spacing w:before="240" w:after="0" w:line="240" w:lineRule="auto"/>
        <w:ind w:firstLine="720"/>
        <w:rPr>
          <w:rFonts w:ascii="Times New Roman" w:eastAsiaTheme="minorHAnsi" w:hAnsi="Times New Roman" w:cs="Times New Roman"/>
          <w:b/>
          <w:bCs/>
          <w:sz w:val="24"/>
          <w:szCs w:val="24"/>
          <w:lang w:bidi="hi-IN"/>
        </w:rPr>
      </w:pPr>
    </w:p>
    <w:p w14:paraId="7F12121D" w14:textId="77777777" w:rsidR="0051201E" w:rsidRDefault="0051201E" w:rsidP="00CB37C9">
      <w:pPr>
        <w:autoSpaceDE w:val="0"/>
        <w:autoSpaceDN w:val="0"/>
        <w:adjustRightInd w:val="0"/>
        <w:spacing w:before="240" w:after="0" w:line="240" w:lineRule="auto"/>
        <w:ind w:firstLine="720"/>
        <w:rPr>
          <w:rFonts w:ascii="Times New Roman" w:eastAsiaTheme="minorHAnsi" w:hAnsi="Times New Roman" w:cs="Times New Roman"/>
          <w:b/>
          <w:bCs/>
          <w:sz w:val="24"/>
          <w:szCs w:val="24"/>
          <w:lang w:bidi="hi-IN"/>
        </w:rPr>
      </w:pPr>
    </w:p>
    <w:p w14:paraId="734DD70C" w14:textId="77777777" w:rsidR="0051201E" w:rsidRDefault="0051201E" w:rsidP="00CB37C9">
      <w:pPr>
        <w:autoSpaceDE w:val="0"/>
        <w:autoSpaceDN w:val="0"/>
        <w:adjustRightInd w:val="0"/>
        <w:spacing w:before="240" w:after="0" w:line="240" w:lineRule="auto"/>
        <w:ind w:firstLine="720"/>
        <w:rPr>
          <w:rFonts w:ascii="Times New Roman" w:eastAsiaTheme="minorHAnsi" w:hAnsi="Times New Roman" w:cs="Times New Roman"/>
          <w:b/>
          <w:bCs/>
          <w:sz w:val="24"/>
          <w:szCs w:val="24"/>
          <w:lang w:bidi="hi-IN"/>
        </w:rPr>
      </w:pPr>
    </w:p>
    <w:p w14:paraId="0C3FD296" w14:textId="77777777" w:rsidR="00A35E87" w:rsidRPr="00CB37C9" w:rsidRDefault="00A35E87" w:rsidP="0051201E">
      <w:pPr>
        <w:autoSpaceDE w:val="0"/>
        <w:autoSpaceDN w:val="0"/>
        <w:adjustRightInd w:val="0"/>
        <w:spacing w:before="240" w:after="0" w:line="240" w:lineRule="auto"/>
        <w:ind w:firstLine="720"/>
        <w:jc w:val="center"/>
        <w:rPr>
          <w:rFonts w:ascii="Times New Roman" w:eastAsiaTheme="minorHAnsi" w:hAnsi="Times New Roman" w:cs="Times New Roman"/>
          <w:b/>
          <w:bCs/>
          <w:sz w:val="24"/>
          <w:szCs w:val="24"/>
          <w:lang w:bidi="hi-IN"/>
        </w:rPr>
      </w:pPr>
      <w:r w:rsidRPr="00CB37C9">
        <w:rPr>
          <w:rFonts w:ascii="Times New Roman" w:eastAsiaTheme="minorHAnsi" w:hAnsi="Times New Roman" w:cs="Times New Roman"/>
          <w:b/>
          <w:bCs/>
          <w:sz w:val="24"/>
          <w:szCs w:val="24"/>
          <w:lang w:bidi="hi-IN"/>
        </w:rPr>
        <w:lastRenderedPageBreak/>
        <w:t xml:space="preserve">Table – </w:t>
      </w:r>
      <w:r w:rsidR="0051201E" w:rsidRPr="00CB37C9">
        <w:rPr>
          <w:rFonts w:ascii="Times New Roman" w:eastAsiaTheme="minorHAnsi" w:hAnsi="Times New Roman" w:cs="Times New Roman"/>
          <w:b/>
          <w:bCs/>
          <w:sz w:val="24"/>
          <w:szCs w:val="24"/>
          <w:lang w:bidi="hi-IN"/>
        </w:rPr>
        <w:t>2 Distances</w:t>
      </w:r>
      <w:r w:rsidRPr="00CB37C9">
        <w:rPr>
          <w:rFonts w:ascii="Times New Roman" w:eastAsiaTheme="minorHAnsi" w:hAnsi="Times New Roman" w:cs="Times New Roman"/>
          <w:b/>
          <w:bCs/>
          <w:sz w:val="24"/>
          <w:szCs w:val="24"/>
          <w:lang w:bidi="hi-IN"/>
        </w:rPr>
        <w:t xml:space="preserve"> from underground containers and Exposures</w:t>
      </w:r>
    </w:p>
    <w:p w14:paraId="077E7546" w14:textId="77777777" w:rsidR="00033295" w:rsidRPr="00CB37C9" w:rsidRDefault="00033295" w:rsidP="00CB37C9">
      <w:pPr>
        <w:autoSpaceDE w:val="0"/>
        <w:autoSpaceDN w:val="0"/>
        <w:adjustRightInd w:val="0"/>
        <w:spacing w:before="240" w:after="0" w:line="240" w:lineRule="auto"/>
        <w:ind w:firstLine="720"/>
        <w:rPr>
          <w:rFonts w:ascii="Times New Roman" w:eastAsiaTheme="minorHAnsi" w:hAnsi="Times New Roman" w:cs="Times New Roman"/>
          <w:b/>
          <w:bCs/>
          <w:sz w:val="24"/>
          <w:szCs w:val="24"/>
          <w:lang w:bidi="hi-IN"/>
        </w:rPr>
      </w:pP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3192"/>
        <w:gridCol w:w="3080"/>
      </w:tblGrid>
      <w:tr w:rsidR="00033295" w:rsidRPr="00CB37C9" w14:paraId="01B9BCF8" w14:textId="77777777" w:rsidTr="006912E5">
        <w:tc>
          <w:tcPr>
            <w:tcW w:w="2517" w:type="dxa"/>
          </w:tcPr>
          <w:p w14:paraId="1965BB6D" w14:textId="77777777" w:rsidR="00033295" w:rsidRPr="00CB37C9" w:rsidRDefault="00033295"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b/>
                <w:bCs/>
                <w:color w:val="000000"/>
                <w:sz w:val="24"/>
                <w:szCs w:val="24"/>
                <w:lang w:bidi="hi-IN"/>
              </w:rPr>
              <w:t>Container Water Capacity (m</w:t>
            </w:r>
            <w:r w:rsidRPr="00CB37C9">
              <w:rPr>
                <w:rFonts w:ascii="Times New Roman" w:eastAsiaTheme="minorHAnsi" w:hAnsi="Times New Roman" w:cs="Times New Roman"/>
                <w:b/>
                <w:bCs/>
                <w:color w:val="000000"/>
                <w:sz w:val="24"/>
                <w:szCs w:val="24"/>
                <w:vertAlign w:val="superscript"/>
                <w:lang w:bidi="hi-IN"/>
              </w:rPr>
              <w:t>3</w:t>
            </w:r>
            <w:r w:rsidRPr="00CB37C9">
              <w:rPr>
                <w:rFonts w:ascii="Times New Roman" w:eastAsiaTheme="minorHAnsi" w:hAnsi="Times New Roman" w:cs="Times New Roman"/>
                <w:b/>
                <w:bCs/>
                <w:color w:val="000000"/>
                <w:sz w:val="24"/>
                <w:szCs w:val="24"/>
                <w:lang w:bidi="hi-IN"/>
              </w:rPr>
              <w:t>)</w:t>
            </w:r>
          </w:p>
        </w:tc>
        <w:tc>
          <w:tcPr>
            <w:tcW w:w="3192" w:type="dxa"/>
          </w:tcPr>
          <w:p w14:paraId="6ED3F287" w14:textId="77777777" w:rsidR="00033295" w:rsidRPr="00CB37C9" w:rsidRDefault="00033295"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b/>
                <w:bCs/>
                <w:color w:val="000000"/>
                <w:sz w:val="24"/>
                <w:szCs w:val="24"/>
                <w:lang w:bidi="hi-IN"/>
              </w:rPr>
              <w:t>Minimum Distance from Edge of Impoundment or Container Drainage System to Buildings and Property Lines (m)</w:t>
            </w:r>
          </w:p>
        </w:tc>
        <w:tc>
          <w:tcPr>
            <w:tcW w:w="3080" w:type="dxa"/>
          </w:tcPr>
          <w:p w14:paraId="540C0C25" w14:textId="77777777" w:rsidR="00033295" w:rsidRPr="00CB37C9" w:rsidRDefault="00033295" w:rsidP="00CB37C9">
            <w:pPr>
              <w:autoSpaceDE w:val="0"/>
              <w:autoSpaceDN w:val="0"/>
              <w:adjustRightInd w:val="0"/>
              <w:spacing w:before="240"/>
              <w:jc w:val="center"/>
              <w:rPr>
                <w:rFonts w:ascii="Times New Roman" w:eastAsiaTheme="minorHAnsi" w:hAnsi="Times New Roman" w:cs="Times New Roman"/>
                <w:b/>
                <w:bCs/>
                <w:color w:val="000000"/>
                <w:sz w:val="24"/>
                <w:szCs w:val="24"/>
                <w:lang w:bidi="hi-IN"/>
              </w:rPr>
            </w:pPr>
            <w:r w:rsidRPr="00CB37C9">
              <w:rPr>
                <w:rFonts w:ascii="Times New Roman" w:eastAsiaTheme="minorHAnsi" w:hAnsi="Times New Roman" w:cs="Times New Roman"/>
                <w:b/>
                <w:bCs/>
                <w:color w:val="000000"/>
                <w:sz w:val="24"/>
                <w:szCs w:val="24"/>
                <w:lang w:bidi="hi-IN"/>
              </w:rPr>
              <w:t>Minimum distance between adjacent containers (m)</w:t>
            </w:r>
          </w:p>
          <w:p w14:paraId="6D3ABEE1" w14:textId="77777777" w:rsidR="00033295" w:rsidRPr="00CB37C9" w:rsidRDefault="00033295"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p>
        </w:tc>
      </w:tr>
      <w:tr w:rsidR="00033295" w:rsidRPr="00CB37C9" w14:paraId="46E4805B" w14:textId="77777777" w:rsidTr="006912E5">
        <w:tc>
          <w:tcPr>
            <w:tcW w:w="2517" w:type="dxa"/>
          </w:tcPr>
          <w:p w14:paraId="4D933A0E" w14:textId="77777777" w:rsidR="00033295" w:rsidRPr="00CB37C9" w:rsidRDefault="00033295" w:rsidP="00CB37C9">
            <w:pPr>
              <w:autoSpaceDE w:val="0"/>
              <w:autoSpaceDN w:val="0"/>
              <w:adjustRightInd w:val="0"/>
              <w:spacing w:before="240"/>
              <w:jc w:val="center"/>
              <w:rPr>
                <w:rFonts w:ascii="Times New Roman" w:eastAsiaTheme="minorHAnsi" w:hAnsi="Times New Roman" w:cs="Times New Roman"/>
                <w:b/>
                <w:bCs/>
                <w:color w:val="000000"/>
                <w:sz w:val="24"/>
                <w:szCs w:val="24"/>
                <w:lang w:bidi="hi-IN"/>
              </w:rPr>
            </w:pPr>
            <w:r w:rsidRPr="00CB37C9">
              <w:rPr>
                <w:rFonts w:ascii="Times New Roman" w:eastAsiaTheme="minorHAnsi" w:hAnsi="Times New Roman" w:cs="Times New Roman"/>
                <w:color w:val="000000"/>
                <w:sz w:val="24"/>
                <w:szCs w:val="24"/>
                <w:lang w:bidi="hi-IN"/>
              </w:rPr>
              <w:t>&lt; 68.1</w:t>
            </w:r>
          </w:p>
        </w:tc>
        <w:tc>
          <w:tcPr>
            <w:tcW w:w="3192" w:type="dxa"/>
          </w:tcPr>
          <w:p w14:paraId="2426FB43" w14:textId="77777777" w:rsidR="00033295" w:rsidRPr="00CB37C9" w:rsidRDefault="00033295" w:rsidP="00CB37C9">
            <w:pPr>
              <w:autoSpaceDE w:val="0"/>
              <w:autoSpaceDN w:val="0"/>
              <w:adjustRightInd w:val="0"/>
              <w:spacing w:before="240"/>
              <w:jc w:val="center"/>
              <w:rPr>
                <w:rFonts w:ascii="Times New Roman" w:eastAsiaTheme="minorHAnsi" w:hAnsi="Times New Roman" w:cs="Times New Roman"/>
                <w:b/>
                <w:bCs/>
                <w:color w:val="000000"/>
                <w:sz w:val="24"/>
                <w:szCs w:val="24"/>
                <w:lang w:bidi="hi-IN"/>
              </w:rPr>
            </w:pPr>
            <w:r w:rsidRPr="00CB37C9">
              <w:rPr>
                <w:rFonts w:ascii="Times New Roman" w:eastAsiaTheme="minorHAnsi" w:hAnsi="Times New Roman" w:cs="Times New Roman"/>
                <w:color w:val="000000"/>
                <w:sz w:val="24"/>
                <w:szCs w:val="24"/>
                <w:lang w:bidi="hi-IN"/>
              </w:rPr>
              <w:t>4.6</w:t>
            </w:r>
          </w:p>
        </w:tc>
        <w:tc>
          <w:tcPr>
            <w:tcW w:w="3080" w:type="dxa"/>
          </w:tcPr>
          <w:p w14:paraId="06821176" w14:textId="77777777" w:rsidR="00033295" w:rsidRPr="00CB37C9" w:rsidRDefault="00033295" w:rsidP="00CB37C9">
            <w:pPr>
              <w:autoSpaceDE w:val="0"/>
              <w:autoSpaceDN w:val="0"/>
              <w:adjustRightInd w:val="0"/>
              <w:spacing w:before="240"/>
              <w:jc w:val="center"/>
              <w:rPr>
                <w:rFonts w:ascii="Times New Roman" w:eastAsiaTheme="minorHAnsi" w:hAnsi="Times New Roman" w:cs="Times New Roman"/>
                <w:b/>
                <w:bCs/>
                <w:color w:val="000000"/>
                <w:sz w:val="24"/>
                <w:szCs w:val="24"/>
                <w:lang w:bidi="hi-IN"/>
              </w:rPr>
            </w:pPr>
            <w:r w:rsidRPr="00CB37C9">
              <w:rPr>
                <w:rFonts w:ascii="Times New Roman" w:eastAsiaTheme="minorHAnsi" w:hAnsi="Times New Roman" w:cs="Times New Roman"/>
                <w:color w:val="000000"/>
                <w:sz w:val="24"/>
                <w:szCs w:val="24"/>
                <w:lang w:bidi="hi-IN"/>
              </w:rPr>
              <w:t>4.6</w:t>
            </w:r>
          </w:p>
        </w:tc>
      </w:tr>
      <w:tr w:rsidR="00033295" w:rsidRPr="00CB37C9" w14:paraId="1FF17BBF" w14:textId="77777777" w:rsidTr="006912E5">
        <w:tc>
          <w:tcPr>
            <w:tcW w:w="2517" w:type="dxa"/>
          </w:tcPr>
          <w:p w14:paraId="471D0E81" w14:textId="77777777" w:rsidR="00033295" w:rsidRPr="00CB37C9" w:rsidRDefault="00033295" w:rsidP="00CB37C9">
            <w:pPr>
              <w:autoSpaceDE w:val="0"/>
              <w:autoSpaceDN w:val="0"/>
              <w:adjustRightInd w:val="0"/>
              <w:spacing w:before="240"/>
              <w:jc w:val="center"/>
              <w:rPr>
                <w:rFonts w:ascii="Times New Roman" w:eastAsiaTheme="minorHAnsi" w:hAnsi="Times New Roman" w:cs="Times New Roman"/>
                <w:b/>
                <w:bCs/>
                <w:color w:val="000000"/>
                <w:sz w:val="24"/>
                <w:szCs w:val="24"/>
                <w:lang w:bidi="hi-IN"/>
              </w:rPr>
            </w:pPr>
            <w:r w:rsidRPr="00CB37C9">
              <w:rPr>
                <w:rFonts w:ascii="Times New Roman" w:eastAsiaTheme="minorHAnsi" w:hAnsi="Times New Roman" w:cs="Times New Roman"/>
                <w:color w:val="000000"/>
                <w:sz w:val="24"/>
                <w:szCs w:val="24"/>
                <w:lang w:bidi="hi-IN"/>
              </w:rPr>
              <w:t>68.1 -114</w:t>
            </w:r>
          </w:p>
        </w:tc>
        <w:tc>
          <w:tcPr>
            <w:tcW w:w="3192" w:type="dxa"/>
          </w:tcPr>
          <w:p w14:paraId="40C256D6" w14:textId="77777777" w:rsidR="00033295" w:rsidRPr="00CB37C9" w:rsidRDefault="00033295" w:rsidP="00CB37C9">
            <w:pPr>
              <w:autoSpaceDE w:val="0"/>
              <w:autoSpaceDN w:val="0"/>
              <w:adjustRightInd w:val="0"/>
              <w:spacing w:before="240"/>
              <w:jc w:val="center"/>
              <w:rPr>
                <w:rFonts w:ascii="Times New Roman" w:eastAsiaTheme="minorHAnsi" w:hAnsi="Times New Roman" w:cs="Times New Roman"/>
                <w:b/>
                <w:bCs/>
                <w:color w:val="000000"/>
                <w:sz w:val="24"/>
                <w:szCs w:val="24"/>
                <w:lang w:bidi="hi-IN"/>
              </w:rPr>
            </w:pPr>
            <w:r w:rsidRPr="00CB37C9">
              <w:rPr>
                <w:rFonts w:ascii="Times New Roman" w:eastAsiaTheme="minorHAnsi" w:hAnsi="Times New Roman" w:cs="Times New Roman"/>
                <w:color w:val="000000"/>
                <w:sz w:val="24"/>
                <w:szCs w:val="24"/>
                <w:lang w:bidi="hi-IN"/>
              </w:rPr>
              <w:t>7.6</w:t>
            </w:r>
          </w:p>
        </w:tc>
        <w:tc>
          <w:tcPr>
            <w:tcW w:w="3080" w:type="dxa"/>
          </w:tcPr>
          <w:p w14:paraId="7A8A1FC3" w14:textId="77777777" w:rsidR="00033295" w:rsidRPr="00CB37C9" w:rsidRDefault="00033295" w:rsidP="00CB37C9">
            <w:pPr>
              <w:autoSpaceDE w:val="0"/>
              <w:autoSpaceDN w:val="0"/>
              <w:adjustRightInd w:val="0"/>
              <w:spacing w:before="240"/>
              <w:jc w:val="center"/>
              <w:rPr>
                <w:rFonts w:ascii="Times New Roman" w:eastAsiaTheme="minorHAnsi" w:hAnsi="Times New Roman" w:cs="Times New Roman"/>
                <w:b/>
                <w:bCs/>
                <w:color w:val="000000"/>
                <w:sz w:val="24"/>
                <w:szCs w:val="24"/>
                <w:lang w:bidi="hi-IN"/>
              </w:rPr>
            </w:pPr>
            <w:r w:rsidRPr="00CB37C9">
              <w:rPr>
                <w:rFonts w:ascii="Times New Roman" w:eastAsiaTheme="minorHAnsi" w:hAnsi="Times New Roman" w:cs="Times New Roman"/>
                <w:color w:val="000000"/>
                <w:sz w:val="24"/>
                <w:szCs w:val="24"/>
                <w:lang w:bidi="hi-IN"/>
              </w:rPr>
              <w:t>4.6</w:t>
            </w:r>
          </w:p>
        </w:tc>
      </w:tr>
      <w:tr w:rsidR="00033295" w:rsidRPr="00CB37C9" w14:paraId="550BF367" w14:textId="77777777" w:rsidTr="006912E5">
        <w:trPr>
          <w:trHeight w:val="287"/>
        </w:trPr>
        <w:tc>
          <w:tcPr>
            <w:tcW w:w="2517" w:type="dxa"/>
          </w:tcPr>
          <w:p w14:paraId="0E250443" w14:textId="77777777" w:rsidR="00033295" w:rsidRPr="00CB37C9" w:rsidRDefault="00033295" w:rsidP="00CB37C9">
            <w:pPr>
              <w:autoSpaceDE w:val="0"/>
              <w:autoSpaceDN w:val="0"/>
              <w:adjustRightInd w:val="0"/>
              <w:spacing w:before="240"/>
              <w:jc w:val="center"/>
              <w:rPr>
                <w:rFonts w:ascii="Times New Roman" w:eastAsiaTheme="minorHAnsi" w:hAnsi="Times New Roman" w:cs="Times New Roman"/>
                <w:b/>
                <w:bCs/>
                <w:color w:val="000000"/>
                <w:sz w:val="24"/>
                <w:szCs w:val="24"/>
                <w:lang w:bidi="hi-IN"/>
              </w:rPr>
            </w:pPr>
            <w:r w:rsidRPr="00CB37C9">
              <w:rPr>
                <w:rFonts w:ascii="Times New Roman" w:eastAsiaTheme="minorHAnsi" w:hAnsi="Times New Roman" w:cs="Times New Roman"/>
                <w:color w:val="000000"/>
                <w:sz w:val="24"/>
                <w:szCs w:val="24"/>
                <w:lang w:bidi="hi-IN"/>
              </w:rPr>
              <w:t>&gt; 114</w:t>
            </w:r>
          </w:p>
        </w:tc>
        <w:tc>
          <w:tcPr>
            <w:tcW w:w="3192" w:type="dxa"/>
          </w:tcPr>
          <w:p w14:paraId="3D2148D2" w14:textId="77777777" w:rsidR="00033295" w:rsidRPr="00CB37C9" w:rsidRDefault="00033295" w:rsidP="00CB37C9">
            <w:pPr>
              <w:autoSpaceDE w:val="0"/>
              <w:autoSpaceDN w:val="0"/>
              <w:adjustRightInd w:val="0"/>
              <w:spacing w:before="240"/>
              <w:jc w:val="center"/>
              <w:rPr>
                <w:rFonts w:ascii="Times New Roman" w:eastAsiaTheme="minorHAnsi" w:hAnsi="Times New Roman" w:cs="Times New Roman"/>
                <w:b/>
                <w:bCs/>
                <w:color w:val="000000"/>
                <w:sz w:val="24"/>
                <w:szCs w:val="24"/>
                <w:lang w:bidi="hi-IN"/>
              </w:rPr>
            </w:pPr>
            <w:r w:rsidRPr="00CB37C9">
              <w:rPr>
                <w:rFonts w:ascii="Times New Roman" w:eastAsiaTheme="minorHAnsi" w:hAnsi="Times New Roman" w:cs="Times New Roman"/>
                <w:color w:val="000000"/>
                <w:sz w:val="24"/>
                <w:szCs w:val="24"/>
                <w:lang w:bidi="hi-IN"/>
              </w:rPr>
              <w:t>12.2</w:t>
            </w:r>
          </w:p>
        </w:tc>
        <w:tc>
          <w:tcPr>
            <w:tcW w:w="3080" w:type="dxa"/>
          </w:tcPr>
          <w:p w14:paraId="40F368E5" w14:textId="77777777" w:rsidR="00033295" w:rsidRPr="00CB37C9" w:rsidRDefault="00033295"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color w:val="000000"/>
                <w:sz w:val="24"/>
                <w:szCs w:val="24"/>
                <w:lang w:bidi="hi-IN"/>
              </w:rPr>
              <w:t>4.6</w:t>
            </w:r>
          </w:p>
        </w:tc>
      </w:tr>
    </w:tbl>
    <w:p w14:paraId="4685AAEE" w14:textId="77777777" w:rsidR="00A35E87" w:rsidRPr="00CB37C9" w:rsidRDefault="00033295" w:rsidP="00CB37C9">
      <w:pPr>
        <w:autoSpaceDE w:val="0"/>
        <w:autoSpaceDN w:val="0"/>
        <w:adjustRightInd w:val="0"/>
        <w:spacing w:before="240" w:after="0" w:line="240" w:lineRule="auto"/>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color w:val="000000"/>
          <w:sz w:val="24"/>
          <w:szCs w:val="24"/>
          <w:lang w:bidi="hi-IN"/>
        </w:rPr>
        <w:tab/>
      </w:r>
      <w:r w:rsidRPr="00CB37C9">
        <w:rPr>
          <w:rFonts w:ascii="Times New Roman" w:eastAsiaTheme="minorHAnsi" w:hAnsi="Times New Roman" w:cs="Times New Roman"/>
          <w:color w:val="000000"/>
          <w:sz w:val="24"/>
          <w:szCs w:val="24"/>
          <w:lang w:bidi="hi-IN"/>
        </w:rPr>
        <w:tab/>
      </w:r>
      <w:r w:rsidR="00A35E87" w:rsidRPr="00CB37C9">
        <w:rPr>
          <w:rFonts w:ascii="Times New Roman" w:eastAsiaTheme="minorHAnsi" w:hAnsi="Times New Roman" w:cs="Times New Roman"/>
          <w:color w:val="000000"/>
          <w:sz w:val="24"/>
          <w:szCs w:val="24"/>
          <w:lang w:bidi="hi-IN"/>
        </w:rPr>
        <w:tab/>
      </w:r>
      <w:r w:rsidR="00A35E87" w:rsidRPr="00CB37C9">
        <w:rPr>
          <w:rFonts w:ascii="Times New Roman" w:eastAsiaTheme="minorHAnsi" w:hAnsi="Times New Roman" w:cs="Times New Roman"/>
          <w:color w:val="000000"/>
          <w:sz w:val="24"/>
          <w:szCs w:val="24"/>
          <w:lang w:bidi="hi-IN"/>
        </w:rPr>
        <w:tab/>
      </w:r>
      <w:r w:rsidR="00A35E87" w:rsidRPr="00CB37C9">
        <w:rPr>
          <w:rFonts w:ascii="Times New Roman" w:eastAsiaTheme="minorHAnsi" w:hAnsi="Times New Roman" w:cs="Times New Roman"/>
          <w:color w:val="000000"/>
          <w:sz w:val="24"/>
          <w:szCs w:val="24"/>
          <w:lang w:bidi="hi-IN"/>
        </w:rPr>
        <w:tab/>
      </w:r>
      <w:r w:rsidR="00A35E87" w:rsidRPr="00CB37C9">
        <w:rPr>
          <w:rFonts w:ascii="Times New Roman" w:eastAsiaTheme="minorHAnsi" w:hAnsi="Times New Roman" w:cs="Times New Roman"/>
          <w:color w:val="000000"/>
          <w:sz w:val="24"/>
          <w:szCs w:val="24"/>
          <w:lang w:bidi="hi-IN"/>
        </w:rPr>
        <w:tab/>
      </w:r>
      <w:r w:rsidR="00A35E87" w:rsidRPr="00CB37C9">
        <w:rPr>
          <w:rFonts w:ascii="Times New Roman" w:eastAsiaTheme="minorHAnsi" w:hAnsi="Times New Roman" w:cs="Times New Roman"/>
          <w:color w:val="000000"/>
          <w:sz w:val="24"/>
          <w:szCs w:val="24"/>
          <w:lang w:bidi="hi-IN"/>
        </w:rPr>
        <w:tab/>
      </w:r>
      <w:r w:rsidR="00A35E87" w:rsidRPr="00CB37C9">
        <w:rPr>
          <w:rFonts w:ascii="Times New Roman" w:eastAsiaTheme="minorHAnsi" w:hAnsi="Times New Roman" w:cs="Times New Roman"/>
          <w:color w:val="000000"/>
          <w:sz w:val="24"/>
          <w:szCs w:val="24"/>
          <w:lang w:bidi="hi-IN"/>
        </w:rPr>
        <w:tab/>
      </w:r>
    </w:p>
    <w:p w14:paraId="10FB579D" w14:textId="77777777" w:rsidR="00A35E87" w:rsidRPr="00CB37C9" w:rsidRDefault="00A35E87" w:rsidP="00CB37C9">
      <w:pPr>
        <w:autoSpaceDE w:val="0"/>
        <w:autoSpaceDN w:val="0"/>
        <w:adjustRightInd w:val="0"/>
        <w:spacing w:before="240" w:after="0" w:line="240" w:lineRule="auto"/>
        <w:ind w:firstLine="720"/>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color w:val="000000"/>
          <w:sz w:val="24"/>
          <w:szCs w:val="24"/>
          <w:lang w:bidi="hi-IN"/>
        </w:rPr>
        <w:tab/>
      </w:r>
      <w:r w:rsidRPr="00CB37C9">
        <w:rPr>
          <w:rFonts w:ascii="Times New Roman" w:eastAsiaTheme="minorHAnsi" w:hAnsi="Times New Roman" w:cs="Times New Roman"/>
          <w:color w:val="000000"/>
          <w:sz w:val="24"/>
          <w:szCs w:val="24"/>
          <w:lang w:bidi="hi-IN"/>
        </w:rPr>
        <w:tab/>
      </w:r>
      <w:r w:rsidRPr="00CB37C9">
        <w:rPr>
          <w:rFonts w:ascii="Times New Roman" w:eastAsiaTheme="minorHAnsi" w:hAnsi="Times New Roman" w:cs="Times New Roman"/>
          <w:color w:val="000000"/>
          <w:sz w:val="24"/>
          <w:szCs w:val="24"/>
          <w:lang w:bidi="hi-IN"/>
        </w:rPr>
        <w:tab/>
      </w:r>
      <w:r w:rsidRPr="00CB37C9">
        <w:rPr>
          <w:rFonts w:ascii="Times New Roman" w:eastAsiaTheme="minorHAnsi" w:hAnsi="Times New Roman" w:cs="Times New Roman"/>
          <w:color w:val="000000"/>
          <w:sz w:val="24"/>
          <w:szCs w:val="24"/>
          <w:lang w:bidi="hi-IN"/>
        </w:rPr>
        <w:tab/>
      </w:r>
      <w:r w:rsidRPr="00CB37C9">
        <w:rPr>
          <w:rFonts w:ascii="Times New Roman" w:eastAsiaTheme="minorHAnsi" w:hAnsi="Times New Roman" w:cs="Times New Roman"/>
          <w:color w:val="000000"/>
          <w:sz w:val="24"/>
          <w:szCs w:val="24"/>
          <w:lang w:bidi="hi-IN"/>
        </w:rPr>
        <w:tab/>
      </w:r>
      <w:r w:rsidRPr="00CB37C9">
        <w:rPr>
          <w:rFonts w:ascii="Times New Roman" w:eastAsiaTheme="minorHAnsi" w:hAnsi="Times New Roman" w:cs="Times New Roman"/>
          <w:color w:val="000000"/>
          <w:sz w:val="24"/>
          <w:szCs w:val="24"/>
          <w:lang w:bidi="hi-IN"/>
        </w:rPr>
        <w:tab/>
      </w:r>
      <w:r w:rsidRPr="00CB37C9">
        <w:rPr>
          <w:rFonts w:ascii="Times New Roman" w:eastAsiaTheme="minorHAnsi" w:hAnsi="Times New Roman" w:cs="Times New Roman"/>
          <w:color w:val="000000"/>
          <w:sz w:val="24"/>
          <w:szCs w:val="24"/>
          <w:lang w:bidi="hi-IN"/>
        </w:rPr>
        <w:tab/>
      </w:r>
      <w:r w:rsidRPr="00CB37C9">
        <w:rPr>
          <w:rFonts w:ascii="Times New Roman" w:eastAsiaTheme="minorHAnsi" w:hAnsi="Times New Roman" w:cs="Times New Roman"/>
          <w:color w:val="000000"/>
          <w:sz w:val="24"/>
          <w:szCs w:val="24"/>
          <w:lang w:bidi="hi-IN"/>
        </w:rPr>
        <w:tab/>
      </w:r>
      <w:r w:rsidRPr="00CB37C9">
        <w:rPr>
          <w:rFonts w:ascii="Times New Roman" w:eastAsiaTheme="minorHAnsi" w:hAnsi="Times New Roman" w:cs="Times New Roman"/>
          <w:color w:val="000000"/>
          <w:sz w:val="24"/>
          <w:szCs w:val="24"/>
          <w:lang w:bidi="hi-IN"/>
        </w:rPr>
        <w:tab/>
      </w:r>
    </w:p>
    <w:p w14:paraId="155CCBC6" w14:textId="77777777" w:rsidR="00A35E87" w:rsidRPr="00CB37C9" w:rsidRDefault="00A35E87" w:rsidP="00CB37C9">
      <w:pPr>
        <w:autoSpaceDE w:val="0"/>
        <w:autoSpaceDN w:val="0"/>
        <w:adjustRightInd w:val="0"/>
        <w:spacing w:before="240" w:after="0" w:line="240" w:lineRule="auto"/>
        <w:ind w:left="1890" w:hanging="1170"/>
        <w:jc w:val="both"/>
        <w:rPr>
          <w:rFonts w:ascii="Times New Roman" w:eastAsiaTheme="minorHAnsi" w:hAnsi="Times New Roman" w:cs="Times New Roman"/>
          <w:sz w:val="24"/>
          <w:szCs w:val="24"/>
          <w:lang w:bidi="hi-IN"/>
        </w:rPr>
      </w:pPr>
      <w:proofErr w:type="gramStart"/>
      <w:r w:rsidRPr="00CB37C9">
        <w:rPr>
          <w:rFonts w:ascii="Times New Roman" w:eastAsiaTheme="minorHAnsi" w:hAnsi="Times New Roman" w:cs="Times New Roman"/>
          <w:sz w:val="24"/>
          <w:szCs w:val="24"/>
          <w:lang w:bidi="hi-IN"/>
        </w:rPr>
        <w:t>Note :</w:t>
      </w:r>
      <w:proofErr w:type="gramEnd"/>
      <w:r w:rsidRPr="00CB37C9">
        <w:rPr>
          <w:rFonts w:ascii="Times New Roman" w:eastAsiaTheme="minorHAnsi" w:hAnsi="Times New Roman" w:cs="Times New Roman"/>
          <w:sz w:val="24"/>
          <w:szCs w:val="24"/>
          <w:lang w:bidi="hi-IN"/>
        </w:rPr>
        <w:t xml:space="preserve">   </w:t>
      </w:r>
      <w:proofErr w:type="spellStart"/>
      <w:r w:rsidRPr="00CB37C9">
        <w:rPr>
          <w:rFonts w:ascii="Times New Roman" w:eastAsiaTheme="minorHAnsi" w:hAnsi="Times New Roman" w:cs="Times New Roman"/>
          <w:sz w:val="24"/>
          <w:szCs w:val="24"/>
          <w:lang w:bidi="hi-IN"/>
        </w:rPr>
        <w:t>i</w:t>
      </w:r>
      <w:proofErr w:type="spellEnd"/>
      <w:r w:rsidRPr="00CB37C9">
        <w:rPr>
          <w:rFonts w:ascii="Times New Roman" w:eastAsiaTheme="minorHAnsi" w:hAnsi="Times New Roman" w:cs="Times New Roman"/>
          <w:sz w:val="24"/>
          <w:szCs w:val="24"/>
          <w:lang w:bidi="hi-IN"/>
        </w:rPr>
        <w:t>.  A clear space of at 0.9 m shall be provided for access to all isolation valves serving multiple containers.</w:t>
      </w:r>
    </w:p>
    <w:p w14:paraId="24022513" w14:textId="77777777" w:rsidR="0094193C" w:rsidRPr="00CB37C9" w:rsidRDefault="00A35E87" w:rsidP="00CB37C9">
      <w:pPr>
        <w:autoSpaceDE w:val="0"/>
        <w:autoSpaceDN w:val="0"/>
        <w:adjustRightInd w:val="0"/>
        <w:spacing w:before="240" w:after="0" w:line="240" w:lineRule="auto"/>
        <w:ind w:left="1800" w:hanging="270"/>
        <w:jc w:val="both"/>
        <w:rPr>
          <w:rFonts w:ascii="Times New Roman" w:eastAsia="Calibri" w:hAnsi="Times New Roman" w:cs="Times New Roman"/>
          <w:color w:val="000000"/>
          <w:sz w:val="24"/>
          <w:szCs w:val="24"/>
          <w:lang w:val="en-GB"/>
        </w:rPr>
      </w:pPr>
      <w:r w:rsidRPr="00CB37C9">
        <w:rPr>
          <w:rFonts w:ascii="Times New Roman" w:eastAsia="Calibri" w:hAnsi="Times New Roman" w:cs="Times New Roman"/>
          <w:color w:val="000000"/>
          <w:sz w:val="24"/>
          <w:szCs w:val="24"/>
          <w:lang w:val="en-GB"/>
        </w:rPr>
        <w:t>ii.  Any LNG storage / process equipment of capacity more than 0.5 M</w:t>
      </w:r>
      <w:r w:rsidRPr="00CB37C9">
        <w:rPr>
          <w:rFonts w:ascii="Times New Roman" w:eastAsia="Calibri" w:hAnsi="Times New Roman" w:cs="Times New Roman"/>
          <w:color w:val="000000"/>
          <w:sz w:val="24"/>
          <w:szCs w:val="24"/>
          <w:vertAlign w:val="superscript"/>
          <w:lang w:val="en-GB"/>
        </w:rPr>
        <w:t>3</w:t>
      </w:r>
      <w:r w:rsidRPr="00CB37C9">
        <w:rPr>
          <w:rFonts w:ascii="Times New Roman" w:eastAsia="Calibri" w:hAnsi="Times New Roman" w:cs="Times New Roman"/>
          <w:color w:val="000000"/>
          <w:sz w:val="24"/>
          <w:szCs w:val="24"/>
          <w:lang w:val="en-GB"/>
        </w:rPr>
        <w:t xml:space="preserve"> shall not be located in buildings.</w:t>
      </w:r>
    </w:p>
    <w:p w14:paraId="015521F2" w14:textId="77777777" w:rsidR="00003430" w:rsidRPr="00CB37C9" w:rsidRDefault="00003430" w:rsidP="00F858A7">
      <w:pPr>
        <w:pStyle w:val="ListParagraph"/>
        <w:numPr>
          <w:ilvl w:val="2"/>
          <w:numId w:val="4"/>
        </w:numPr>
        <w:tabs>
          <w:tab w:val="left" w:pos="0"/>
          <w:tab w:val="left" w:pos="360"/>
        </w:tabs>
        <w:spacing w:before="240"/>
        <w:ind w:hanging="864"/>
        <w:contextualSpacing/>
        <w:jc w:val="both"/>
        <w:rPr>
          <w:rFonts w:ascii="Times New Roman" w:hAnsi="Times New Roman"/>
          <w:b/>
          <w:sz w:val="24"/>
          <w:lang w:val="en-GB"/>
        </w:rPr>
      </w:pPr>
      <w:r w:rsidRPr="00CB37C9">
        <w:rPr>
          <w:rFonts w:ascii="Times New Roman" w:hAnsi="Times New Roman"/>
          <w:b/>
          <w:sz w:val="24"/>
          <w:lang w:val="en-GB"/>
        </w:rPr>
        <w:t>Vapori</w:t>
      </w:r>
      <w:r w:rsidR="00620C3B" w:rsidRPr="00CB37C9">
        <w:rPr>
          <w:rFonts w:ascii="Times New Roman" w:hAnsi="Times New Roman"/>
          <w:b/>
          <w:sz w:val="24"/>
          <w:lang w:val="en-GB"/>
        </w:rPr>
        <w:t>s</w:t>
      </w:r>
      <w:r w:rsidRPr="00CB37C9">
        <w:rPr>
          <w:rFonts w:ascii="Times New Roman" w:hAnsi="Times New Roman"/>
          <w:b/>
          <w:sz w:val="24"/>
          <w:lang w:val="en-GB"/>
        </w:rPr>
        <w:t>er Spacing</w:t>
      </w:r>
    </w:p>
    <w:p w14:paraId="3A0404CD" w14:textId="77777777" w:rsidR="00003430" w:rsidRPr="00CB37C9" w:rsidRDefault="00003430" w:rsidP="00CB37C9">
      <w:pPr>
        <w:spacing w:before="240" w:line="240" w:lineRule="auto"/>
        <w:ind w:left="720"/>
        <w:jc w:val="both"/>
        <w:rPr>
          <w:rFonts w:ascii="Times New Roman" w:eastAsia="Calibri" w:hAnsi="Times New Roman" w:cs="Times New Roman"/>
          <w:sz w:val="24"/>
          <w:szCs w:val="24"/>
          <w:lang w:val="en-GB"/>
        </w:rPr>
      </w:pPr>
      <w:r w:rsidRPr="00CB37C9">
        <w:rPr>
          <w:rFonts w:ascii="Times New Roman" w:eastAsia="Calibri" w:hAnsi="Times New Roman" w:cs="Times New Roman"/>
          <w:sz w:val="24"/>
          <w:szCs w:val="24"/>
          <w:lang w:val="en-GB"/>
        </w:rPr>
        <w:t xml:space="preserve">Vaporisers and their primary heat sources unless the intermediate heat transfer fluid is non-flammable shall be located at least 15 m from any other source of ignition.  In multiple vaporiser installations, an adjacent vaporiser or primary heat source is not considered to be a source of ignition.  Integral heated vaporisers shall be located at least 30 m from a property line that may be built upon and at least 15 m from any impounded LNG, flammable liquid, flammable refrigerant or flammable gas storage containers or tanks.  Remote heated, ambient and process vaporisers shall be located at least 30 m from a property line that can be built upon.  Remote heated and ambient vaporisers may be located within impounding area. The inter distances in multiple heated vaporisers a clearance of at least 2 m shall be maintained. </w:t>
      </w:r>
    </w:p>
    <w:p w14:paraId="4738F5AE" w14:textId="77777777" w:rsidR="00003430" w:rsidRPr="00CB37C9" w:rsidRDefault="00003430" w:rsidP="00F858A7">
      <w:pPr>
        <w:pStyle w:val="ListParagraph"/>
        <w:numPr>
          <w:ilvl w:val="2"/>
          <w:numId w:val="4"/>
        </w:numPr>
        <w:tabs>
          <w:tab w:val="left" w:pos="0"/>
          <w:tab w:val="left" w:pos="360"/>
        </w:tabs>
        <w:spacing w:before="240"/>
        <w:ind w:hanging="864"/>
        <w:contextualSpacing/>
        <w:jc w:val="both"/>
        <w:rPr>
          <w:rFonts w:ascii="Times New Roman" w:hAnsi="Times New Roman"/>
          <w:b/>
          <w:sz w:val="24"/>
          <w:lang w:val="en-GB"/>
        </w:rPr>
      </w:pPr>
      <w:r w:rsidRPr="00CB37C9">
        <w:rPr>
          <w:rFonts w:ascii="Times New Roman" w:hAnsi="Times New Roman"/>
          <w:b/>
          <w:sz w:val="24"/>
          <w:lang w:val="en-GB"/>
        </w:rPr>
        <w:t>Process Equipment Spacing</w:t>
      </w:r>
    </w:p>
    <w:p w14:paraId="6F35E4E8" w14:textId="77777777" w:rsidR="00840C4F" w:rsidRPr="00CB37C9" w:rsidRDefault="00840C4F" w:rsidP="00CB37C9">
      <w:pPr>
        <w:pStyle w:val="ListParagraph"/>
        <w:tabs>
          <w:tab w:val="left" w:pos="0"/>
          <w:tab w:val="left" w:pos="360"/>
        </w:tabs>
        <w:spacing w:before="240"/>
        <w:ind w:left="864"/>
        <w:contextualSpacing/>
        <w:jc w:val="both"/>
        <w:rPr>
          <w:rFonts w:ascii="Times New Roman" w:hAnsi="Times New Roman"/>
          <w:b/>
          <w:sz w:val="24"/>
          <w:lang w:val="en-GB"/>
        </w:rPr>
      </w:pPr>
    </w:p>
    <w:p w14:paraId="019B8A2D" w14:textId="77777777" w:rsidR="00003430" w:rsidRPr="00CB37C9" w:rsidRDefault="00003430" w:rsidP="00F858A7">
      <w:pPr>
        <w:pStyle w:val="ListParagraph"/>
        <w:numPr>
          <w:ilvl w:val="0"/>
          <w:numId w:val="76"/>
        </w:numPr>
        <w:spacing w:before="240"/>
        <w:contextualSpacing/>
        <w:jc w:val="both"/>
        <w:rPr>
          <w:rFonts w:ascii="Times New Roman" w:hAnsi="Times New Roman"/>
          <w:sz w:val="24"/>
          <w:lang w:val="en-GB"/>
        </w:rPr>
      </w:pPr>
      <w:r w:rsidRPr="00CB37C9">
        <w:rPr>
          <w:rFonts w:ascii="Times New Roman" w:hAnsi="Times New Roman"/>
          <w:sz w:val="24"/>
          <w:lang w:val="en-GB"/>
        </w:rPr>
        <w:t xml:space="preserve">For Process equipment spacing shall be in line with process design requirements keeping in view the operation, maintenance and safety considerations. </w:t>
      </w:r>
    </w:p>
    <w:p w14:paraId="4710976B" w14:textId="77777777" w:rsidR="00003430" w:rsidRPr="00CB37C9" w:rsidRDefault="00003430" w:rsidP="00F858A7">
      <w:pPr>
        <w:pStyle w:val="ListParagraph"/>
        <w:numPr>
          <w:ilvl w:val="0"/>
          <w:numId w:val="76"/>
        </w:numPr>
        <w:spacing w:before="240"/>
        <w:contextualSpacing/>
        <w:jc w:val="both"/>
        <w:rPr>
          <w:rFonts w:ascii="Times New Roman" w:hAnsi="Times New Roman"/>
          <w:sz w:val="24"/>
          <w:lang w:val="en-GB"/>
        </w:rPr>
      </w:pPr>
      <w:r w:rsidRPr="00CB37C9">
        <w:rPr>
          <w:rFonts w:ascii="Times New Roman" w:hAnsi="Times New Roman"/>
          <w:sz w:val="24"/>
          <w:lang w:val="en-GB"/>
        </w:rPr>
        <w:t>Fired equipment and other sources of ignition shall be located at least 15 m from any impounding area or container drainage system.</w:t>
      </w:r>
    </w:p>
    <w:p w14:paraId="628DD11E" w14:textId="77777777" w:rsidR="0064399A" w:rsidRPr="00CB37C9" w:rsidRDefault="0064399A" w:rsidP="00CB37C9">
      <w:pPr>
        <w:pStyle w:val="ListParagraph"/>
        <w:spacing w:before="240"/>
        <w:ind w:left="1440"/>
        <w:contextualSpacing/>
        <w:jc w:val="both"/>
        <w:rPr>
          <w:rFonts w:ascii="Times New Roman" w:hAnsi="Times New Roman"/>
          <w:sz w:val="24"/>
          <w:lang w:val="en-GB"/>
        </w:rPr>
      </w:pPr>
    </w:p>
    <w:p w14:paraId="759C4AC1" w14:textId="77777777" w:rsidR="00C52563" w:rsidRPr="00CB37C9" w:rsidRDefault="0064399A" w:rsidP="0051201E">
      <w:pPr>
        <w:pStyle w:val="ListParagraph"/>
        <w:spacing w:before="240"/>
        <w:ind w:left="567"/>
        <w:contextualSpacing/>
        <w:jc w:val="both"/>
        <w:rPr>
          <w:rFonts w:ascii="Times New Roman" w:hAnsi="Times New Roman"/>
          <w:sz w:val="24"/>
          <w:lang w:val="en-GB"/>
        </w:rPr>
      </w:pPr>
      <w:r w:rsidRPr="00CB37C9">
        <w:rPr>
          <w:rFonts w:ascii="Times New Roman" w:hAnsi="Times New Roman"/>
          <w:sz w:val="24"/>
          <w:lang w:val="en-GB"/>
        </w:rPr>
        <w:t xml:space="preserve">The </w:t>
      </w:r>
      <w:r w:rsidR="00DA6F8A" w:rsidRPr="00CB37C9">
        <w:rPr>
          <w:rFonts w:ascii="Times New Roman" w:hAnsi="Times New Roman"/>
          <w:sz w:val="24"/>
          <w:lang w:val="en-GB"/>
        </w:rPr>
        <w:t>minimum separation distances between various blocks, process units and other f</w:t>
      </w:r>
      <w:proofErr w:type="spellStart"/>
      <w:r w:rsidR="00D336E0" w:rsidRPr="00CB37C9">
        <w:rPr>
          <w:rFonts w:ascii="Times New Roman" w:hAnsi="Times New Roman"/>
          <w:sz w:val="24"/>
        </w:rPr>
        <w:t>aciliti</w:t>
      </w:r>
      <w:r w:rsidR="0003171C" w:rsidRPr="00CB37C9">
        <w:rPr>
          <w:rFonts w:ascii="Times New Roman" w:hAnsi="Times New Roman"/>
          <w:sz w:val="24"/>
        </w:rPr>
        <w:t>es</w:t>
      </w:r>
      <w:proofErr w:type="spellEnd"/>
      <w:r w:rsidR="0003171C" w:rsidRPr="00CB37C9">
        <w:rPr>
          <w:rFonts w:ascii="Times New Roman" w:hAnsi="Times New Roman"/>
          <w:sz w:val="24"/>
        </w:rPr>
        <w:t xml:space="preserve"> shall be as per Annexure- II</w:t>
      </w:r>
      <w:r w:rsidR="00D336E0" w:rsidRPr="00CB37C9">
        <w:rPr>
          <w:rFonts w:ascii="Times New Roman" w:hAnsi="Times New Roman"/>
          <w:sz w:val="24"/>
        </w:rPr>
        <w:t>.</w:t>
      </w:r>
    </w:p>
    <w:p w14:paraId="07ECCCAC" w14:textId="77777777" w:rsidR="00C52563" w:rsidRPr="00CB37C9" w:rsidRDefault="00C52563" w:rsidP="00CB37C9">
      <w:pPr>
        <w:pStyle w:val="ListParagraph"/>
        <w:spacing w:before="240"/>
        <w:ind w:left="0"/>
        <w:contextualSpacing/>
        <w:jc w:val="both"/>
        <w:rPr>
          <w:rFonts w:ascii="Times New Roman" w:hAnsi="Times New Roman"/>
          <w:sz w:val="24"/>
          <w:lang w:val="en-GB"/>
        </w:rPr>
      </w:pPr>
    </w:p>
    <w:p w14:paraId="22748E05" w14:textId="77777777" w:rsidR="00003430" w:rsidRPr="00CB37C9" w:rsidRDefault="00716017" w:rsidP="00F858A7">
      <w:pPr>
        <w:pStyle w:val="ListParagraph"/>
        <w:numPr>
          <w:ilvl w:val="2"/>
          <w:numId w:val="4"/>
        </w:numPr>
        <w:tabs>
          <w:tab w:val="left" w:pos="0"/>
          <w:tab w:val="left" w:pos="360"/>
        </w:tabs>
        <w:spacing w:before="240"/>
        <w:ind w:hanging="864"/>
        <w:contextualSpacing/>
        <w:jc w:val="both"/>
        <w:rPr>
          <w:rFonts w:ascii="Times New Roman" w:hAnsi="Times New Roman"/>
          <w:b/>
          <w:sz w:val="24"/>
          <w:lang w:val="en-GB"/>
        </w:rPr>
      </w:pPr>
      <w:r w:rsidRPr="00CB37C9">
        <w:rPr>
          <w:rFonts w:ascii="Times New Roman" w:hAnsi="Times New Roman"/>
          <w:b/>
          <w:sz w:val="24"/>
          <w:lang w:val="en-GB"/>
        </w:rPr>
        <w:lastRenderedPageBreak/>
        <w:t>Unloading Facilities</w:t>
      </w:r>
      <w:r w:rsidR="00003430" w:rsidRPr="00CB37C9">
        <w:rPr>
          <w:rFonts w:ascii="Times New Roman" w:hAnsi="Times New Roman"/>
          <w:b/>
          <w:sz w:val="24"/>
          <w:lang w:val="en-GB"/>
        </w:rPr>
        <w:t xml:space="preserve">  </w:t>
      </w:r>
    </w:p>
    <w:p w14:paraId="6C791DBF" w14:textId="77777777" w:rsidR="006E7A20" w:rsidRPr="00CB37C9" w:rsidRDefault="006E7A20" w:rsidP="00CB37C9">
      <w:pPr>
        <w:tabs>
          <w:tab w:val="left" w:pos="0"/>
          <w:tab w:val="left" w:pos="360"/>
        </w:tabs>
        <w:spacing w:before="240" w:line="240" w:lineRule="auto"/>
        <w:contextualSpacing/>
        <w:jc w:val="both"/>
        <w:rPr>
          <w:rFonts w:ascii="Times New Roman" w:hAnsi="Times New Roman" w:cs="Times New Roman"/>
          <w:b/>
          <w:sz w:val="24"/>
          <w:szCs w:val="24"/>
          <w:lang w:val="en-GB"/>
        </w:rPr>
      </w:pPr>
      <w:r w:rsidRPr="00CB37C9">
        <w:rPr>
          <w:rFonts w:ascii="Times New Roman" w:hAnsi="Times New Roman" w:cs="Times New Roman"/>
          <w:b/>
          <w:sz w:val="24"/>
          <w:szCs w:val="24"/>
          <w:lang w:val="en-GB"/>
        </w:rPr>
        <w:t>1.7.4.1</w:t>
      </w:r>
      <w:r w:rsidRPr="00CB37C9">
        <w:rPr>
          <w:rFonts w:ascii="Times New Roman" w:hAnsi="Times New Roman" w:cs="Times New Roman"/>
          <w:b/>
          <w:sz w:val="24"/>
          <w:szCs w:val="24"/>
          <w:lang w:val="en-GB"/>
        </w:rPr>
        <w:tab/>
        <w:t xml:space="preserve">General Requirements </w:t>
      </w:r>
    </w:p>
    <w:p w14:paraId="7D77109C" w14:textId="77777777" w:rsidR="006E7A20" w:rsidRPr="00CB37C9" w:rsidRDefault="00003430" w:rsidP="00F858A7">
      <w:pPr>
        <w:pStyle w:val="ListParagraph"/>
        <w:numPr>
          <w:ilvl w:val="0"/>
          <w:numId w:val="77"/>
        </w:numPr>
        <w:spacing w:before="240"/>
        <w:contextualSpacing/>
        <w:jc w:val="both"/>
        <w:rPr>
          <w:rFonts w:ascii="Times New Roman" w:hAnsi="Times New Roman"/>
          <w:sz w:val="24"/>
          <w:lang w:val="en-GB"/>
        </w:rPr>
      </w:pPr>
      <w:r w:rsidRPr="00CB37C9">
        <w:rPr>
          <w:rFonts w:ascii="Times New Roman" w:hAnsi="Times New Roman"/>
          <w:sz w:val="24"/>
          <w:lang w:val="en-GB"/>
        </w:rPr>
        <w:t xml:space="preserve">The LNG jetty should comply with the requirement as specified in </w:t>
      </w:r>
      <w:r w:rsidR="00F855CA" w:rsidRPr="00CB37C9">
        <w:rPr>
          <w:rFonts w:ascii="Times New Roman" w:hAnsi="Times New Roman"/>
          <w:sz w:val="24"/>
          <w:lang w:val="en-GB"/>
        </w:rPr>
        <w:t xml:space="preserve">“Site Selection and Design for LNG Ports and Jetties”- </w:t>
      </w:r>
      <w:r w:rsidR="00716017" w:rsidRPr="00CB37C9">
        <w:rPr>
          <w:rFonts w:ascii="Times New Roman" w:hAnsi="Times New Roman"/>
          <w:sz w:val="24"/>
          <w:lang w:val="en-GB"/>
        </w:rPr>
        <w:t>Information paper no. 14</w:t>
      </w:r>
      <w:r w:rsidR="00F855CA" w:rsidRPr="00CB37C9">
        <w:rPr>
          <w:rFonts w:ascii="Times New Roman" w:hAnsi="Times New Roman"/>
          <w:sz w:val="24"/>
          <w:lang w:val="en-GB"/>
        </w:rPr>
        <w:t>, February 1997</w:t>
      </w:r>
      <w:r w:rsidR="00A71AC0" w:rsidRPr="00CB37C9">
        <w:rPr>
          <w:rFonts w:ascii="Times New Roman" w:hAnsi="Times New Roman"/>
          <w:sz w:val="24"/>
          <w:lang w:val="en-GB"/>
        </w:rPr>
        <w:t xml:space="preserve"> and also “Liquefied Gas Handling Principles on Ships and in Terminal</w:t>
      </w:r>
      <w:r w:rsidR="009E53BF" w:rsidRPr="00CB37C9">
        <w:rPr>
          <w:rFonts w:ascii="Times New Roman" w:hAnsi="Times New Roman"/>
          <w:sz w:val="24"/>
          <w:lang w:val="en-GB"/>
        </w:rPr>
        <w:t>s</w:t>
      </w:r>
      <w:r w:rsidR="00DC4962" w:rsidRPr="00CB37C9">
        <w:rPr>
          <w:rFonts w:ascii="Times New Roman" w:hAnsi="Times New Roman"/>
          <w:sz w:val="24"/>
          <w:lang w:val="en-GB"/>
        </w:rPr>
        <w:t>”</w:t>
      </w:r>
      <w:r w:rsidR="00A71AC0" w:rsidRPr="00CB37C9">
        <w:rPr>
          <w:rFonts w:ascii="Times New Roman" w:hAnsi="Times New Roman"/>
          <w:sz w:val="24"/>
          <w:lang w:val="en-GB"/>
        </w:rPr>
        <w:t xml:space="preserve"> </w:t>
      </w:r>
      <w:r w:rsidR="00F855CA" w:rsidRPr="00CB37C9">
        <w:rPr>
          <w:rFonts w:ascii="Times New Roman" w:hAnsi="Times New Roman"/>
          <w:sz w:val="24"/>
          <w:lang w:val="en-GB"/>
        </w:rPr>
        <w:t xml:space="preserve">published </w:t>
      </w:r>
      <w:r w:rsidR="0051201E" w:rsidRPr="00CB37C9">
        <w:rPr>
          <w:rFonts w:ascii="Times New Roman" w:hAnsi="Times New Roman"/>
          <w:sz w:val="24"/>
          <w:lang w:val="en-GB"/>
        </w:rPr>
        <w:t>by Society</w:t>
      </w:r>
      <w:r w:rsidRPr="00CB37C9">
        <w:rPr>
          <w:rFonts w:ascii="Times New Roman" w:hAnsi="Times New Roman"/>
          <w:sz w:val="24"/>
          <w:lang w:val="en-GB"/>
        </w:rPr>
        <w:t xml:space="preserve"> of International Gas Tankers and Terminals Operators </w:t>
      </w:r>
      <w:r w:rsidR="00A71AC0" w:rsidRPr="00CB37C9">
        <w:rPr>
          <w:rFonts w:ascii="Times New Roman" w:hAnsi="Times New Roman"/>
          <w:sz w:val="24"/>
          <w:lang w:val="en-GB"/>
        </w:rPr>
        <w:t>(SIGTTO)</w:t>
      </w:r>
      <w:r w:rsidRPr="00CB37C9">
        <w:rPr>
          <w:rFonts w:ascii="Times New Roman" w:hAnsi="Times New Roman"/>
          <w:sz w:val="24"/>
          <w:lang w:val="en-GB"/>
        </w:rPr>
        <w:t>.</w:t>
      </w:r>
      <w:r w:rsidR="006E7A20" w:rsidRPr="00CB37C9">
        <w:rPr>
          <w:rFonts w:ascii="Times New Roman" w:hAnsi="Times New Roman"/>
          <w:sz w:val="24"/>
          <w:lang w:val="en-GB"/>
        </w:rPr>
        <w:t xml:space="preserve"> </w:t>
      </w:r>
    </w:p>
    <w:p w14:paraId="5BC523FC" w14:textId="77777777" w:rsidR="006E7A20" w:rsidRPr="00CB37C9" w:rsidRDefault="006E7A20" w:rsidP="00F858A7">
      <w:pPr>
        <w:pStyle w:val="ListParagraph"/>
        <w:numPr>
          <w:ilvl w:val="0"/>
          <w:numId w:val="77"/>
        </w:numPr>
        <w:spacing w:before="240"/>
        <w:contextualSpacing/>
        <w:jc w:val="both"/>
        <w:rPr>
          <w:rFonts w:ascii="Times New Roman" w:hAnsi="Times New Roman"/>
          <w:sz w:val="24"/>
          <w:lang w:val="en-GB"/>
        </w:rPr>
      </w:pPr>
      <w:r w:rsidRPr="00CB37C9">
        <w:rPr>
          <w:rFonts w:ascii="Times New Roman" w:hAnsi="Times New Roman"/>
          <w:sz w:val="24"/>
          <w:lang w:val="en-GB"/>
        </w:rPr>
        <w:t xml:space="preserve">General cargo, other than ships’ stores for the LNG tanker, shall not </w:t>
      </w:r>
      <w:r w:rsidR="0051201E" w:rsidRPr="00CB37C9">
        <w:rPr>
          <w:rFonts w:ascii="Times New Roman" w:hAnsi="Times New Roman"/>
          <w:sz w:val="24"/>
          <w:lang w:val="en-GB"/>
        </w:rPr>
        <w:t>be handled over</w:t>
      </w:r>
      <w:r w:rsidRPr="00CB37C9">
        <w:rPr>
          <w:rFonts w:ascii="Times New Roman" w:hAnsi="Times New Roman"/>
          <w:sz w:val="24"/>
          <w:lang w:val="en-GB"/>
        </w:rPr>
        <w:t xml:space="preserve"> a pier or dock within 30 m of the point of transfer connection while LNG are being transferred through piping systems. Ship bunkering shall not be permitted during LNG unloading operations.</w:t>
      </w:r>
    </w:p>
    <w:p w14:paraId="3502695E" w14:textId="77777777" w:rsidR="006E7A20" w:rsidRPr="00CB37C9" w:rsidRDefault="006E7A20" w:rsidP="00F858A7">
      <w:pPr>
        <w:pStyle w:val="ListParagraph"/>
        <w:numPr>
          <w:ilvl w:val="0"/>
          <w:numId w:val="77"/>
        </w:numPr>
        <w:spacing w:before="240"/>
        <w:contextualSpacing/>
        <w:jc w:val="both"/>
        <w:rPr>
          <w:rFonts w:ascii="Times New Roman" w:hAnsi="Times New Roman"/>
          <w:sz w:val="24"/>
          <w:lang w:val="en-GB"/>
        </w:rPr>
      </w:pPr>
      <w:r w:rsidRPr="00CB37C9">
        <w:rPr>
          <w:rFonts w:ascii="Times New Roman" w:hAnsi="Times New Roman"/>
          <w:sz w:val="24"/>
          <w:lang w:val="en-GB"/>
        </w:rPr>
        <w:t>Vehicle traffic shall be prohibited on the berth within minimum 30 m of the loading and unloading manifold while transfer operations are in progress. Warning signs or barricades shall be used to indicate that transfer operations are in progress.</w:t>
      </w:r>
    </w:p>
    <w:p w14:paraId="3891076D" w14:textId="77777777" w:rsidR="006E7A20" w:rsidRPr="00CB37C9" w:rsidRDefault="00436073" w:rsidP="00F858A7">
      <w:pPr>
        <w:pStyle w:val="ListParagraph"/>
        <w:numPr>
          <w:ilvl w:val="0"/>
          <w:numId w:val="77"/>
        </w:numPr>
        <w:spacing w:before="240"/>
        <w:contextualSpacing/>
        <w:jc w:val="both"/>
        <w:rPr>
          <w:rFonts w:ascii="Times New Roman" w:hAnsi="Times New Roman"/>
          <w:sz w:val="24"/>
          <w:lang w:val="en-GB"/>
        </w:rPr>
      </w:pPr>
      <w:r w:rsidRPr="00CB37C9">
        <w:rPr>
          <w:rFonts w:ascii="Times New Roman" w:hAnsi="Times New Roman"/>
          <w:sz w:val="24"/>
          <w:lang w:val="en-GB"/>
        </w:rPr>
        <w:t>Prior to transfer, the officer in charge of vessel cargo transfer and the officer in charge of the shore terminal shall inspect their respective facilities to ensure that transfer equipment is in the proper operating condition. Following this inspection, they shall meet and determine the transfer procedure, verify that adequate ship-to-shore communications exist, and review emergency procedures.</w:t>
      </w:r>
    </w:p>
    <w:p w14:paraId="2ED6B6FE" w14:textId="77777777" w:rsidR="006E7A20" w:rsidRPr="00CB37C9" w:rsidRDefault="00436073" w:rsidP="00F858A7">
      <w:pPr>
        <w:pStyle w:val="ListParagraph"/>
        <w:numPr>
          <w:ilvl w:val="0"/>
          <w:numId w:val="77"/>
        </w:numPr>
        <w:spacing w:before="240"/>
        <w:contextualSpacing/>
        <w:jc w:val="both"/>
        <w:rPr>
          <w:rFonts w:ascii="Times New Roman" w:hAnsi="Times New Roman"/>
          <w:sz w:val="24"/>
          <w:lang w:val="en-GB"/>
        </w:rPr>
      </w:pPr>
      <w:r w:rsidRPr="00CB37C9">
        <w:rPr>
          <w:rFonts w:ascii="Times New Roman" w:hAnsi="Times New Roman"/>
          <w:sz w:val="24"/>
          <w:lang w:val="en-GB"/>
        </w:rPr>
        <w:t>Interlocking between ship and terminal control room to be established and the control of unloading operations shall be monitored from the terminal control room.</w:t>
      </w:r>
    </w:p>
    <w:p w14:paraId="7E36F24E" w14:textId="77777777" w:rsidR="006E7A20" w:rsidRPr="00CB37C9" w:rsidRDefault="00436073" w:rsidP="00F858A7">
      <w:pPr>
        <w:pStyle w:val="ListParagraph"/>
        <w:numPr>
          <w:ilvl w:val="0"/>
          <w:numId w:val="77"/>
        </w:numPr>
        <w:spacing w:before="240"/>
        <w:contextualSpacing/>
        <w:jc w:val="both"/>
        <w:rPr>
          <w:rFonts w:ascii="Times New Roman" w:hAnsi="Times New Roman"/>
          <w:sz w:val="24"/>
          <w:lang w:val="en-GB"/>
        </w:rPr>
      </w:pPr>
      <w:r w:rsidRPr="00CB37C9">
        <w:rPr>
          <w:rFonts w:ascii="Times New Roman" w:hAnsi="Times New Roman"/>
          <w:sz w:val="24"/>
          <w:lang w:val="en-GB"/>
        </w:rPr>
        <w:t>Terminal Security. An effective security regime should be in place to enforce the designated ignition exclusion zone and prevent unauthorised entry of personnel into the terminal and jetty area, whether by land or by sea.</w:t>
      </w:r>
    </w:p>
    <w:p w14:paraId="1CFA97D8" w14:textId="77777777" w:rsidR="00DF56E6" w:rsidRPr="00CB37C9" w:rsidRDefault="00436073" w:rsidP="00F858A7">
      <w:pPr>
        <w:pStyle w:val="ListParagraph"/>
        <w:numPr>
          <w:ilvl w:val="0"/>
          <w:numId w:val="77"/>
        </w:numPr>
        <w:spacing w:before="240"/>
        <w:contextualSpacing/>
        <w:jc w:val="both"/>
        <w:rPr>
          <w:rFonts w:ascii="Times New Roman" w:hAnsi="Times New Roman"/>
          <w:sz w:val="24"/>
          <w:lang w:val="en-GB"/>
        </w:rPr>
      </w:pPr>
      <w:r w:rsidRPr="00CB37C9">
        <w:rPr>
          <w:rFonts w:ascii="Times New Roman" w:hAnsi="Times New Roman"/>
          <w:sz w:val="24"/>
          <w:lang w:val="en-GB"/>
        </w:rPr>
        <w:t>Operating Limits. Operating criteria, expressed in terms of wind speed, wave height and current should be established for each jetty. Such limits should be developed according to ship size, mooring restraint and hard arm limits. Separate sets of limits should be established for</w:t>
      </w:r>
      <w:r w:rsidR="00DF56E6" w:rsidRPr="00CB37C9">
        <w:rPr>
          <w:rFonts w:ascii="Times New Roman" w:hAnsi="Times New Roman"/>
          <w:sz w:val="24"/>
          <w:lang w:val="en-GB"/>
        </w:rPr>
        <w:t>:</w:t>
      </w:r>
    </w:p>
    <w:p w14:paraId="549FF689" w14:textId="77777777" w:rsidR="00DF56E6" w:rsidRPr="00CB37C9" w:rsidRDefault="00436073" w:rsidP="0051201E">
      <w:pPr>
        <w:pStyle w:val="ListParagraph"/>
        <w:spacing w:before="240"/>
        <w:ind w:left="1800"/>
        <w:contextualSpacing/>
        <w:jc w:val="both"/>
        <w:rPr>
          <w:rFonts w:ascii="Times New Roman" w:hAnsi="Times New Roman"/>
          <w:sz w:val="24"/>
          <w:lang w:val="en-GB"/>
        </w:rPr>
      </w:pPr>
      <w:r w:rsidRPr="00CB37C9">
        <w:rPr>
          <w:rFonts w:ascii="Times New Roman" w:hAnsi="Times New Roman"/>
          <w:sz w:val="24"/>
          <w:lang w:val="en-GB"/>
        </w:rPr>
        <w:t xml:space="preserve">(a) berthing, </w:t>
      </w:r>
    </w:p>
    <w:p w14:paraId="17C1C109" w14:textId="77777777" w:rsidR="00DF56E6" w:rsidRPr="00CB37C9" w:rsidRDefault="00436073" w:rsidP="00CB37C9">
      <w:pPr>
        <w:pStyle w:val="ListParagraph"/>
        <w:spacing w:before="240"/>
        <w:ind w:left="1800"/>
        <w:contextualSpacing/>
        <w:jc w:val="both"/>
        <w:rPr>
          <w:rFonts w:ascii="Times New Roman" w:hAnsi="Times New Roman"/>
          <w:sz w:val="24"/>
          <w:lang w:val="en-GB"/>
        </w:rPr>
      </w:pPr>
      <w:r w:rsidRPr="00CB37C9">
        <w:rPr>
          <w:rFonts w:ascii="Times New Roman" w:hAnsi="Times New Roman"/>
          <w:sz w:val="24"/>
          <w:lang w:val="en-GB"/>
        </w:rPr>
        <w:t xml:space="preserve">(b) stopping cargo transfer, </w:t>
      </w:r>
    </w:p>
    <w:p w14:paraId="7F1732E2" w14:textId="77777777" w:rsidR="00DF56E6" w:rsidRPr="00CB37C9" w:rsidRDefault="00436073" w:rsidP="00CB37C9">
      <w:pPr>
        <w:pStyle w:val="ListParagraph"/>
        <w:spacing w:before="240"/>
        <w:ind w:left="1800"/>
        <w:contextualSpacing/>
        <w:jc w:val="both"/>
        <w:rPr>
          <w:rFonts w:ascii="Times New Roman" w:hAnsi="Times New Roman"/>
          <w:sz w:val="24"/>
          <w:lang w:val="en-GB"/>
        </w:rPr>
      </w:pPr>
      <w:r w:rsidRPr="00CB37C9">
        <w:rPr>
          <w:rFonts w:ascii="Times New Roman" w:hAnsi="Times New Roman"/>
          <w:sz w:val="24"/>
          <w:lang w:val="en-GB"/>
        </w:rPr>
        <w:t>(c) hard arm disconnection</w:t>
      </w:r>
      <w:r w:rsidR="00DF56E6" w:rsidRPr="00CB37C9">
        <w:rPr>
          <w:rFonts w:ascii="Times New Roman" w:hAnsi="Times New Roman"/>
          <w:sz w:val="24"/>
          <w:lang w:val="en-GB"/>
        </w:rPr>
        <w:t>,</w:t>
      </w:r>
      <w:r w:rsidRPr="00CB37C9">
        <w:rPr>
          <w:rFonts w:ascii="Times New Roman" w:hAnsi="Times New Roman"/>
          <w:sz w:val="24"/>
          <w:lang w:val="en-GB"/>
        </w:rPr>
        <w:t xml:space="preserve"> and </w:t>
      </w:r>
    </w:p>
    <w:p w14:paraId="38080648" w14:textId="77777777" w:rsidR="006E7A20" w:rsidRPr="00CB37C9" w:rsidRDefault="00436073" w:rsidP="00CB37C9">
      <w:pPr>
        <w:pStyle w:val="ListParagraph"/>
        <w:spacing w:before="240"/>
        <w:ind w:left="1800"/>
        <w:contextualSpacing/>
        <w:jc w:val="both"/>
        <w:rPr>
          <w:rFonts w:ascii="Times New Roman" w:hAnsi="Times New Roman"/>
          <w:sz w:val="24"/>
          <w:lang w:val="en-GB"/>
        </w:rPr>
      </w:pPr>
      <w:r w:rsidRPr="00CB37C9">
        <w:rPr>
          <w:rFonts w:ascii="Times New Roman" w:hAnsi="Times New Roman"/>
          <w:sz w:val="24"/>
          <w:lang w:val="en-GB"/>
        </w:rPr>
        <w:t>(d) departure from the berth.</w:t>
      </w:r>
    </w:p>
    <w:p w14:paraId="26E5CD80" w14:textId="77777777" w:rsidR="006E7A20" w:rsidRPr="00CB37C9" w:rsidRDefault="00BD2D1F" w:rsidP="00CB37C9">
      <w:pPr>
        <w:spacing w:before="240" w:line="240" w:lineRule="auto"/>
        <w:ind w:left="810" w:hanging="810"/>
        <w:contextualSpacing/>
        <w:jc w:val="both"/>
        <w:rPr>
          <w:rFonts w:ascii="Times New Roman" w:hAnsi="Times New Roman" w:cs="Times New Roman"/>
          <w:sz w:val="24"/>
          <w:szCs w:val="24"/>
          <w:lang w:val="en-GB"/>
        </w:rPr>
      </w:pPr>
      <w:r w:rsidRPr="00CB37C9">
        <w:rPr>
          <w:rFonts w:ascii="Times New Roman" w:hAnsi="Times New Roman" w:cs="Times New Roman"/>
          <w:b/>
          <w:sz w:val="24"/>
          <w:szCs w:val="24"/>
          <w:lang w:val="en-GB"/>
        </w:rPr>
        <w:t xml:space="preserve">1.7.4.2 </w:t>
      </w:r>
      <w:r w:rsidRPr="00CB37C9">
        <w:rPr>
          <w:rFonts w:ascii="Times New Roman" w:hAnsi="Times New Roman" w:cs="Times New Roman"/>
          <w:bCs/>
          <w:sz w:val="24"/>
          <w:szCs w:val="24"/>
          <w:lang w:val="en-GB"/>
        </w:rPr>
        <w:t>The</w:t>
      </w:r>
      <w:r w:rsidR="006E7A20" w:rsidRPr="00CB37C9">
        <w:rPr>
          <w:rFonts w:ascii="Times New Roman" w:hAnsi="Times New Roman" w:cs="Times New Roman"/>
          <w:sz w:val="24"/>
          <w:szCs w:val="24"/>
          <w:lang w:val="en-GB"/>
        </w:rPr>
        <w:t xml:space="preserve"> ships should be berthed in such way that in case of emergency the ship can sail out head on immediately. All other instructions and procedures of Port Regulatory Authority are to be observed.</w:t>
      </w:r>
    </w:p>
    <w:p w14:paraId="59097D11" w14:textId="77777777" w:rsidR="009B2553" w:rsidRPr="00CB37C9" w:rsidRDefault="009B2553" w:rsidP="00F858A7">
      <w:pPr>
        <w:pStyle w:val="ListParagraph"/>
        <w:numPr>
          <w:ilvl w:val="0"/>
          <w:numId w:val="78"/>
        </w:numPr>
        <w:spacing w:before="240"/>
        <w:contextualSpacing/>
        <w:jc w:val="both"/>
        <w:rPr>
          <w:rFonts w:ascii="Times New Roman" w:hAnsi="Times New Roman"/>
          <w:sz w:val="24"/>
          <w:lang w:val="en-GB"/>
        </w:rPr>
      </w:pPr>
      <w:r w:rsidRPr="00CB37C9">
        <w:rPr>
          <w:rFonts w:ascii="Times New Roman" w:hAnsi="Times New Roman"/>
          <w:sz w:val="24"/>
          <w:lang w:val="en-GB"/>
        </w:rPr>
        <w:t xml:space="preserve">A jetty shall be earmarked for LNG unloading/loading and if other liquefied gases and petroleum products are also proposed to be handled at the same jetty, risk assessment shall be carried out for consideration in design basis as well as the minimum inter distance requirements between various facilities at jetty.  Further, the minimum distance between the jetties shall be finalized based on the risk analysis or recommendations </w:t>
      </w:r>
      <w:r w:rsidR="0051201E" w:rsidRPr="00CB37C9">
        <w:rPr>
          <w:rFonts w:ascii="Times New Roman" w:hAnsi="Times New Roman"/>
          <w:sz w:val="24"/>
          <w:lang w:val="en-GB"/>
        </w:rPr>
        <w:t>of port</w:t>
      </w:r>
      <w:r w:rsidRPr="00CB37C9">
        <w:rPr>
          <w:rFonts w:ascii="Times New Roman" w:hAnsi="Times New Roman"/>
          <w:sz w:val="24"/>
          <w:lang w:val="en-GB"/>
        </w:rPr>
        <w:t xml:space="preserve"> authorities whichever is higher.</w:t>
      </w:r>
    </w:p>
    <w:p w14:paraId="5C0FDFA6" w14:textId="77777777" w:rsidR="00716017" w:rsidRPr="00CB37C9" w:rsidRDefault="005D3CFD" w:rsidP="00F858A7">
      <w:pPr>
        <w:pStyle w:val="ListParagraph"/>
        <w:numPr>
          <w:ilvl w:val="0"/>
          <w:numId w:val="78"/>
        </w:numPr>
        <w:spacing w:before="240"/>
        <w:contextualSpacing/>
        <w:jc w:val="both"/>
        <w:rPr>
          <w:rFonts w:ascii="Times New Roman" w:hAnsi="Times New Roman"/>
          <w:sz w:val="24"/>
          <w:lang w:val="en-GB"/>
        </w:rPr>
      </w:pPr>
      <w:r w:rsidRPr="00CB37C9">
        <w:rPr>
          <w:rFonts w:ascii="Times New Roman" w:hAnsi="Times New Roman"/>
          <w:sz w:val="24"/>
          <w:lang w:val="en-GB"/>
        </w:rPr>
        <w:lastRenderedPageBreak/>
        <w:t>The number and size of the berths should be determined by the quantity of LNG delivered, the size of the ships, time intervals between two ships &amp; site conditions. The berths may be installed either parallel or perpendicular to the bank at the end of the jetty depending</w:t>
      </w:r>
      <w:r w:rsidR="00716017" w:rsidRPr="00CB37C9">
        <w:rPr>
          <w:rFonts w:ascii="Times New Roman" w:hAnsi="Times New Roman"/>
          <w:sz w:val="24"/>
          <w:lang w:val="en-GB"/>
        </w:rPr>
        <w:t xml:space="preserve"> on the water depth, prevailing wind speed and the location of the basin.</w:t>
      </w:r>
    </w:p>
    <w:p w14:paraId="6803C16A" w14:textId="77777777" w:rsidR="00716017" w:rsidRPr="00CB37C9" w:rsidRDefault="00716017" w:rsidP="00F858A7">
      <w:pPr>
        <w:pStyle w:val="ListParagraph"/>
        <w:numPr>
          <w:ilvl w:val="0"/>
          <w:numId w:val="78"/>
        </w:numPr>
        <w:spacing w:before="240"/>
        <w:contextualSpacing/>
        <w:jc w:val="both"/>
        <w:rPr>
          <w:rFonts w:ascii="Times New Roman" w:hAnsi="Times New Roman"/>
          <w:sz w:val="24"/>
          <w:lang w:val="en-GB"/>
        </w:rPr>
      </w:pPr>
      <w:r w:rsidRPr="00CB37C9">
        <w:rPr>
          <w:rFonts w:ascii="Times New Roman" w:hAnsi="Times New Roman"/>
          <w:sz w:val="24"/>
          <w:lang w:val="en-GB"/>
        </w:rPr>
        <w:t xml:space="preserve">The berth may include either simple dolphins or </w:t>
      </w:r>
      <w:r w:rsidR="0051201E" w:rsidRPr="00CB37C9">
        <w:rPr>
          <w:rFonts w:ascii="Times New Roman" w:hAnsi="Times New Roman"/>
          <w:sz w:val="24"/>
          <w:lang w:val="en-GB"/>
        </w:rPr>
        <w:t>sophisticated platform</w:t>
      </w:r>
      <w:r w:rsidRPr="00CB37C9">
        <w:rPr>
          <w:rFonts w:ascii="Times New Roman" w:hAnsi="Times New Roman"/>
          <w:sz w:val="24"/>
          <w:lang w:val="en-GB"/>
        </w:rPr>
        <w:t xml:space="preserve"> which includes the unloading arms.  </w:t>
      </w:r>
      <w:r w:rsidR="00BD2D1F" w:rsidRPr="00CB37C9">
        <w:rPr>
          <w:rFonts w:ascii="Times New Roman" w:hAnsi="Times New Roman"/>
          <w:sz w:val="24"/>
          <w:lang w:val="en-GB"/>
        </w:rPr>
        <w:t>Access</w:t>
      </w:r>
      <w:r w:rsidRPr="00CB37C9">
        <w:rPr>
          <w:rFonts w:ascii="Times New Roman" w:hAnsi="Times New Roman"/>
          <w:sz w:val="24"/>
          <w:lang w:val="en-GB"/>
        </w:rPr>
        <w:t xml:space="preserve"> to the moored ships shall be provided. If necessary, a separate </w:t>
      </w:r>
      <w:r w:rsidR="00BD2D1F" w:rsidRPr="00CB37C9">
        <w:rPr>
          <w:rFonts w:ascii="Times New Roman" w:hAnsi="Times New Roman"/>
          <w:sz w:val="24"/>
          <w:lang w:val="en-GB"/>
        </w:rPr>
        <w:t>road may</w:t>
      </w:r>
      <w:r w:rsidRPr="00CB37C9">
        <w:rPr>
          <w:rFonts w:ascii="Times New Roman" w:hAnsi="Times New Roman"/>
          <w:sz w:val="24"/>
          <w:lang w:val="en-GB"/>
        </w:rPr>
        <w:t xml:space="preserve"> lead to the berths in order to provide the crew with a free access to the ship.</w:t>
      </w:r>
    </w:p>
    <w:p w14:paraId="731FDEBD" w14:textId="77777777" w:rsidR="00716017" w:rsidRPr="00CB37C9" w:rsidRDefault="00716017" w:rsidP="00F858A7">
      <w:pPr>
        <w:pStyle w:val="ListParagraph"/>
        <w:numPr>
          <w:ilvl w:val="0"/>
          <w:numId w:val="78"/>
        </w:numPr>
        <w:spacing w:before="240"/>
        <w:contextualSpacing/>
        <w:jc w:val="both"/>
        <w:rPr>
          <w:rFonts w:ascii="Times New Roman" w:hAnsi="Times New Roman"/>
          <w:sz w:val="24"/>
          <w:lang w:val="en-GB"/>
        </w:rPr>
      </w:pPr>
      <w:r w:rsidRPr="00CB37C9">
        <w:rPr>
          <w:rFonts w:ascii="Times New Roman" w:hAnsi="Times New Roman"/>
          <w:sz w:val="24"/>
          <w:lang w:val="en-GB"/>
        </w:rPr>
        <w:t>Mooring layout. The jetty should provide mooring points of strength and in an array which would permit all LNG carriers using the terminal to be held alongside in all conditions of wind and currents.</w:t>
      </w:r>
    </w:p>
    <w:p w14:paraId="28B0F3B2" w14:textId="77777777" w:rsidR="00003430" w:rsidRPr="00CB37C9" w:rsidRDefault="00003430" w:rsidP="00F858A7">
      <w:pPr>
        <w:pStyle w:val="ListParagraph"/>
        <w:numPr>
          <w:ilvl w:val="0"/>
          <w:numId w:val="78"/>
        </w:numPr>
        <w:spacing w:before="240"/>
        <w:contextualSpacing/>
        <w:jc w:val="both"/>
        <w:rPr>
          <w:rFonts w:ascii="Times New Roman" w:hAnsi="Times New Roman"/>
          <w:sz w:val="24"/>
          <w:lang w:val="en-GB"/>
        </w:rPr>
      </w:pPr>
      <w:r w:rsidRPr="00CB37C9">
        <w:rPr>
          <w:rFonts w:ascii="Times New Roman" w:hAnsi="Times New Roman"/>
          <w:sz w:val="24"/>
          <w:lang w:val="en-GB"/>
        </w:rPr>
        <w:t>Exclusion of ignition Sources: No uncontrolled ignition source should be within a predetermined safe area, centred on the LNG carrier’s cargo manifold. The minimum area from which all ignition sources must be excluded should be determined from the design considerations and dispersion studies envisaged in the risk analysis report.</w:t>
      </w:r>
    </w:p>
    <w:p w14:paraId="2781B108" w14:textId="77777777" w:rsidR="00003430" w:rsidRPr="00CB37C9" w:rsidRDefault="00003430" w:rsidP="00F858A7">
      <w:pPr>
        <w:pStyle w:val="ListParagraph"/>
        <w:numPr>
          <w:ilvl w:val="0"/>
          <w:numId w:val="78"/>
        </w:numPr>
        <w:spacing w:before="240"/>
        <w:contextualSpacing/>
        <w:jc w:val="both"/>
        <w:rPr>
          <w:rFonts w:ascii="Times New Roman" w:hAnsi="Times New Roman"/>
          <w:sz w:val="24"/>
          <w:lang w:val="en-GB"/>
        </w:rPr>
      </w:pPr>
      <w:r w:rsidRPr="00CB37C9">
        <w:rPr>
          <w:rFonts w:ascii="Times New Roman" w:hAnsi="Times New Roman"/>
          <w:sz w:val="24"/>
          <w:lang w:val="en-GB"/>
        </w:rPr>
        <w:t>A pier or dock used for pipeline transfer of LNG shall be located so that any marine vessel being loaded or unloaded is at least 30 m from any bridge crossing a navigable waterway.  The loading or unloading manifolds shall be at least 60m from such a bridge.</w:t>
      </w:r>
    </w:p>
    <w:p w14:paraId="357150AE" w14:textId="77777777" w:rsidR="00003430" w:rsidRPr="00CB37C9" w:rsidRDefault="00003430" w:rsidP="00F858A7">
      <w:pPr>
        <w:pStyle w:val="ListParagraph"/>
        <w:numPr>
          <w:ilvl w:val="0"/>
          <w:numId w:val="78"/>
        </w:numPr>
        <w:spacing w:before="240"/>
        <w:contextualSpacing/>
        <w:jc w:val="both"/>
        <w:rPr>
          <w:rFonts w:ascii="Times New Roman" w:hAnsi="Times New Roman"/>
          <w:sz w:val="24"/>
          <w:lang w:val="en-GB"/>
        </w:rPr>
      </w:pPr>
      <w:r w:rsidRPr="00CB37C9">
        <w:rPr>
          <w:rFonts w:ascii="Times New Roman" w:hAnsi="Times New Roman"/>
          <w:sz w:val="24"/>
          <w:lang w:val="en-GB"/>
        </w:rPr>
        <w:t>LNG and fla</w:t>
      </w:r>
      <w:r w:rsidR="004B6F0F" w:rsidRPr="00CB37C9">
        <w:rPr>
          <w:rFonts w:ascii="Times New Roman" w:hAnsi="Times New Roman"/>
          <w:sz w:val="24"/>
          <w:lang w:val="en-GB"/>
        </w:rPr>
        <w:t>mmable r</w:t>
      </w:r>
      <w:r w:rsidRPr="00CB37C9">
        <w:rPr>
          <w:rFonts w:ascii="Times New Roman" w:hAnsi="Times New Roman"/>
          <w:sz w:val="24"/>
          <w:lang w:val="en-GB"/>
        </w:rPr>
        <w:t>efrigerant loading and unloading connections shall be at least 15 m from uncontrolled sources of ignition, process areas, storage containers, control room and important plant structures.  This does not apply to structures or equipment directly associated with the transfer operation.</w:t>
      </w:r>
    </w:p>
    <w:p w14:paraId="5730F5B5" w14:textId="77777777" w:rsidR="00716017" w:rsidRPr="00CB37C9" w:rsidRDefault="00716017" w:rsidP="00F858A7">
      <w:pPr>
        <w:pStyle w:val="ListParagraph"/>
        <w:numPr>
          <w:ilvl w:val="0"/>
          <w:numId w:val="78"/>
        </w:numPr>
        <w:spacing w:before="240"/>
        <w:contextualSpacing/>
        <w:jc w:val="both"/>
        <w:rPr>
          <w:rFonts w:ascii="Times New Roman" w:hAnsi="Times New Roman"/>
          <w:sz w:val="24"/>
          <w:lang w:val="en-GB"/>
        </w:rPr>
      </w:pPr>
      <w:r w:rsidRPr="00CB37C9">
        <w:rPr>
          <w:rFonts w:ascii="Times New Roman" w:hAnsi="Times New Roman"/>
          <w:sz w:val="24"/>
          <w:lang w:val="en-GB"/>
        </w:rPr>
        <w:t>Quick Release Hooks. All mooring points should be equipped with quick release hooks. Multiple hook assemblies should be provided at those points where multiple mooring lines are deployed so that not more than one mooring line is attached to a single hook.</w:t>
      </w:r>
    </w:p>
    <w:p w14:paraId="0C4EFA12" w14:textId="77777777" w:rsidR="00003430" w:rsidRPr="00CB37C9" w:rsidRDefault="00840C4F" w:rsidP="00F858A7">
      <w:pPr>
        <w:pStyle w:val="ListParagraph"/>
        <w:numPr>
          <w:ilvl w:val="1"/>
          <w:numId w:val="86"/>
        </w:numPr>
        <w:spacing w:before="240" w:after="240"/>
        <w:rPr>
          <w:rFonts w:ascii="Times New Roman" w:hAnsi="Times New Roman"/>
          <w:b/>
          <w:bCs/>
          <w:sz w:val="24"/>
        </w:rPr>
      </w:pPr>
      <w:bookmarkStart w:id="27" w:name="_Toc418671036"/>
      <w:r w:rsidRPr="00CB37C9">
        <w:rPr>
          <w:rFonts w:ascii="Times New Roman" w:hAnsi="Times New Roman"/>
          <w:b/>
          <w:bCs/>
          <w:sz w:val="24"/>
        </w:rPr>
        <w:t xml:space="preserve">   </w:t>
      </w:r>
      <w:r w:rsidR="00003430" w:rsidRPr="00CB37C9">
        <w:rPr>
          <w:rFonts w:ascii="Times New Roman" w:hAnsi="Times New Roman"/>
          <w:b/>
          <w:bCs/>
          <w:sz w:val="24"/>
        </w:rPr>
        <w:t>LNG R</w:t>
      </w:r>
      <w:r w:rsidR="00471936" w:rsidRPr="00CB37C9">
        <w:rPr>
          <w:rFonts w:ascii="Times New Roman" w:hAnsi="Times New Roman"/>
          <w:b/>
          <w:bCs/>
          <w:sz w:val="24"/>
        </w:rPr>
        <w:t>oad Tanker Loading / Unloading Facilities</w:t>
      </w:r>
      <w:bookmarkEnd w:id="27"/>
    </w:p>
    <w:p w14:paraId="4CDC4BCC" w14:textId="77777777" w:rsidR="00003430" w:rsidRPr="00CB37C9" w:rsidRDefault="00003430" w:rsidP="00F858A7">
      <w:pPr>
        <w:pStyle w:val="ListParagraph"/>
        <w:numPr>
          <w:ilvl w:val="0"/>
          <w:numId w:val="79"/>
        </w:numPr>
        <w:spacing w:before="240"/>
        <w:contextualSpacing/>
        <w:jc w:val="both"/>
        <w:rPr>
          <w:rFonts w:ascii="Times New Roman" w:hAnsi="Times New Roman"/>
          <w:sz w:val="24"/>
          <w:lang w:val="en-GB"/>
        </w:rPr>
      </w:pPr>
      <w:r w:rsidRPr="00CB37C9">
        <w:rPr>
          <w:rFonts w:ascii="Times New Roman" w:hAnsi="Times New Roman"/>
          <w:sz w:val="24"/>
          <w:lang w:val="en-GB"/>
        </w:rPr>
        <w:t>The layout of the LNG facilities including the arrangement and location of plant roads, walkways, doors and operating equipment shall be designed to permit personnel and equipment to reach any area affected by fire rapidly and effectively.  The layout shall permit access from at least two directions.</w:t>
      </w:r>
    </w:p>
    <w:p w14:paraId="3A54A0FC" w14:textId="77777777" w:rsidR="00003430" w:rsidRPr="00CB37C9" w:rsidRDefault="00003430" w:rsidP="00F858A7">
      <w:pPr>
        <w:pStyle w:val="ListParagraph"/>
        <w:numPr>
          <w:ilvl w:val="0"/>
          <w:numId w:val="79"/>
        </w:numPr>
        <w:spacing w:before="240"/>
        <w:jc w:val="both"/>
        <w:rPr>
          <w:rFonts w:ascii="Times New Roman" w:eastAsia="Calibri" w:hAnsi="Times New Roman"/>
          <w:sz w:val="24"/>
          <w:lang w:val="en-GB"/>
        </w:rPr>
      </w:pPr>
      <w:r w:rsidRPr="00CB37C9">
        <w:rPr>
          <w:rFonts w:ascii="Times New Roman" w:eastAsia="Calibri" w:hAnsi="Times New Roman"/>
          <w:sz w:val="24"/>
          <w:lang w:val="en-GB"/>
        </w:rPr>
        <w:t>LNG tank lorry loading gantry shall be covered and located in a separate block and shall not be grouped with other facilities.</w:t>
      </w:r>
    </w:p>
    <w:p w14:paraId="5BB0AF26" w14:textId="77777777" w:rsidR="00003430" w:rsidRPr="00CB37C9" w:rsidRDefault="00003430" w:rsidP="00F858A7">
      <w:pPr>
        <w:pStyle w:val="ListParagraph"/>
        <w:numPr>
          <w:ilvl w:val="0"/>
          <w:numId w:val="79"/>
        </w:numPr>
        <w:spacing w:before="240"/>
        <w:jc w:val="both"/>
        <w:rPr>
          <w:rFonts w:ascii="Times New Roman" w:eastAsia="Calibri" w:hAnsi="Times New Roman"/>
          <w:sz w:val="24"/>
          <w:lang w:val="en-GB"/>
        </w:rPr>
      </w:pPr>
      <w:r w:rsidRPr="00CB37C9">
        <w:rPr>
          <w:rFonts w:ascii="Times New Roman" w:eastAsia="Calibri" w:hAnsi="Times New Roman"/>
          <w:sz w:val="24"/>
          <w:lang w:val="en-GB"/>
        </w:rPr>
        <w:t>Adequate space for turning of tank Lorries shall be provided which is commensurate with the capacities of the tank trucks. However, the space for turning of tank Lorries with minimum radius of 20 M to be provided.</w:t>
      </w:r>
    </w:p>
    <w:p w14:paraId="243C2936" w14:textId="77777777" w:rsidR="00003430" w:rsidRPr="00CB37C9" w:rsidRDefault="00003430" w:rsidP="00F858A7">
      <w:pPr>
        <w:pStyle w:val="ListParagraph"/>
        <w:numPr>
          <w:ilvl w:val="0"/>
          <w:numId w:val="79"/>
        </w:numPr>
        <w:spacing w:before="240"/>
        <w:jc w:val="both"/>
        <w:rPr>
          <w:rFonts w:ascii="Times New Roman" w:eastAsia="Calibri" w:hAnsi="Times New Roman"/>
          <w:sz w:val="24"/>
          <w:lang w:val="en-GB"/>
        </w:rPr>
      </w:pPr>
      <w:r w:rsidRPr="00CB37C9">
        <w:rPr>
          <w:rFonts w:ascii="Times New Roman" w:eastAsia="Calibri" w:hAnsi="Times New Roman"/>
          <w:sz w:val="24"/>
          <w:lang w:val="en-GB"/>
        </w:rPr>
        <w:t xml:space="preserve">Maximum number of LNG tank lorry bays shall be restricted to 8 in one group. Separation distance between the two groups shall not be less than 30 M. </w:t>
      </w:r>
    </w:p>
    <w:p w14:paraId="3305BF61" w14:textId="77777777" w:rsidR="00003430" w:rsidRPr="00CB37C9" w:rsidRDefault="00003430" w:rsidP="00F858A7">
      <w:pPr>
        <w:pStyle w:val="ListParagraph"/>
        <w:numPr>
          <w:ilvl w:val="0"/>
          <w:numId w:val="79"/>
        </w:numPr>
        <w:spacing w:before="240"/>
        <w:jc w:val="both"/>
        <w:rPr>
          <w:rFonts w:ascii="Times New Roman" w:eastAsia="Calibri" w:hAnsi="Times New Roman"/>
          <w:sz w:val="24"/>
          <w:lang w:val="en-GB"/>
        </w:rPr>
      </w:pPr>
      <w:r w:rsidRPr="00CB37C9">
        <w:rPr>
          <w:rFonts w:ascii="Times New Roman" w:eastAsia="Calibri" w:hAnsi="Times New Roman"/>
          <w:sz w:val="24"/>
          <w:lang w:val="en-GB"/>
        </w:rPr>
        <w:lastRenderedPageBreak/>
        <w:t>The layout of the loading location shall be such that tank truck being loaded shall be in drive out position.</w:t>
      </w:r>
    </w:p>
    <w:p w14:paraId="7E8BC001" w14:textId="77777777" w:rsidR="00003430" w:rsidRPr="00CB37C9" w:rsidRDefault="00003430" w:rsidP="00F858A7">
      <w:pPr>
        <w:pStyle w:val="ListParagraph"/>
        <w:numPr>
          <w:ilvl w:val="0"/>
          <w:numId w:val="79"/>
        </w:numPr>
        <w:spacing w:before="240"/>
        <w:jc w:val="both"/>
        <w:rPr>
          <w:rFonts w:ascii="Times New Roman" w:eastAsia="Calibri" w:hAnsi="Times New Roman"/>
          <w:sz w:val="24"/>
          <w:lang w:val="en-GB"/>
        </w:rPr>
      </w:pPr>
      <w:r w:rsidRPr="00CB37C9">
        <w:rPr>
          <w:rFonts w:ascii="Times New Roman" w:eastAsia="Calibri" w:hAnsi="Times New Roman"/>
          <w:sz w:val="24"/>
          <w:lang w:val="en-GB"/>
        </w:rPr>
        <w:t>The weigh bridge of adequate capacity shall be provided and proper manoeuvrability for vehicles.</w:t>
      </w:r>
    </w:p>
    <w:p w14:paraId="5251E969" w14:textId="77777777" w:rsidR="00003430" w:rsidRPr="00CB37C9" w:rsidRDefault="00003430" w:rsidP="00F858A7">
      <w:pPr>
        <w:pStyle w:val="ListParagraph"/>
        <w:numPr>
          <w:ilvl w:val="0"/>
          <w:numId w:val="79"/>
        </w:numPr>
        <w:spacing w:before="240"/>
        <w:jc w:val="both"/>
        <w:rPr>
          <w:rFonts w:ascii="Times New Roman" w:eastAsia="Calibri" w:hAnsi="Times New Roman"/>
          <w:sz w:val="24"/>
          <w:lang w:val="en-GB"/>
        </w:rPr>
      </w:pPr>
      <w:r w:rsidRPr="00CB37C9">
        <w:rPr>
          <w:rFonts w:ascii="Times New Roman" w:eastAsia="Calibri" w:hAnsi="Times New Roman"/>
          <w:sz w:val="24"/>
          <w:lang w:val="en-GB"/>
        </w:rPr>
        <w:t xml:space="preserve">The consideration to be given for the dedicated parking area for LNG tank trucks with controlled access of other vehicles. The parking area shall be located in a secured area and provided with adequate no. of hydrants / monitors to cover the entire parking area. The suitable arrangement for safe venting of vapor generated during waiting period in the parking area, preferably to a closed system should be considered. </w:t>
      </w:r>
    </w:p>
    <w:p w14:paraId="2B745582" w14:textId="77777777" w:rsidR="00003430" w:rsidRPr="00CB37C9" w:rsidRDefault="00003430" w:rsidP="00F858A7">
      <w:pPr>
        <w:pStyle w:val="ListParagraph"/>
        <w:numPr>
          <w:ilvl w:val="0"/>
          <w:numId w:val="79"/>
        </w:numPr>
        <w:spacing w:before="240"/>
        <w:jc w:val="both"/>
        <w:rPr>
          <w:rFonts w:ascii="Times New Roman" w:eastAsia="Calibri" w:hAnsi="Times New Roman"/>
          <w:sz w:val="24"/>
          <w:lang w:val="en-GB"/>
        </w:rPr>
      </w:pPr>
      <w:r w:rsidRPr="00CB37C9">
        <w:rPr>
          <w:rFonts w:ascii="Times New Roman" w:eastAsia="Calibri" w:hAnsi="Times New Roman"/>
          <w:sz w:val="24"/>
          <w:lang w:val="en-GB"/>
        </w:rPr>
        <w:t xml:space="preserve">Escape routes shall be specified and marked in LNG </w:t>
      </w:r>
      <w:r w:rsidR="009A1AD6" w:rsidRPr="00CB37C9">
        <w:rPr>
          <w:rFonts w:ascii="Times New Roman" w:eastAsia="Calibri" w:hAnsi="Times New Roman"/>
          <w:sz w:val="24"/>
          <w:lang w:val="en-GB"/>
        </w:rPr>
        <w:t xml:space="preserve">plants </w:t>
      </w:r>
      <w:r w:rsidRPr="00CB37C9">
        <w:rPr>
          <w:rFonts w:ascii="Times New Roman" w:eastAsia="Calibri" w:hAnsi="Times New Roman"/>
          <w:sz w:val="24"/>
          <w:lang w:val="en-GB"/>
        </w:rPr>
        <w:t>for evacuation of employees in emergency. Properly laid out roads around various facilities shall be provided within the installation area for smooth access of fire tenders etc.  in case of emergency.</w:t>
      </w:r>
    </w:p>
    <w:p w14:paraId="29013970" w14:textId="77777777" w:rsidR="00003430" w:rsidRPr="00CB37C9" w:rsidRDefault="00003430" w:rsidP="00F858A7">
      <w:pPr>
        <w:pStyle w:val="ListParagraph"/>
        <w:numPr>
          <w:ilvl w:val="2"/>
          <w:numId w:val="13"/>
        </w:numPr>
        <w:tabs>
          <w:tab w:val="left" w:pos="0"/>
          <w:tab w:val="left" w:pos="360"/>
        </w:tabs>
        <w:spacing w:before="240"/>
        <w:ind w:left="720" w:hanging="864"/>
        <w:contextualSpacing/>
        <w:jc w:val="both"/>
        <w:rPr>
          <w:rFonts w:ascii="Times New Roman" w:hAnsi="Times New Roman"/>
          <w:b/>
          <w:sz w:val="24"/>
        </w:rPr>
      </w:pPr>
      <w:r w:rsidRPr="00CB37C9">
        <w:rPr>
          <w:rFonts w:ascii="Times New Roman" w:hAnsi="Times New Roman"/>
          <w:b/>
          <w:sz w:val="24"/>
        </w:rPr>
        <w:t>Confinement</w:t>
      </w:r>
    </w:p>
    <w:p w14:paraId="2F055608" w14:textId="77777777" w:rsidR="00003430" w:rsidRPr="00CB37C9" w:rsidRDefault="00003430" w:rsidP="00CB37C9">
      <w:pPr>
        <w:spacing w:before="240" w:line="240" w:lineRule="auto"/>
        <w:ind w:firstLine="720"/>
        <w:jc w:val="both"/>
        <w:rPr>
          <w:rFonts w:ascii="Times New Roman" w:eastAsia="Calibri" w:hAnsi="Times New Roman" w:cs="Times New Roman"/>
          <w:sz w:val="24"/>
          <w:szCs w:val="24"/>
          <w:lang w:val="en-GB"/>
        </w:rPr>
      </w:pPr>
      <w:r w:rsidRPr="00CB37C9">
        <w:rPr>
          <w:rFonts w:ascii="Times New Roman" w:eastAsia="Calibri" w:hAnsi="Times New Roman" w:cs="Times New Roman"/>
          <w:sz w:val="24"/>
          <w:szCs w:val="24"/>
          <w:lang w:val="en-GB"/>
        </w:rPr>
        <w:t>Confined or partially confined zones shall be avoided as far as possible, in particular:</w:t>
      </w:r>
    </w:p>
    <w:p w14:paraId="7AC22A4C" w14:textId="77777777" w:rsidR="00003430" w:rsidRPr="00CB37C9" w:rsidRDefault="00003430" w:rsidP="00F858A7">
      <w:pPr>
        <w:pStyle w:val="ListParagraph"/>
        <w:numPr>
          <w:ilvl w:val="0"/>
          <w:numId w:val="80"/>
        </w:numPr>
        <w:spacing w:before="240"/>
        <w:contextualSpacing/>
        <w:jc w:val="both"/>
        <w:rPr>
          <w:rFonts w:ascii="Times New Roman" w:hAnsi="Times New Roman"/>
          <w:sz w:val="24"/>
          <w:lang w:val="en-GB"/>
        </w:rPr>
      </w:pPr>
      <w:r w:rsidRPr="00CB37C9">
        <w:rPr>
          <w:rFonts w:ascii="Times New Roman" w:hAnsi="Times New Roman"/>
          <w:sz w:val="24"/>
          <w:lang w:val="en-GB"/>
        </w:rPr>
        <w:t>Gas and LNG pipe-work shall not be situated in enclosed culverts when it is possible to avoid this for example where road bridges cross pipe ways;</w:t>
      </w:r>
    </w:p>
    <w:p w14:paraId="05DDAB0F" w14:textId="77777777" w:rsidR="00003430" w:rsidRPr="00CB37C9" w:rsidRDefault="00003430" w:rsidP="00F858A7">
      <w:pPr>
        <w:pStyle w:val="ListParagraph"/>
        <w:numPr>
          <w:ilvl w:val="0"/>
          <w:numId w:val="80"/>
        </w:numPr>
        <w:spacing w:before="240"/>
        <w:contextualSpacing/>
        <w:jc w:val="both"/>
        <w:rPr>
          <w:rFonts w:ascii="Times New Roman" w:hAnsi="Times New Roman"/>
          <w:sz w:val="24"/>
          <w:lang w:val="en-GB"/>
        </w:rPr>
      </w:pPr>
      <w:r w:rsidRPr="00CB37C9">
        <w:rPr>
          <w:rFonts w:ascii="Times New Roman" w:hAnsi="Times New Roman"/>
          <w:sz w:val="24"/>
          <w:lang w:val="en-GB"/>
        </w:rPr>
        <w:t>The space situated under the base slab of raised tanks, if any, shall be sufficiently high to allow air to circulate;</w:t>
      </w:r>
    </w:p>
    <w:p w14:paraId="23F82542" w14:textId="77777777" w:rsidR="00003430" w:rsidRPr="00CB37C9" w:rsidRDefault="00003430" w:rsidP="00F858A7">
      <w:pPr>
        <w:pStyle w:val="ListParagraph"/>
        <w:numPr>
          <w:ilvl w:val="0"/>
          <w:numId w:val="80"/>
        </w:numPr>
        <w:spacing w:before="240"/>
        <w:contextualSpacing/>
        <w:jc w:val="both"/>
        <w:rPr>
          <w:rFonts w:ascii="Times New Roman" w:hAnsi="Times New Roman"/>
          <w:sz w:val="24"/>
          <w:lang w:val="en-GB"/>
        </w:rPr>
      </w:pPr>
      <w:r w:rsidRPr="00CB37C9">
        <w:rPr>
          <w:rFonts w:ascii="Times New Roman" w:hAnsi="Times New Roman"/>
          <w:sz w:val="24"/>
          <w:lang w:val="en-GB"/>
        </w:rPr>
        <w:t xml:space="preserve">Where cable culverts are </w:t>
      </w:r>
      <w:proofErr w:type="gramStart"/>
      <w:r w:rsidRPr="00CB37C9">
        <w:rPr>
          <w:rFonts w:ascii="Times New Roman" w:hAnsi="Times New Roman"/>
          <w:sz w:val="24"/>
          <w:lang w:val="en-GB"/>
        </w:rPr>
        <w:t>used</w:t>
      </w:r>
      <w:proofErr w:type="gramEnd"/>
      <w:r w:rsidRPr="00CB37C9">
        <w:rPr>
          <w:rFonts w:ascii="Times New Roman" w:hAnsi="Times New Roman"/>
          <w:sz w:val="24"/>
          <w:lang w:val="en-GB"/>
        </w:rPr>
        <w:t xml:space="preserve"> they shall be filled with compacted sand and covered with flat slabs featuring ventilation holes to minimise the possibility of flammable gases travelling along the culverts through voids above the sand. As the sand settles the slabs will sink. They can be restored to their original elevation by adding sand</w:t>
      </w:r>
      <w:r w:rsidR="00583659" w:rsidRPr="00CB37C9">
        <w:rPr>
          <w:rFonts w:ascii="Times New Roman" w:hAnsi="Times New Roman"/>
          <w:sz w:val="24"/>
          <w:lang w:val="en-GB"/>
        </w:rPr>
        <w:t>.</w:t>
      </w:r>
    </w:p>
    <w:p w14:paraId="01BA2168" w14:textId="77777777" w:rsidR="00003430" w:rsidRPr="00CB37C9" w:rsidRDefault="00003430" w:rsidP="00F858A7">
      <w:pPr>
        <w:pStyle w:val="ListParagraph"/>
        <w:numPr>
          <w:ilvl w:val="2"/>
          <w:numId w:val="13"/>
        </w:numPr>
        <w:tabs>
          <w:tab w:val="left" w:pos="0"/>
          <w:tab w:val="left" w:pos="360"/>
        </w:tabs>
        <w:spacing w:before="240"/>
        <w:ind w:hanging="864"/>
        <w:contextualSpacing/>
        <w:jc w:val="both"/>
        <w:rPr>
          <w:rFonts w:ascii="Times New Roman" w:hAnsi="Times New Roman"/>
          <w:b/>
          <w:sz w:val="24"/>
          <w:lang w:val="en-GB"/>
        </w:rPr>
      </w:pPr>
      <w:r w:rsidRPr="00CB37C9">
        <w:rPr>
          <w:rFonts w:ascii="Times New Roman" w:hAnsi="Times New Roman"/>
          <w:b/>
          <w:sz w:val="24"/>
          <w:lang w:val="en-GB"/>
        </w:rPr>
        <w:t>Impounding basin</w:t>
      </w:r>
    </w:p>
    <w:p w14:paraId="5CA050BF" w14:textId="77777777" w:rsidR="00A325E8" w:rsidRPr="00CB37C9" w:rsidRDefault="00003430" w:rsidP="00CB37C9">
      <w:pPr>
        <w:spacing w:before="240" w:after="0" w:line="240" w:lineRule="auto"/>
        <w:ind w:left="630"/>
        <w:jc w:val="both"/>
        <w:rPr>
          <w:rFonts w:ascii="Times New Roman" w:eastAsia="Calibri" w:hAnsi="Times New Roman" w:cs="Times New Roman"/>
          <w:sz w:val="24"/>
          <w:szCs w:val="24"/>
          <w:lang w:val="en-GB"/>
        </w:rPr>
      </w:pPr>
      <w:r w:rsidRPr="00CB37C9">
        <w:rPr>
          <w:rFonts w:ascii="Times New Roman" w:eastAsia="Calibri" w:hAnsi="Times New Roman" w:cs="Times New Roman"/>
          <w:sz w:val="24"/>
          <w:szCs w:val="24"/>
          <w:lang w:val="en-GB"/>
        </w:rPr>
        <w:t xml:space="preserve">The extent of the impounding basins and spillage collection channel for LNG and hydrocarbon pipe-work and equipment shall be evaluated as a part of the hazard </w:t>
      </w:r>
      <w:r w:rsidR="0051201E" w:rsidRPr="00CB37C9">
        <w:rPr>
          <w:rFonts w:ascii="Times New Roman" w:eastAsia="Calibri" w:hAnsi="Times New Roman" w:cs="Times New Roman"/>
          <w:sz w:val="24"/>
          <w:szCs w:val="24"/>
          <w:lang w:val="en-GB"/>
        </w:rPr>
        <w:t>assessment.</w:t>
      </w:r>
      <w:r w:rsidRPr="00CB37C9">
        <w:rPr>
          <w:rFonts w:ascii="Times New Roman" w:eastAsia="Calibri" w:hAnsi="Times New Roman" w:cs="Times New Roman"/>
          <w:sz w:val="24"/>
          <w:szCs w:val="24"/>
          <w:lang w:val="en-GB"/>
        </w:rPr>
        <w:t xml:space="preserve"> In </w:t>
      </w:r>
      <w:proofErr w:type="gramStart"/>
      <w:r w:rsidRPr="00CB37C9">
        <w:rPr>
          <w:rFonts w:ascii="Times New Roman" w:eastAsia="Calibri" w:hAnsi="Times New Roman" w:cs="Times New Roman"/>
          <w:sz w:val="24"/>
          <w:szCs w:val="24"/>
          <w:lang w:val="en-GB"/>
        </w:rPr>
        <w:t>general</w:t>
      </w:r>
      <w:proofErr w:type="gramEnd"/>
      <w:r w:rsidRPr="00CB37C9">
        <w:rPr>
          <w:rFonts w:ascii="Times New Roman" w:eastAsia="Calibri" w:hAnsi="Times New Roman" w:cs="Times New Roman"/>
          <w:sz w:val="24"/>
          <w:szCs w:val="24"/>
          <w:lang w:val="en-GB"/>
        </w:rPr>
        <w:t xml:space="preserve"> it has been found that the collection of spill from interconnecting LNG and hydrocarbons piping, without branch, flanges or instrument connections, is not justified by hazard assessment.</w:t>
      </w:r>
      <w:r w:rsidR="00C85DF7" w:rsidRPr="00CB37C9">
        <w:rPr>
          <w:rFonts w:ascii="Times New Roman" w:eastAsia="Calibri" w:hAnsi="Times New Roman" w:cs="Times New Roman"/>
          <w:sz w:val="24"/>
          <w:szCs w:val="24"/>
          <w:lang w:val="en-GB"/>
        </w:rPr>
        <w:t xml:space="preserve"> </w:t>
      </w:r>
      <w:r w:rsidRPr="00CB37C9">
        <w:rPr>
          <w:rFonts w:ascii="Times New Roman" w:eastAsia="Calibri" w:hAnsi="Times New Roman" w:cs="Times New Roman"/>
          <w:sz w:val="24"/>
          <w:szCs w:val="24"/>
          <w:lang w:val="en-GB"/>
        </w:rPr>
        <w:t>If required, it shall be designed to accommodate potential leaks that will be identified in the hazard assessment. Possible LNG spills should be drained into impounding basins, with foam generators or other measures for improved evaporation control. The location of the impounding basin with respect to adjacent equipment shall have regard to the hazard assessment and heat flux. In addition, means for limiting evaporation and reducing the rate of burning of ignited spills and consequences should be considered.</w:t>
      </w:r>
    </w:p>
    <w:p w14:paraId="0D46918C" w14:textId="77777777" w:rsidR="00003430" w:rsidRPr="00CB37C9" w:rsidRDefault="005D3CFD" w:rsidP="00F858A7">
      <w:pPr>
        <w:pStyle w:val="ListParagraph"/>
        <w:numPr>
          <w:ilvl w:val="2"/>
          <w:numId w:val="13"/>
        </w:numPr>
        <w:tabs>
          <w:tab w:val="left" w:pos="0"/>
          <w:tab w:val="left" w:pos="360"/>
        </w:tabs>
        <w:spacing w:before="240"/>
        <w:ind w:hanging="864"/>
        <w:contextualSpacing/>
        <w:jc w:val="both"/>
        <w:rPr>
          <w:rFonts w:ascii="Times New Roman" w:hAnsi="Times New Roman"/>
          <w:b/>
          <w:sz w:val="24"/>
          <w:lang w:val="en-GB"/>
        </w:rPr>
      </w:pPr>
      <w:r w:rsidRPr="00CB37C9">
        <w:rPr>
          <w:rFonts w:ascii="Times New Roman" w:hAnsi="Times New Roman"/>
          <w:b/>
          <w:sz w:val="24"/>
          <w:lang w:val="en-GB"/>
        </w:rPr>
        <w:t xml:space="preserve">Control Room </w:t>
      </w:r>
      <w:proofErr w:type="gramStart"/>
      <w:r w:rsidRPr="00CB37C9">
        <w:rPr>
          <w:rFonts w:ascii="Times New Roman" w:hAnsi="Times New Roman"/>
          <w:b/>
          <w:sz w:val="24"/>
          <w:lang w:val="en-GB"/>
        </w:rPr>
        <w:t>And</w:t>
      </w:r>
      <w:proofErr w:type="gramEnd"/>
      <w:r w:rsidRPr="00CB37C9">
        <w:rPr>
          <w:rFonts w:ascii="Times New Roman" w:hAnsi="Times New Roman"/>
          <w:b/>
          <w:sz w:val="24"/>
          <w:lang w:val="en-GB"/>
        </w:rPr>
        <w:t xml:space="preserve"> Substation: </w:t>
      </w:r>
    </w:p>
    <w:p w14:paraId="674A7063" w14:textId="77777777" w:rsidR="00840C4F" w:rsidRPr="00CB37C9" w:rsidRDefault="00840C4F" w:rsidP="00CB37C9">
      <w:pPr>
        <w:pStyle w:val="ListParagraph"/>
        <w:tabs>
          <w:tab w:val="left" w:pos="0"/>
          <w:tab w:val="left" w:pos="360"/>
        </w:tabs>
        <w:spacing w:before="240"/>
        <w:ind w:left="864"/>
        <w:contextualSpacing/>
        <w:jc w:val="both"/>
        <w:rPr>
          <w:rFonts w:ascii="Times New Roman" w:hAnsi="Times New Roman"/>
          <w:b/>
          <w:sz w:val="24"/>
          <w:lang w:val="en-GB"/>
        </w:rPr>
      </w:pPr>
    </w:p>
    <w:p w14:paraId="2DC67F93" w14:textId="07327889" w:rsidR="00003430" w:rsidRPr="00CB37C9" w:rsidRDefault="005D3CFD" w:rsidP="00F858A7">
      <w:pPr>
        <w:pStyle w:val="ListParagraph"/>
        <w:numPr>
          <w:ilvl w:val="0"/>
          <w:numId w:val="81"/>
        </w:numPr>
        <w:spacing w:before="240"/>
        <w:contextualSpacing/>
        <w:jc w:val="both"/>
        <w:rPr>
          <w:rFonts w:ascii="Times New Roman" w:hAnsi="Times New Roman"/>
          <w:sz w:val="24"/>
          <w:lang w:val="en-GB"/>
        </w:rPr>
      </w:pPr>
      <w:r w:rsidRPr="00CB37C9">
        <w:rPr>
          <w:rFonts w:ascii="Times New Roman" w:hAnsi="Times New Roman"/>
          <w:sz w:val="24"/>
          <w:lang w:val="en-GB"/>
        </w:rPr>
        <w:lastRenderedPageBreak/>
        <w:t xml:space="preserve">The minimum distance of 60 m shall be maintained </w:t>
      </w:r>
      <w:r w:rsidR="002E14FD" w:rsidRPr="00CB37C9">
        <w:rPr>
          <w:rFonts w:ascii="Times New Roman" w:hAnsi="Times New Roman"/>
          <w:sz w:val="24"/>
          <w:lang w:val="en-GB"/>
        </w:rPr>
        <w:t xml:space="preserve">from </w:t>
      </w:r>
      <w:r w:rsidR="00C82C44">
        <w:rPr>
          <w:rStyle w:val="FootnoteReference"/>
          <w:rFonts w:ascii="Times New Roman" w:hAnsi="Times New Roman"/>
          <w:sz w:val="24"/>
          <w:lang w:val="en-GB"/>
        </w:rPr>
        <w:footnoteReference w:id="2"/>
      </w:r>
      <w:r w:rsidR="00C82C44">
        <w:rPr>
          <w:rFonts w:ascii="Times New Roman" w:hAnsi="Times New Roman"/>
          <w:sz w:val="24"/>
          <w:lang w:val="en-GB"/>
        </w:rPr>
        <w:t>[</w:t>
      </w:r>
      <w:proofErr w:type="gramStart"/>
      <w:r w:rsidR="00C82C44">
        <w:rPr>
          <w:rFonts w:ascii="Times New Roman" w:hAnsi="Times New Roman"/>
          <w:sz w:val="24"/>
          <w:lang w:val="en-GB"/>
        </w:rPr>
        <w:t>an</w:t>
      </w:r>
      <w:proofErr w:type="gramEnd"/>
      <w:r w:rsidR="00C82C44">
        <w:rPr>
          <w:rFonts w:ascii="Times New Roman" w:hAnsi="Times New Roman"/>
          <w:sz w:val="24"/>
          <w:lang w:val="en-GB"/>
        </w:rPr>
        <w:t xml:space="preserve"> process area]</w:t>
      </w:r>
      <w:r w:rsidR="002E14FD" w:rsidRPr="00CB37C9">
        <w:rPr>
          <w:rFonts w:ascii="Times New Roman" w:hAnsi="Times New Roman"/>
          <w:sz w:val="24"/>
          <w:lang w:val="en-GB"/>
        </w:rPr>
        <w:t xml:space="preserve"> substation to </w:t>
      </w:r>
      <w:r w:rsidRPr="00CB37C9">
        <w:rPr>
          <w:rFonts w:ascii="Times New Roman" w:hAnsi="Times New Roman"/>
          <w:sz w:val="24"/>
          <w:lang w:val="en-GB"/>
        </w:rPr>
        <w:t>LNG Storage Tank</w:t>
      </w:r>
      <w:r w:rsidR="002E14FD" w:rsidRPr="00CB37C9">
        <w:rPr>
          <w:rFonts w:ascii="Times New Roman" w:hAnsi="Times New Roman"/>
          <w:sz w:val="24"/>
          <w:lang w:val="en-GB"/>
        </w:rPr>
        <w:t xml:space="preserve"> and process area </w:t>
      </w:r>
      <w:r w:rsidRPr="00CB37C9">
        <w:rPr>
          <w:rFonts w:ascii="Times New Roman" w:hAnsi="Times New Roman"/>
          <w:sz w:val="24"/>
          <w:lang w:val="en-GB"/>
        </w:rPr>
        <w:t xml:space="preserve"> </w:t>
      </w:r>
    </w:p>
    <w:p w14:paraId="3318FCAD" w14:textId="09CB69D8" w:rsidR="008358BC" w:rsidRPr="00CB37C9" w:rsidRDefault="005D3CFD" w:rsidP="00F858A7">
      <w:pPr>
        <w:pStyle w:val="ListParagraph"/>
        <w:numPr>
          <w:ilvl w:val="0"/>
          <w:numId w:val="81"/>
        </w:numPr>
        <w:spacing w:before="240"/>
        <w:contextualSpacing/>
        <w:jc w:val="both"/>
        <w:rPr>
          <w:rFonts w:ascii="Times New Roman" w:hAnsi="Times New Roman"/>
          <w:sz w:val="24"/>
          <w:lang w:val="en-GB"/>
        </w:rPr>
      </w:pPr>
      <w:r w:rsidRPr="00CB37C9">
        <w:rPr>
          <w:rFonts w:ascii="Times New Roman" w:hAnsi="Times New Roman"/>
          <w:sz w:val="24"/>
          <w:lang w:val="en-GB"/>
        </w:rPr>
        <w:t xml:space="preserve">In case, control room </w:t>
      </w:r>
      <w:r w:rsidR="00C82C44">
        <w:rPr>
          <w:rStyle w:val="FootnoteReference"/>
          <w:rFonts w:ascii="Times New Roman" w:hAnsi="Times New Roman"/>
          <w:sz w:val="24"/>
          <w:lang w:val="en-GB"/>
        </w:rPr>
        <w:footnoteReference w:id="3"/>
      </w:r>
      <w:r w:rsidR="00C82C44">
        <w:rPr>
          <w:rFonts w:ascii="Times New Roman" w:hAnsi="Times New Roman"/>
          <w:sz w:val="24"/>
          <w:lang w:val="en-GB"/>
        </w:rPr>
        <w:t>[****]</w:t>
      </w:r>
      <w:r w:rsidR="00EA2267" w:rsidRPr="00CB37C9">
        <w:rPr>
          <w:rFonts w:ascii="Times New Roman" w:hAnsi="Times New Roman"/>
          <w:sz w:val="24"/>
          <w:lang w:val="en-GB"/>
        </w:rPr>
        <w:t xml:space="preserve"> substation </w:t>
      </w:r>
      <w:r w:rsidRPr="00CB37C9">
        <w:rPr>
          <w:rFonts w:ascii="Times New Roman" w:hAnsi="Times New Roman"/>
          <w:sz w:val="24"/>
          <w:lang w:val="en-GB"/>
        </w:rPr>
        <w:t xml:space="preserve">is within 60 metres </w:t>
      </w:r>
      <w:r w:rsidR="002E14FD" w:rsidRPr="00CB37C9">
        <w:rPr>
          <w:rFonts w:ascii="Times New Roman" w:hAnsi="Times New Roman"/>
          <w:sz w:val="24"/>
          <w:lang w:val="en-GB"/>
        </w:rPr>
        <w:t xml:space="preserve">from LNG Storage Tank </w:t>
      </w:r>
      <w:r w:rsidR="00EA2267" w:rsidRPr="00CB37C9">
        <w:rPr>
          <w:rFonts w:ascii="Times New Roman" w:hAnsi="Times New Roman"/>
          <w:sz w:val="24"/>
          <w:lang w:val="en-GB"/>
        </w:rPr>
        <w:t xml:space="preserve">and process area </w:t>
      </w:r>
      <w:r w:rsidRPr="00CB37C9">
        <w:rPr>
          <w:rFonts w:ascii="Times New Roman" w:hAnsi="Times New Roman"/>
          <w:sz w:val="24"/>
          <w:lang w:val="en-GB"/>
        </w:rPr>
        <w:t xml:space="preserve">due to operational requirement, it shall be made blast proof and safety measures as recommended in risk assessment study shall be taken.   </w:t>
      </w:r>
    </w:p>
    <w:p w14:paraId="60A23D41" w14:textId="77777777" w:rsidR="00840C4F" w:rsidRPr="00CB37C9" w:rsidRDefault="00840C4F" w:rsidP="00CB37C9">
      <w:pPr>
        <w:pStyle w:val="ListParagraph"/>
        <w:spacing w:before="240"/>
        <w:ind w:left="1440"/>
        <w:contextualSpacing/>
        <w:jc w:val="both"/>
        <w:rPr>
          <w:rFonts w:ascii="Times New Roman" w:hAnsi="Times New Roman"/>
          <w:sz w:val="24"/>
          <w:lang w:val="en-GB"/>
        </w:rPr>
      </w:pPr>
    </w:p>
    <w:p w14:paraId="4B14E099" w14:textId="77777777" w:rsidR="00840C4F" w:rsidRPr="00CB37C9" w:rsidRDefault="00003430" w:rsidP="00F858A7">
      <w:pPr>
        <w:pStyle w:val="ListParagraph"/>
        <w:numPr>
          <w:ilvl w:val="2"/>
          <w:numId w:val="13"/>
        </w:numPr>
        <w:tabs>
          <w:tab w:val="left" w:pos="0"/>
          <w:tab w:val="left" w:pos="360"/>
        </w:tabs>
        <w:spacing w:before="240"/>
        <w:ind w:left="720" w:hanging="864"/>
        <w:contextualSpacing/>
        <w:jc w:val="both"/>
        <w:rPr>
          <w:rFonts w:ascii="Times New Roman" w:eastAsia="Calibri" w:hAnsi="Times New Roman"/>
          <w:sz w:val="24"/>
          <w:lang w:val="en-GB"/>
        </w:rPr>
      </w:pPr>
      <w:r w:rsidRPr="00CB37C9">
        <w:rPr>
          <w:rFonts w:ascii="Times New Roman" w:hAnsi="Times New Roman"/>
          <w:b/>
          <w:sz w:val="24"/>
          <w:lang w:val="en-GB"/>
        </w:rPr>
        <w:t>Buildings And Structures</w:t>
      </w:r>
    </w:p>
    <w:p w14:paraId="7AF91C54" w14:textId="77777777" w:rsidR="00840C4F" w:rsidRPr="00CB37C9" w:rsidRDefault="00840C4F" w:rsidP="00CB37C9">
      <w:pPr>
        <w:pStyle w:val="ListParagraph"/>
        <w:tabs>
          <w:tab w:val="left" w:pos="0"/>
          <w:tab w:val="left" w:pos="360"/>
        </w:tabs>
        <w:spacing w:before="240"/>
        <w:contextualSpacing/>
        <w:jc w:val="both"/>
        <w:rPr>
          <w:rFonts w:ascii="Times New Roman" w:eastAsia="Calibri" w:hAnsi="Times New Roman"/>
          <w:sz w:val="24"/>
          <w:lang w:val="en-GB"/>
        </w:rPr>
      </w:pPr>
    </w:p>
    <w:p w14:paraId="41C0BF0C" w14:textId="77777777" w:rsidR="0028050B" w:rsidRPr="00CB37C9" w:rsidRDefault="00003430" w:rsidP="00CB37C9">
      <w:pPr>
        <w:pStyle w:val="ListParagraph"/>
        <w:tabs>
          <w:tab w:val="left" w:pos="0"/>
          <w:tab w:val="left" w:pos="360"/>
        </w:tabs>
        <w:spacing w:before="240"/>
        <w:ind w:left="630"/>
        <w:contextualSpacing/>
        <w:jc w:val="both"/>
        <w:rPr>
          <w:rFonts w:ascii="Times New Roman" w:eastAsia="Calibri" w:hAnsi="Times New Roman"/>
          <w:sz w:val="24"/>
          <w:lang w:val="en-GB"/>
        </w:rPr>
      </w:pPr>
      <w:r w:rsidRPr="00CB37C9">
        <w:rPr>
          <w:rFonts w:ascii="Times New Roman" w:eastAsia="Calibri" w:hAnsi="Times New Roman"/>
          <w:sz w:val="24"/>
          <w:lang w:val="en-GB"/>
        </w:rPr>
        <w:t xml:space="preserve">Buildings or structural enclosures in which LNG, flammable refrigerant and gases are handled shall be of lightweight, non-combustible construction with non-load-bearing walls. </w:t>
      </w:r>
    </w:p>
    <w:p w14:paraId="1A6E0501" w14:textId="77777777" w:rsidR="0028050B" w:rsidRPr="00CB37C9" w:rsidRDefault="00003430" w:rsidP="00CB37C9">
      <w:pPr>
        <w:pStyle w:val="Heading1"/>
        <w:tabs>
          <w:tab w:val="left" w:pos="630"/>
        </w:tabs>
        <w:suppressAutoHyphens/>
        <w:spacing w:before="240"/>
        <w:jc w:val="left"/>
        <w:rPr>
          <w:rFonts w:ascii="Times New Roman" w:eastAsia="Batang" w:hAnsi="Times New Roman"/>
          <w:bCs w:val="0"/>
          <w:sz w:val="24"/>
        </w:rPr>
      </w:pPr>
      <w:bookmarkStart w:id="28" w:name="_Toc418671037"/>
      <w:r w:rsidRPr="00CB37C9">
        <w:rPr>
          <w:rFonts w:ascii="Times New Roman" w:eastAsia="Batang" w:hAnsi="Times New Roman"/>
          <w:bCs w:val="0"/>
          <w:sz w:val="24"/>
        </w:rPr>
        <w:t>2.0</w:t>
      </w:r>
      <w:r w:rsidR="00BD2D1F" w:rsidRPr="00CB37C9">
        <w:rPr>
          <w:rFonts w:ascii="Times New Roman" w:eastAsia="Batang" w:hAnsi="Times New Roman"/>
          <w:bCs w:val="0"/>
          <w:sz w:val="24"/>
        </w:rPr>
        <w:t xml:space="preserve">   </w:t>
      </w:r>
      <w:r w:rsidRPr="00CB37C9">
        <w:rPr>
          <w:rFonts w:ascii="Times New Roman" w:eastAsia="Batang" w:hAnsi="Times New Roman"/>
          <w:bCs w:val="0"/>
          <w:sz w:val="24"/>
        </w:rPr>
        <w:t>STORAGE TANK</w:t>
      </w:r>
      <w:bookmarkEnd w:id="28"/>
    </w:p>
    <w:p w14:paraId="09C2C272" w14:textId="77777777" w:rsidR="00003430" w:rsidRPr="00CB37C9" w:rsidRDefault="00003430" w:rsidP="00CB37C9">
      <w:pPr>
        <w:spacing w:before="240" w:after="240" w:line="240" w:lineRule="auto"/>
        <w:ind w:left="630"/>
        <w:jc w:val="both"/>
        <w:rPr>
          <w:rFonts w:ascii="Times New Roman" w:eastAsia="Calibri" w:hAnsi="Times New Roman" w:cs="Times New Roman"/>
          <w:sz w:val="24"/>
          <w:szCs w:val="24"/>
          <w:lang w:val="en-GB"/>
        </w:rPr>
      </w:pPr>
      <w:r w:rsidRPr="00CB37C9">
        <w:rPr>
          <w:rFonts w:ascii="Times New Roman" w:eastAsia="Calibri" w:hAnsi="Times New Roman" w:cs="Times New Roman"/>
          <w:sz w:val="24"/>
          <w:szCs w:val="24"/>
          <w:lang w:val="en-GB"/>
        </w:rPr>
        <w:t>The Liquefied Natural gas is stored at about –</w:t>
      </w:r>
      <w:r w:rsidR="009E7302" w:rsidRPr="00CB37C9">
        <w:rPr>
          <w:rFonts w:ascii="Times New Roman" w:eastAsia="Calibri" w:hAnsi="Times New Roman" w:cs="Times New Roman"/>
          <w:sz w:val="24"/>
          <w:szCs w:val="24"/>
          <w:lang w:val="en-GB"/>
        </w:rPr>
        <w:t>159</w:t>
      </w:r>
      <w:r w:rsidRPr="00CB37C9">
        <w:rPr>
          <w:rFonts w:ascii="Times New Roman" w:eastAsia="Calibri" w:hAnsi="Times New Roman" w:cs="Times New Roman"/>
          <w:sz w:val="24"/>
          <w:szCs w:val="24"/>
          <w:lang w:val="en-GB"/>
        </w:rPr>
        <w:t>°C to –168 °C. LNG tanks are required to be designed to ensure proper liquid retention, gas tightness, thermal insulation and environment safety.</w:t>
      </w:r>
    </w:p>
    <w:p w14:paraId="0FAA430B" w14:textId="77777777" w:rsidR="00003430" w:rsidRPr="00CB37C9" w:rsidRDefault="00003430" w:rsidP="00F858A7">
      <w:pPr>
        <w:pStyle w:val="Heading2"/>
        <w:numPr>
          <w:ilvl w:val="1"/>
          <w:numId w:val="6"/>
        </w:numPr>
        <w:spacing w:before="240"/>
        <w:ind w:left="432"/>
        <w:jc w:val="left"/>
        <w:rPr>
          <w:sz w:val="24"/>
        </w:rPr>
      </w:pPr>
      <w:bookmarkStart w:id="29" w:name="_Toc413333431"/>
      <w:bookmarkStart w:id="30" w:name="_Toc418671039"/>
      <w:r w:rsidRPr="00CB37C9">
        <w:rPr>
          <w:sz w:val="24"/>
        </w:rPr>
        <w:t>S</w:t>
      </w:r>
      <w:r w:rsidR="00471936" w:rsidRPr="00CB37C9">
        <w:rPr>
          <w:sz w:val="24"/>
        </w:rPr>
        <w:t>election Criterion</w:t>
      </w:r>
      <w:bookmarkEnd w:id="29"/>
      <w:bookmarkEnd w:id="30"/>
    </w:p>
    <w:p w14:paraId="11DAB63F" w14:textId="77777777" w:rsidR="00003430" w:rsidRPr="00CB37C9" w:rsidRDefault="001B7EB1" w:rsidP="00CB37C9">
      <w:pPr>
        <w:pStyle w:val="ListParagraph"/>
        <w:tabs>
          <w:tab w:val="left" w:pos="630"/>
          <w:tab w:val="left" w:pos="810"/>
        </w:tabs>
        <w:spacing w:before="240" w:after="200"/>
        <w:ind w:left="630" w:hanging="630"/>
        <w:contextualSpacing/>
        <w:jc w:val="both"/>
        <w:rPr>
          <w:rFonts w:ascii="Times New Roman" w:hAnsi="Times New Roman"/>
          <w:sz w:val="24"/>
          <w:lang w:val="en-GB"/>
        </w:rPr>
      </w:pPr>
      <w:r w:rsidRPr="00CB37C9">
        <w:rPr>
          <w:rFonts w:ascii="Times New Roman" w:hAnsi="Times New Roman"/>
          <w:b/>
          <w:bCs/>
          <w:sz w:val="24"/>
          <w:lang w:val="en-GB"/>
        </w:rPr>
        <w:t xml:space="preserve">2.1.1 </w:t>
      </w:r>
      <w:r w:rsidRPr="00CB37C9">
        <w:rPr>
          <w:rFonts w:ascii="Times New Roman" w:hAnsi="Times New Roman"/>
          <w:sz w:val="24"/>
          <w:lang w:val="en-GB"/>
        </w:rPr>
        <w:t>The</w:t>
      </w:r>
      <w:r w:rsidR="00003430" w:rsidRPr="00CB37C9">
        <w:rPr>
          <w:rFonts w:ascii="Times New Roman" w:eastAsia="Calibri" w:hAnsi="Times New Roman"/>
          <w:sz w:val="24"/>
          <w:lang w:val="en-GB"/>
        </w:rPr>
        <w:t xml:space="preserve"> selection of storage tanks shall be decided based on the location, adjacent installations, habitation on the surrounding, operational, environmental, safety and reliability considerations. The main criteria for selection of the type of tank shall be decided based on the risk analysis study and the level of risk it is posing on the surrounding.</w:t>
      </w:r>
    </w:p>
    <w:p w14:paraId="0E8E39AD" w14:textId="77777777" w:rsidR="00003430" w:rsidRPr="00CB37C9" w:rsidRDefault="00BD2D1F" w:rsidP="00CB37C9">
      <w:pPr>
        <w:tabs>
          <w:tab w:val="left" w:pos="0"/>
          <w:tab w:val="left" w:pos="720"/>
        </w:tabs>
        <w:spacing w:before="240" w:line="240" w:lineRule="auto"/>
        <w:ind w:left="630" w:hanging="630"/>
        <w:contextualSpacing/>
        <w:jc w:val="both"/>
        <w:rPr>
          <w:rFonts w:ascii="Times New Roman" w:hAnsi="Times New Roman" w:cs="Times New Roman"/>
          <w:sz w:val="24"/>
          <w:szCs w:val="24"/>
          <w:lang w:val="en-GB"/>
        </w:rPr>
      </w:pPr>
      <w:r w:rsidRPr="00CB37C9">
        <w:rPr>
          <w:rFonts w:ascii="Times New Roman" w:hAnsi="Times New Roman" w:cs="Times New Roman"/>
          <w:b/>
          <w:bCs/>
          <w:sz w:val="24"/>
          <w:szCs w:val="24"/>
          <w:lang w:val="en-GB"/>
        </w:rPr>
        <w:t>2.1.</w:t>
      </w:r>
      <w:r w:rsidR="001B7EB1" w:rsidRPr="00CB37C9">
        <w:rPr>
          <w:rFonts w:ascii="Times New Roman" w:hAnsi="Times New Roman" w:cs="Times New Roman"/>
          <w:b/>
          <w:bCs/>
          <w:sz w:val="24"/>
          <w:szCs w:val="24"/>
          <w:lang w:val="en-GB"/>
        </w:rPr>
        <w:t>2</w:t>
      </w:r>
      <w:r w:rsidRPr="00CB37C9">
        <w:rPr>
          <w:rFonts w:ascii="Times New Roman" w:hAnsi="Times New Roman" w:cs="Times New Roman"/>
          <w:sz w:val="24"/>
          <w:szCs w:val="24"/>
          <w:lang w:val="en-GB"/>
        </w:rPr>
        <w:t xml:space="preserve"> The</w:t>
      </w:r>
      <w:r w:rsidR="00003430" w:rsidRPr="00CB37C9">
        <w:rPr>
          <w:rFonts w:ascii="Times New Roman" w:hAnsi="Times New Roman" w:cs="Times New Roman"/>
          <w:sz w:val="24"/>
          <w:szCs w:val="24"/>
          <w:lang w:val="en-GB"/>
        </w:rPr>
        <w:t xml:space="preserve"> following list summarises a number of loading conditions and considerations that </w:t>
      </w:r>
      <w:r w:rsidR="00583659" w:rsidRPr="00CB37C9">
        <w:rPr>
          <w:rFonts w:ascii="Times New Roman" w:hAnsi="Times New Roman" w:cs="Times New Roman"/>
          <w:sz w:val="24"/>
          <w:szCs w:val="24"/>
          <w:lang w:val="en-GB"/>
        </w:rPr>
        <w:t>have influence</w:t>
      </w:r>
      <w:r w:rsidR="00003430" w:rsidRPr="00CB37C9">
        <w:rPr>
          <w:rFonts w:ascii="Times New Roman" w:hAnsi="Times New Roman" w:cs="Times New Roman"/>
          <w:sz w:val="24"/>
          <w:szCs w:val="24"/>
          <w:lang w:val="en-GB"/>
        </w:rPr>
        <w:t xml:space="preserve"> on the selection of the type of storage tank.</w:t>
      </w:r>
    </w:p>
    <w:p w14:paraId="01474A77" w14:textId="77777777" w:rsidR="00003430" w:rsidRPr="00CB37C9" w:rsidRDefault="00003430" w:rsidP="00F858A7">
      <w:pPr>
        <w:pStyle w:val="ListParagraph"/>
        <w:numPr>
          <w:ilvl w:val="0"/>
          <w:numId w:val="82"/>
        </w:numPr>
        <w:spacing w:before="240"/>
        <w:contextualSpacing/>
        <w:jc w:val="both"/>
        <w:rPr>
          <w:rFonts w:ascii="Times New Roman" w:hAnsi="Times New Roman"/>
          <w:sz w:val="24"/>
          <w:lang w:val="en-GB"/>
        </w:rPr>
      </w:pPr>
      <w:r w:rsidRPr="00CB37C9">
        <w:rPr>
          <w:rFonts w:ascii="Times New Roman" w:hAnsi="Times New Roman"/>
          <w:sz w:val="24"/>
          <w:lang w:val="en-GB"/>
        </w:rPr>
        <w:t>The factors which are not subjected to control:</w:t>
      </w:r>
    </w:p>
    <w:p w14:paraId="27005594" w14:textId="77777777" w:rsidR="00003430" w:rsidRPr="00CB37C9" w:rsidRDefault="00003430" w:rsidP="00F858A7">
      <w:pPr>
        <w:numPr>
          <w:ilvl w:val="0"/>
          <w:numId w:val="83"/>
        </w:numPr>
        <w:tabs>
          <w:tab w:val="left" w:pos="-1440"/>
        </w:tabs>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Wind</w:t>
      </w:r>
    </w:p>
    <w:p w14:paraId="52DFD7E5" w14:textId="77777777" w:rsidR="00003430" w:rsidRPr="00CB37C9" w:rsidRDefault="00003430" w:rsidP="00F858A7">
      <w:pPr>
        <w:numPr>
          <w:ilvl w:val="0"/>
          <w:numId w:val="83"/>
        </w:numPr>
        <w:tabs>
          <w:tab w:val="left" w:pos="-1440"/>
        </w:tabs>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Snow, Climate</w:t>
      </w:r>
    </w:p>
    <w:p w14:paraId="706A5C52" w14:textId="77777777" w:rsidR="00003430" w:rsidRPr="00CB37C9" w:rsidRDefault="00003430" w:rsidP="00F858A7">
      <w:pPr>
        <w:numPr>
          <w:ilvl w:val="0"/>
          <w:numId w:val="83"/>
        </w:numPr>
        <w:tabs>
          <w:tab w:val="left" w:pos="-1440"/>
        </w:tabs>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 xml:space="preserve">Objects flying from outside the plant.  </w:t>
      </w:r>
    </w:p>
    <w:p w14:paraId="3B649C24" w14:textId="77777777" w:rsidR="00003430" w:rsidRPr="00CB37C9" w:rsidRDefault="00003430" w:rsidP="00F858A7">
      <w:pPr>
        <w:pStyle w:val="ListParagraph"/>
        <w:numPr>
          <w:ilvl w:val="0"/>
          <w:numId w:val="82"/>
        </w:numPr>
        <w:spacing w:before="240"/>
        <w:contextualSpacing/>
        <w:jc w:val="both"/>
        <w:rPr>
          <w:rFonts w:ascii="Times New Roman" w:hAnsi="Times New Roman"/>
          <w:sz w:val="24"/>
          <w:lang w:val="en-GB"/>
        </w:rPr>
      </w:pPr>
      <w:r w:rsidRPr="00CB37C9">
        <w:rPr>
          <w:rFonts w:ascii="Times New Roman" w:hAnsi="Times New Roman"/>
          <w:sz w:val="24"/>
          <w:lang w:val="en-GB"/>
        </w:rPr>
        <w:t xml:space="preserve">The factors that are subjected to limited control </w:t>
      </w:r>
    </w:p>
    <w:p w14:paraId="1DC6EFB7" w14:textId="77777777" w:rsidR="004810D9" w:rsidRPr="00CB37C9" w:rsidRDefault="00003430" w:rsidP="00F858A7">
      <w:pPr>
        <w:numPr>
          <w:ilvl w:val="0"/>
          <w:numId w:val="84"/>
        </w:numPr>
        <w:tabs>
          <w:tab w:val="left" w:pos="-1440"/>
        </w:tabs>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 xml:space="preserve">Earth quake – </w:t>
      </w:r>
      <w:r w:rsidR="00EA2267" w:rsidRPr="00CB37C9">
        <w:rPr>
          <w:rFonts w:ascii="Times New Roman" w:hAnsi="Times New Roman" w:cs="Times New Roman"/>
          <w:sz w:val="24"/>
          <w:szCs w:val="24"/>
          <w:lang w:val="en-GB"/>
        </w:rPr>
        <w:t>OBE</w:t>
      </w:r>
      <w:r w:rsidRPr="00CB37C9">
        <w:rPr>
          <w:rFonts w:ascii="Times New Roman" w:hAnsi="Times New Roman" w:cs="Times New Roman"/>
          <w:sz w:val="24"/>
          <w:szCs w:val="24"/>
          <w:lang w:val="en-GB"/>
        </w:rPr>
        <w:t>/SSE event</w:t>
      </w:r>
      <w:r w:rsidR="00EA2267" w:rsidRPr="00CB37C9">
        <w:rPr>
          <w:rFonts w:ascii="Times New Roman" w:hAnsi="Times New Roman" w:cs="Times New Roman"/>
          <w:sz w:val="24"/>
          <w:szCs w:val="24"/>
          <w:lang w:val="en-GB"/>
        </w:rPr>
        <w:t xml:space="preserve"> </w:t>
      </w:r>
    </w:p>
    <w:p w14:paraId="73E702C3" w14:textId="77777777" w:rsidR="00003430" w:rsidRPr="00CB37C9" w:rsidRDefault="00003430" w:rsidP="00F858A7">
      <w:pPr>
        <w:numPr>
          <w:ilvl w:val="0"/>
          <w:numId w:val="84"/>
        </w:numPr>
        <w:tabs>
          <w:tab w:val="left" w:pos="-1440"/>
        </w:tabs>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In plant flying objects</w:t>
      </w:r>
    </w:p>
    <w:p w14:paraId="0061F764" w14:textId="77777777" w:rsidR="00003430" w:rsidRPr="00CB37C9" w:rsidRDefault="00003430" w:rsidP="00F858A7">
      <w:pPr>
        <w:numPr>
          <w:ilvl w:val="0"/>
          <w:numId w:val="84"/>
        </w:numPr>
        <w:tabs>
          <w:tab w:val="left" w:pos="-1440"/>
        </w:tabs>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Maintenance Hazards</w:t>
      </w:r>
    </w:p>
    <w:p w14:paraId="495C773E" w14:textId="77777777" w:rsidR="00003430" w:rsidRPr="00CB37C9" w:rsidRDefault="00003430" w:rsidP="00F858A7">
      <w:pPr>
        <w:numPr>
          <w:ilvl w:val="0"/>
          <w:numId w:val="84"/>
        </w:numPr>
        <w:tabs>
          <w:tab w:val="left" w:pos="-1440"/>
        </w:tabs>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Pressure waves from internal     plant explosions</w:t>
      </w:r>
    </w:p>
    <w:p w14:paraId="7B575D0A" w14:textId="77777777" w:rsidR="00003430" w:rsidRPr="00CB37C9" w:rsidRDefault="00003430" w:rsidP="00F858A7">
      <w:pPr>
        <w:numPr>
          <w:ilvl w:val="0"/>
          <w:numId w:val="84"/>
        </w:numPr>
        <w:tabs>
          <w:tab w:val="left" w:pos="-1440"/>
        </w:tabs>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lastRenderedPageBreak/>
        <w:t xml:space="preserve">Fire in bund or at adjacent tank or </w:t>
      </w:r>
      <w:r w:rsidR="00095D0E" w:rsidRPr="00CB37C9">
        <w:rPr>
          <w:rFonts w:ascii="Times New Roman" w:hAnsi="Times New Roman" w:cs="Times New Roman"/>
          <w:sz w:val="24"/>
          <w:szCs w:val="24"/>
          <w:lang w:val="en-GB"/>
        </w:rPr>
        <w:t>at plant</w:t>
      </w:r>
      <w:r w:rsidRPr="00CB37C9">
        <w:rPr>
          <w:rFonts w:ascii="Times New Roman" w:hAnsi="Times New Roman" w:cs="Times New Roman"/>
          <w:sz w:val="24"/>
          <w:szCs w:val="24"/>
          <w:lang w:val="en-GB"/>
        </w:rPr>
        <w:t>.</w:t>
      </w:r>
    </w:p>
    <w:p w14:paraId="619936DA" w14:textId="77777777" w:rsidR="00003430" w:rsidRPr="00CB37C9" w:rsidRDefault="00003430" w:rsidP="00F858A7">
      <w:pPr>
        <w:numPr>
          <w:ilvl w:val="0"/>
          <w:numId w:val="84"/>
        </w:numPr>
        <w:tabs>
          <w:tab w:val="left" w:pos="-1440"/>
        </w:tabs>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 xml:space="preserve">Overfill, Overpressure </w:t>
      </w:r>
      <w:r w:rsidR="00095D0E" w:rsidRPr="00CB37C9">
        <w:rPr>
          <w:rFonts w:ascii="Times New Roman" w:hAnsi="Times New Roman" w:cs="Times New Roman"/>
          <w:sz w:val="24"/>
          <w:szCs w:val="24"/>
          <w:lang w:val="en-GB"/>
        </w:rPr>
        <w:t>(process</w:t>
      </w:r>
      <w:proofErr w:type="gramStart"/>
      <w:r w:rsidRPr="00CB37C9">
        <w:rPr>
          <w:rFonts w:ascii="Times New Roman" w:hAnsi="Times New Roman" w:cs="Times New Roman"/>
          <w:sz w:val="24"/>
          <w:szCs w:val="24"/>
          <w:lang w:val="en-GB"/>
        </w:rPr>
        <w:t xml:space="preserve">),   </w:t>
      </w:r>
      <w:proofErr w:type="gramEnd"/>
      <w:r w:rsidRPr="00CB37C9">
        <w:rPr>
          <w:rFonts w:ascii="Times New Roman" w:hAnsi="Times New Roman" w:cs="Times New Roman"/>
          <w:sz w:val="24"/>
          <w:szCs w:val="24"/>
          <w:lang w:val="en-GB"/>
        </w:rPr>
        <w:t>block discharge</w:t>
      </w:r>
    </w:p>
    <w:p w14:paraId="4DDA2A87" w14:textId="77777777" w:rsidR="00003430" w:rsidRPr="00CB37C9" w:rsidRDefault="00003430" w:rsidP="00F858A7">
      <w:pPr>
        <w:numPr>
          <w:ilvl w:val="0"/>
          <w:numId w:val="84"/>
        </w:numPr>
        <w:tabs>
          <w:tab w:val="left" w:pos="-1440"/>
        </w:tabs>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Roll over</w:t>
      </w:r>
    </w:p>
    <w:p w14:paraId="459E5502" w14:textId="77777777" w:rsidR="00003430" w:rsidRPr="00CB37C9" w:rsidRDefault="00003430" w:rsidP="00F858A7">
      <w:pPr>
        <w:numPr>
          <w:ilvl w:val="0"/>
          <w:numId w:val="84"/>
        </w:numPr>
        <w:tabs>
          <w:tab w:val="left" w:pos="-1440"/>
        </w:tabs>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Major metal failure e.g. brittle failure</w:t>
      </w:r>
    </w:p>
    <w:p w14:paraId="66301101" w14:textId="77777777" w:rsidR="00003430" w:rsidRPr="00CB37C9" w:rsidRDefault="00003430" w:rsidP="00F858A7">
      <w:pPr>
        <w:numPr>
          <w:ilvl w:val="0"/>
          <w:numId w:val="84"/>
        </w:numPr>
        <w:tabs>
          <w:tab w:val="left" w:pos="-1440"/>
        </w:tabs>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Minor metal failure e.g. leakage</w:t>
      </w:r>
    </w:p>
    <w:p w14:paraId="5D09470D" w14:textId="77777777" w:rsidR="00003430" w:rsidRPr="00CB37C9" w:rsidRDefault="00003430" w:rsidP="00F858A7">
      <w:pPr>
        <w:numPr>
          <w:ilvl w:val="0"/>
          <w:numId w:val="84"/>
        </w:numPr>
        <w:tabs>
          <w:tab w:val="left" w:pos="-1440"/>
        </w:tabs>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Metal fatigue, Corrosion</w:t>
      </w:r>
    </w:p>
    <w:p w14:paraId="47F7A8F2" w14:textId="77777777" w:rsidR="00003430" w:rsidRPr="00CB37C9" w:rsidRDefault="00003430" w:rsidP="00F858A7">
      <w:pPr>
        <w:numPr>
          <w:ilvl w:val="0"/>
          <w:numId w:val="84"/>
        </w:numPr>
        <w:tabs>
          <w:tab w:val="left" w:pos="-1440"/>
        </w:tabs>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 xml:space="preserve">Failure of pipe work attached to </w:t>
      </w:r>
      <w:r w:rsidR="00095D0E" w:rsidRPr="00CB37C9">
        <w:rPr>
          <w:rFonts w:ascii="Times New Roman" w:hAnsi="Times New Roman" w:cs="Times New Roman"/>
          <w:sz w:val="24"/>
          <w:szCs w:val="24"/>
          <w:lang w:val="en-GB"/>
        </w:rPr>
        <w:t>bottom, shell</w:t>
      </w:r>
      <w:r w:rsidRPr="00CB37C9">
        <w:rPr>
          <w:rFonts w:ascii="Times New Roman" w:hAnsi="Times New Roman" w:cs="Times New Roman"/>
          <w:sz w:val="24"/>
          <w:szCs w:val="24"/>
          <w:lang w:val="en-GB"/>
        </w:rPr>
        <w:t xml:space="preserve"> or roof</w:t>
      </w:r>
    </w:p>
    <w:p w14:paraId="031922FC" w14:textId="77777777" w:rsidR="00003430" w:rsidRPr="00CB37C9" w:rsidRDefault="00003430" w:rsidP="00F858A7">
      <w:pPr>
        <w:numPr>
          <w:ilvl w:val="0"/>
          <w:numId w:val="84"/>
        </w:numPr>
        <w:tabs>
          <w:tab w:val="left" w:pos="-1440"/>
        </w:tabs>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 xml:space="preserve">Foundation collapse. </w:t>
      </w:r>
    </w:p>
    <w:p w14:paraId="765FD391" w14:textId="77777777" w:rsidR="00003430" w:rsidRPr="00CB37C9" w:rsidRDefault="00003430" w:rsidP="00F858A7">
      <w:pPr>
        <w:pStyle w:val="ListParagraph"/>
        <w:numPr>
          <w:ilvl w:val="0"/>
          <w:numId w:val="82"/>
        </w:numPr>
        <w:spacing w:before="240"/>
        <w:contextualSpacing/>
        <w:jc w:val="both"/>
        <w:rPr>
          <w:rFonts w:ascii="Times New Roman" w:hAnsi="Times New Roman"/>
          <w:sz w:val="24"/>
          <w:lang w:val="en-GB"/>
        </w:rPr>
      </w:pPr>
      <w:r w:rsidRPr="00CB37C9">
        <w:rPr>
          <w:rFonts w:ascii="Times New Roman" w:hAnsi="Times New Roman"/>
          <w:sz w:val="24"/>
          <w:lang w:val="en-GB"/>
        </w:rPr>
        <w:t>The factors that are subjected to full control</w:t>
      </w:r>
    </w:p>
    <w:p w14:paraId="55446075" w14:textId="77777777" w:rsidR="00003430" w:rsidRPr="00CB37C9" w:rsidRDefault="00003430" w:rsidP="00F858A7">
      <w:pPr>
        <w:numPr>
          <w:ilvl w:val="0"/>
          <w:numId w:val="85"/>
        </w:numPr>
        <w:tabs>
          <w:tab w:val="left" w:pos="-1440"/>
        </w:tabs>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Proximity of other plant</w:t>
      </w:r>
    </w:p>
    <w:p w14:paraId="3B353FF2" w14:textId="77777777" w:rsidR="00003430" w:rsidRPr="00CB37C9" w:rsidRDefault="00003430" w:rsidP="00F858A7">
      <w:pPr>
        <w:numPr>
          <w:ilvl w:val="0"/>
          <w:numId w:val="85"/>
        </w:numPr>
        <w:tabs>
          <w:tab w:val="left" w:pos="-1440"/>
        </w:tabs>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 xml:space="preserve">Proximity of control rooms, offices </w:t>
      </w:r>
      <w:r w:rsidR="00095D0E" w:rsidRPr="00CB37C9">
        <w:rPr>
          <w:rFonts w:ascii="Times New Roman" w:hAnsi="Times New Roman" w:cs="Times New Roman"/>
          <w:sz w:val="24"/>
          <w:szCs w:val="24"/>
          <w:lang w:val="en-GB"/>
        </w:rPr>
        <w:t>and other</w:t>
      </w:r>
      <w:r w:rsidRPr="00CB37C9">
        <w:rPr>
          <w:rFonts w:ascii="Times New Roman" w:hAnsi="Times New Roman" w:cs="Times New Roman"/>
          <w:sz w:val="24"/>
          <w:szCs w:val="24"/>
          <w:lang w:val="en-GB"/>
        </w:rPr>
        <w:t xml:space="preserve"> buildings within plant</w:t>
      </w:r>
    </w:p>
    <w:p w14:paraId="04E2FFC8" w14:textId="77777777" w:rsidR="00003430" w:rsidRPr="00CB37C9" w:rsidRDefault="00003430" w:rsidP="00F858A7">
      <w:pPr>
        <w:numPr>
          <w:ilvl w:val="0"/>
          <w:numId w:val="85"/>
        </w:numPr>
        <w:tabs>
          <w:tab w:val="left" w:pos="-1440"/>
        </w:tabs>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Proximity of habitation outside plant</w:t>
      </w:r>
    </w:p>
    <w:p w14:paraId="137B5F78" w14:textId="77777777" w:rsidR="00003430" w:rsidRPr="00CB37C9" w:rsidRDefault="00003430" w:rsidP="00F858A7">
      <w:pPr>
        <w:numPr>
          <w:ilvl w:val="0"/>
          <w:numId w:val="85"/>
        </w:numPr>
        <w:tabs>
          <w:tab w:val="left" w:pos="-1440"/>
        </w:tabs>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National or local authority       requirements</w:t>
      </w:r>
    </w:p>
    <w:p w14:paraId="7F0A40D4" w14:textId="77777777" w:rsidR="00003430" w:rsidRPr="00CB37C9" w:rsidRDefault="00003430" w:rsidP="00F858A7">
      <w:pPr>
        <w:numPr>
          <w:ilvl w:val="0"/>
          <w:numId w:val="85"/>
        </w:numPr>
        <w:tabs>
          <w:tab w:val="left" w:pos="-1440"/>
        </w:tabs>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Requirements of the applied design codes.</w:t>
      </w:r>
    </w:p>
    <w:p w14:paraId="4765F4BC" w14:textId="77777777" w:rsidR="00003430" w:rsidRPr="00CB37C9" w:rsidRDefault="00471936" w:rsidP="00CB37C9">
      <w:pPr>
        <w:pStyle w:val="ListParagraph"/>
        <w:tabs>
          <w:tab w:val="left" w:pos="360"/>
          <w:tab w:val="left" w:pos="630"/>
        </w:tabs>
        <w:spacing w:before="240" w:after="200"/>
        <w:ind w:left="630" w:hanging="630"/>
        <w:contextualSpacing/>
        <w:jc w:val="both"/>
        <w:rPr>
          <w:rFonts w:ascii="Times New Roman" w:hAnsi="Times New Roman"/>
          <w:sz w:val="24"/>
          <w:lang w:val="en-GB"/>
        </w:rPr>
      </w:pPr>
      <w:r w:rsidRPr="00CB37C9">
        <w:rPr>
          <w:rFonts w:ascii="Times New Roman" w:hAnsi="Times New Roman"/>
          <w:b/>
          <w:bCs/>
          <w:sz w:val="24"/>
          <w:lang w:val="en-GB"/>
        </w:rPr>
        <w:t>2.1.</w:t>
      </w:r>
      <w:r w:rsidR="001B7EB1" w:rsidRPr="00CB37C9">
        <w:rPr>
          <w:rFonts w:ascii="Times New Roman" w:hAnsi="Times New Roman"/>
          <w:b/>
          <w:bCs/>
          <w:sz w:val="24"/>
          <w:lang w:val="en-GB"/>
        </w:rPr>
        <w:t>3</w:t>
      </w:r>
      <w:r w:rsidRPr="00CB37C9">
        <w:rPr>
          <w:rFonts w:ascii="Times New Roman" w:hAnsi="Times New Roman"/>
          <w:sz w:val="24"/>
          <w:lang w:val="en-GB"/>
        </w:rPr>
        <w:t xml:space="preserve">  </w:t>
      </w:r>
      <w:r w:rsidR="00003430" w:rsidRPr="00CB37C9">
        <w:rPr>
          <w:rFonts w:ascii="Times New Roman" w:hAnsi="Times New Roman"/>
          <w:sz w:val="24"/>
          <w:lang w:val="en-GB"/>
        </w:rPr>
        <w:t xml:space="preserve"> There is no limit on the height of the tank envisaged other than engineering </w:t>
      </w:r>
      <w:r w:rsidR="00BD2D1F" w:rsidRPr="00CB37C9">
        <w:rPr>
          <w:rFonts w:ascii="Times New Roman" w:hAnsi="Times New Roman"/>
          <w:sz w:val="24"/>
          <w:lang w:val="en-GB"/>
        </w:rPr>
        <w:t xml:space="preserve">and aviation </w:t>
      </w:r>
      <w:r w:rsidR="00003430" w:rsidRPr="00CB37C9">
        <w:rPr>
          <w:rFonts w:ascii="Times New Roman" w:hAnsi="Times New Roman"/>
          <w:sz w:val="24"/>
          <w:lang w:val="en-GB"/>
        </w:rPr>
        <w:t>considerations.</w:t>
      </w:r>
    </w:p>
    <w:p w14:paraId="2D6AA38B" w14:textId="77777777" w:rsidR="00BD2D1F" w:rsidRPr="00CB37C9" w:rsidRDefault="00BD2D1F" w:rsidP="00CB37C9">
      <w:pPr>
        <w:pStyle w:val="ListParagraph"/>
        <w:tabs>
          <w:tab w:val="left" w:pos="360"/>
          <w:tab w:val="left" w:pos="630"/>
        </w:tabs>
        <w:spacing w:before="240" w:after="200"/>
        <w:ind w:left="630" w:hanging="630"/>
        <w:contextualSpacing/>
        <w:jc w:val="both"/>
        <w:rPr>
          <w:rFonts w:ascii="Times New Roman" w:hAnsi="Times New Roman"/>
          <w:sz w:val="24"/>
          <w:lang w:eastAsia="en-IN"/>
        </w:rPr>
      </w:pPr>
    </w:p>
    <w:p w14:paraId="6F10DDC4" w14:textId="77777777" w:rsidR="00003430" w:rsidRPr="00CB37C9" w:rsidRDefault="00454F6B" w:rsidP="00CB37C9">
      <w:pPr>
        <w:pStyle w:val="ListParagraph"/>
        <w:tabs>
          <w:tab w:val="left" w:pos="360"/>
          <w:tab w:val="left" w:pos="630"/>
        </w:tabs>
        <w:spacing w:before="240" w:after="200"/>
        <w:ind w:left="630" w:hanging="630"/>
        <w:contextualSpacing/>
        <w:jc w:val="both"/>
        <w:rPr>
          <w:rFonts w:ascii="Times New Roman" w:hAnsi="Times New Roman"/>
          <w:sz w:val="24"/>
          <w:lang w:val="en-GB"/>
        </w:rPr>
      </w:pPr>
      <w:r w:rsidRPr="00CB37C9">
        <w:rPr>
          <w:rFonts w:ascii="Times New Roman" w:hAnsi="Times New Roman"/>
          <w:b/>
          <w:bCs/>
          <w:sz w:val="24"/>
          <w:lang w:val="en-GB"/>
        </w:rPr>
        <w:t>2.1.</w:t>
      </w:r>
      <w:r w:rsidR="001B7EB1" w:rsidRPr="00CB37C9">
        <w:rPr>
          <w:rFonts w:ascii="Times New Roman" w:hAnsi="Times New Roman"/>
          <w:b/>
          <w:bCs/>
          <w:sz w:val="24"/>
          <w:lang w:val="en-GB"/>
        </w:rPr>
        <w:t>4</w:t>
      </w:r>
      <w:r w:rsidRPr="00CB37C9">
        <w:rPr>
          <w:rFonts w:ascii="Times New Roman" w:hAnsi="Times New Roman"/>
          <w:sz w:val="24"/>
          <w:lang w:val="en-GB"/>
        </w:rPr>
        <w:t xml:space="preserve"> No</w:t>
      </w:r>
      <w:r w:rsidR="00003430" w:rsidRPr="00CB37C9">
        <w:rPr>
          <w:rFonts w:ascii="Times New Roman" w:hAnsi="Times New Roman"/>
          <w:sz w:val="24"/>
          <w:lang w:val="en-GB"/>
        </w:rPr>
        <w:t xml:space="preserve"> capacity restriction for LNG tank is envisaged considering the technological developments in this area.</w:t>
      </w:r>
    </w:p>
    <w:p w14:paraId="751892F9" w14:textId="77777777" w:rsidR="00F649C5" w:rsidRPr="00CB37C9" w:rsidRDefault="00003430" w:rsidP="00F858A7">
      <w:pPr>
        <w:pStyle w:val="Heading2"/>
        <w:numPr>
          <w:ilvl w:val="1"/>
          <w:numId w:val="6"/>
        </w:numPr>
        <w:spacing w:before="240"/>
        <w:ind w:left="720" w:hanging="630"/>
        <w:jc w:val="both"/>
        <w:rPr>
          <w:rFonts w:eastAsia="Calibri"/>
          <w:b w:val="0"/>
          <w:bCs w:val="0"/>
          <w:sz w:val="24"/>
          <w:lang w:val="en-GB"/>
        </w:rPr>
      </w:pPr>
      <w:r w:rsidRPr="00CB37C9">
        <w:rPr>
          <w:rFonts w:eastAsia="Calibri"/>
          <w:b w:val="0"/>
          <w:bCs w:val="0"/>
          <w:sz w:val="24"/>
          <w:lang w:val="en-GB"/>
        </w:rPr>
        <w:t>The tanks shall be design</w:t>
      </w:r>
      <w:r w:rsidR="008C7D8B" w:rsidRPr="00CB37C9">
        <w:rPr>
          <w:rFonts w:eastAsia="Calibri"/>
          <w:b w:val="0"/>
          <w:bCs w:val="0"/>
          <w:sz w:val="24"/>
          <w:lang w:val="en-GB"/>
        </w:rPr>
        <w:t>ed as per EN14620 or A</w:t>
      </w:r>
      <w:r w:rsidRPr="00CB37C9">
        <w:rPr>
          <w:rFonts w:eastAsia="Calibri"/>
          <w:b w:val="0"/>
          <w:bCs w:val="0"/>
          <w:sz w:val="24"/>
          <w:lang w:val="en-GB"/>
        </w:rPr>
        <w:t xml:space="preserve">PI 620 </w:t>
      </w:r>
      <w:r w:rsidR="008C7D8B" w:rsidRPr="00CB37C9">
        <w:rPr>
          <w:rFonts w:eastAsia="Calibri"/>
          <w:b w:val="0"/>
          <w:bCs w:val="0"/>
          <w:sz w:val="24"/>
          <w:lang w:val="en-GB"/>
        </w:rPr>
        <w:t>and</w:t>
      </w:r>
      <w:r w:rsidRPr="00CB37C9">
        <w:rPr>
          <w:rFonts w:eastAsia="Calibri"/>
          <w:b w:val="0"/>
          <w:bCs w:val="0"/>
          <w:sz w:val="24"/>
          <w:lang w:val="en-GB"/>
        </w:rPr>
        <w:t xml:space="preserve"> API 625.The impounding Area and Drainage System and Capacity shall be in accordance </w:t>
      </w:r>
      <w:r w:rsidR="00095D0E" w:rsidRPr="00CB37C9">
        <w:rPr>
          <w:rFonts w:eastAsia="Calibri"/>
          <w:b w:val="0"/>
          <w:bCs w:val="0"/>
          <w:sz w:val="24"/>
          <w:lang w:val="en-GB"/>
        </w:rPr>
        <w:t>with NFPA</w:t>
      </w:r>
      <w:r w:rsidRPr="00CB37C9">
        <w:rPr>
          <w:rFonts w:eastAsia="Calibri"/>
          <w:b w:val="0"/>
          <w:bCs w:val="0"/>
          <w:sz w:val="24"/>
          <w:lang w:val="en-GB"/>
        </w:rPr>
        <w:t xml:space="preserve"> 59A.</w:t>
      </w:r>
    </w:p>
    <w:p w14:paraId="4ACB5484" w14:textId="77777777" w:rsidR="00003430" w:rsidRPr="00CB37C9" w:rsidRDefault="00003430" w:rsidP="00F858A7">
      <w:pPr>
        <w:pStyle w:val="Heading2"/>
        <w:numPr>
          <w:ilvl w:val="1"/>
          <w:numId w:val="6"/>
        </w:numPr>
        <w:spacing w:before="240"/>
        <w:ind w:left="720" w:hanging="630"/>
        <w:jc w:val="both"/>
        <w:rPr>
          <w:rFonts w:eastAsia="Calibri"/>
          <w:b w:val="0"/>
          <w:bCs w:val="0"/>
          <w:sz w:val="24"/>
          <w:lang w:val="en-GB"/>
        </w:rPr>
      </w:pPr>
      <w:r w:rsidRPr="00CB37C9">
        <w:rPr>
          <w:rFonts w:eastAsia="Calibri"/>
          <w:b w:val="0"/>
          <w:bCs w:val="0"/>
          <w:sz w:val="24"/>
          <w:lang w:val="en-GB"/>
        </w:rPr>
        <w:t>Maximum allowable working pressure should include a suitable margin above the operating pressure and maximum allowable vacuum.</w:t>
      </w:r>
    </w:p>
    <w:p w14:paraId="757621BE" w14:textId="77777777" w:rsidR="00003430" w:rsidRPr="00CB37C9" w:rsidRDefault="00003430" w:rsidP="00F858A7">
      <w:pPr>
        <w:pStyle w:val="ListParagraph"/>
        <w:numPr>
          <w:ilvl w:val="2"/>
          <w:numId w:val="7"/>
        </w:numPr>
        <w:tabs>
          <w:tab w:val="left" w:pos="0"/>
          <w:tab w:val="left" w:pos="360"/>
        </w:tabs>
        <w:spacing w:before="240"/>
        <w:ind w:left="720" w:hanging="720"/>
        <w:contextualSpacing/>
        <w:rPr>
          <w:rFonts w:ascii="Times New Roman" w:hAnsi="Times New Roman"/>
          <w:b/>
          <w:sz w:val="24"/>
          <w:lang w:val="en-GB"/>
        </w:rPr>
      </w:pPr>
      <w:r w:rsidRPr="00CB37C9">
        <w:rPr>
          <w:rFonts w:ascii="Times New Roman" w:hAnsi="Times New Roman"/>
          <w:b/>
          <w:sz w:val="24"/>
          <w:lang w:val="en-GB"/>
        </w:rPr>
        <w:t>Material of construction:</w:t>
      </w:r>
    </w:p>
    <w:p w14:paraId="4FF97567" w14:textId="77777777" w:rsidR="00003430" w:rsidRPr="00CB37C9" w:rsidRDefault="00003430" w:rsidP="00CB37C9">
      <w:pPr>
        <w:spacing w:before="240" w:line="240" w:lineRule="auto"/>
        <w:ind w:left="720"/>
        <w:jc w:val="both"/>
        <w:rPr>
          <w:rFonts w:ascii="Times New Roman" w:eastAsia="Calibri" w:hAnsi="Times New Roman" w:cs="Times New Roman"/>
          <w:sz w:val="24"/>
          <w:szCs w:val="24"/>
          <w:lang w:val="en-GB"/>
        </w:rPr>
      </w:pPr>
      <w:r w:rsidRPr="00CB37C9">
        <w:rPr>
          <w:rFonts w:ascii="Times New Roman" w:eastAsia="Calibri" w:hAnsi="Times New Roman" w:cs="Times New Roman"/>
          <w:sz w:val="24"/>
          <w:szCs w:val="24"/>
          <w:lang w:val="en-GB"/>
        </w:rPr>
        <w:t>The material for various parts of LNG container which will be in contact with LNG or cold vapour shall be physically and chemically compatible with LNG. Any of the materials authorised for service at (-) 168</w:t>
      </w:r>
      <w:r w:rsidRPr="00CB37C9">
        <w:rPr>
          <w:rFonts w:ascii="Times New Roman" w:eastAsia="Calibri" w:hAnsi="Times New Roman" w:cs="Times New Roman"/>
          <w:sz w:val="24"/>
          <w:szCs w:val="24"/>
          <w:vertAlign w:val="superscript"/>
          <w:lang w:val="en-GB"/>
        </w:rPr>
        <w:t>o</w:t>
      </w:r>
      <w:r w:rsidRPr="00CB37C9">
        <w:rPr>
          <w:rFonts w:ascii="Times New Roman" w:eastAsia="Calibri" w:hAnsi="Times New Roman" w:cs="Times New Roman"/>
          <w:sz w:val="24"/>
          <w:szCs w:val="24"/>
          <w:lang w:val="en-GB"/>
        </w:rPr>
        <w:t xml:space="preserve">C by the ASME Boiler and Pressure Vessel Code shall be permitted. Normally, for single containment tank, improved 9% Ni steel / </w:t>
      </w:r>
      <w:r w:rsidR="00953F27" w:rsidRPr="00CB37C9">
        <w:rPr>
          <w:rFonts w:ascii="Times New Roman" w:eastAsia="Calibri" w:hAnsi="Times New Roman" w:cs="Times New Roman"/>
          <w:sz w:val="24"/>
          <w:szCs w:val="24"/>
          <w:lang w:val="en-GB"/>
        </w:rPr>
        <w:t>Austenitic</w:t>
      </w:r>
      <w:r w:rsidRPr="00CB37C9">
        <w:rPr>
          <w:rFonts w:ascii="Times New Roman" w:eastAsia="Calibri" w:hAnsi="Times New Roman" w:cs="Times New Roman"/>
          <w:sz w:val="24"/>
          <w:szCs w:val="24"/>
          <w:lang w:val="en-GB"/>
        </w:rPr>
        <w:t xml:space="preserve"> stainless steel / Aluminium Magnesium alloy are used. For double, or full containment tanks, 9% Ni steel with impact testing is used. In case of membrane tanks, normally austenitic stainless steel is used as material of construction for membranes.</w:t>
      </w:r>
    </w:p>
    <w:p w14:paraId="3019C22B" w14:textId="77777777" w:rsidR="00003430" w:rsidRPr="00CB37C9" w:rsidRDefault="00B254AA" w:rsidP="00F858A7">
      <w:pPr>
        <w:pStyle w:val="ListParagraph"/>
        <w:numPr>
          <w:ilvl w:val="2"/>
          <w:numId w:val="7"/>
        </w:numPr>
        <w:tabs>
          <w:tab w:val="left" w:pos="0"/>
          <w:tab w:val="left" w:pos="540"/>
        </w:tabs>
        <w:spacing w:before="240"/>
        <w:ind w:hanging="864"/>
        <w:contextualSpacing/>
        <w:rPr>
          <w:rFonts w:ascii="Times New Roman" w:hAnsi="Times New Roman"/>
          <w:b/>
          <w:sz w:val="24"/>
          <w:lang w:val="en-GB"/>
        </w:rPr>
      </w:pPr>
      <w:r w:rsidRPr="00CB37C9">
        <w:rPr>
          <w:rFonts w:ascii="Times New Roman" w:hAnsi="Times New Roman"/>
          <w:b/>
          <w:sz w:val="24"/>
          <w:lang w:val="en-GB"/>
        </w:rPr>
        <w:lastRenderedPageBreak/>
        <w:t xml:space="preserve">  </w:t>
      </w:r>
      <w:r w:rsidR="008E2380" w:rsidRPr="00CB37C9">
        <w:rPr>
          <w:rFonts w:ascii="Times New Roman" w:hAnsi="Times New Roman"/>
          <w:b/>
          <w:sz w:val="24"/>
          <w:lang w:val="en-GB"/>
        </w:rPr>
        <w:t>Liquid loading</w:t>
      </w:r>
    </w:p>
    <w:p w14:paraId="673AA59D" w14:textId="77777777" w:rsidR="00DF56E6" w:rsidRPr="00CB37C9" w:rsidRDefault="00DF56E6" w:rsidP="00CB37C9">
      <w:pPr>
        <w:pStyle w:val="ListParagraph"/>
        <w:tabs>
          <w:tab w:val="left" w:pos="0"/>
          <w:tab w:val="left" w:pos="540"/>
        </w:tabs>
        <w:spacing w:before="240"/>
        <w:ind w:left="864"/>
        <w:contextualSpacing/>
        <w:rPr>
          <w:rFonts w:ascii="Times New Roman" w:hAnsi="Times New Roman"/>
          <w:b/>
          <w:sz w:val="24"/>
          <w:lang w:val="en-GB"/>
        </w:rPr>
      </w:pPr>
    </w:p>
    <w:p w14:paraId="4FF06880" w14:textId="77777777" w:rsidR="00003430" w:rsidRPr="00CB37C9" w:rsidRDefault="00003430" w:rsidP="00F858A7">
      <w:pPr>
        <w:pStyle w:val="ListParagraph"/>
        <w:numPr>
          <w:ilvl w:val="0"/>
          <w:numId w:val="67"/>
        </w:numPr>
        <w:spacing w:before="240"/>
        <w:ind w:left="1440" w:hanging="450"/>
        <w:contextualSpacing/>
        <w:jc w:val="both"/>
        <w:rPr>
          <w:rFonts w:ascii="Times New Roman" w:hAnsi="Times New Roman"/>
          <w:sz w:val="24"/>
          <w:lang w:val="en-GB"/>
        </w:rPr>
      </w:pPr>
      <w:r w:rsidRPr="00CB37C9">
        <w:rPr>
          <w:rFonts w:ascii="Times New Roman" w:hAnsi="Times New Roman"/>
          <w:sz w:val="24"/>
          <w:lang w:val="en-GB"/>
        </w:rPr>
        <w:t>The maximum filling volume of LNG container must take into consideration the expansion of the liquid due to reduction in pressure to avoid overfilling.</w:t>
      </w:r>
    </w:p>
    <w:p w14:paraId="54E5E8FD" w14:textId="77777777" w:rsidR="00003430" w:rsidRPr="00CB37C9" w:rsidRDefault="00003430" w:rsidP="00F858A7">
      <w:pPr>
        <w:pStyle w:val="ListParagraph"/>
        <w:numPr>
          <w:ilvl w:val="0"/>
          <w:numId w:val="67"/>
        </w:numPr>
        <w:spacing w:before="240"/>
        <w:ind w:left="1440"/>
        <w:contextualSpacing/>
        <w:jc w:val="both"/>
        <w:rPr>
          <w:rFonts w:ascii="Times New Roman" w:hAnsi="Times New Roman"/>
          <w:sz w:val="24"/>
          <w:lang w:val="en-GB"/>
        </w:rPr>
      </w:pPr>
      <w:r w:rsidRPr="00CB37C9">
        <w:rPr>
          <w:rFonts w:ascii="Times New Roman" w:hAnsi="Times New Roman"/>
          <w:sz w:val="24"/>
          <w:lang w:val="en-GB"/>
        </w:rPr>
        <w:t>For double containment and full containment, the primary container shall be designed for a liquid load at the minimum design temperature specified. The design level shall be the maximum liquid level specified or the level 0.5 m below the top of the shell, whichever is lower.</w:t>
      </w:r>
    </w:p>
    <w:p w14:paraId="132820BB" w14:textId="77777777" w:rsidR="00B254AA" w:rsidRPr="00CB37C9" w:rsidRDefault="00003430" w:rsidP="00F858A7">
      <w:pPr>
        <w:pStyle w:val="ListParagraph"/>
        <w:numPr>
          <w:ilvl w:val="0"/>
          <w:numId w:val="67"/>
        </w:numPr>
        <w:spacing w:before="240"/>
        <w:ind w:left="1440"/>
        <w:contextualSpacing/>
        <w:jc w:val="both"/>
        <w:rPr>
          <w:rFonts w:ascii="Times New Roman" w:hAnsi="Times New Roman"/>
          <w:sz w:val="24"/>
          <w:lang w:val="en-GB"/>
        </w:rPr>
      </w:pPr>
      <w:r w:rsidRPr="00CB37C9">
        <w:rPr>
          <w:rFonts w:ascii="Times New Roman" w:hAnsi="Times New Roman"/>
          <w:sz w:val="24"/>
          <w:lang w:val="en-GB"/>
        </w:rPr>
        <w:t xml:space="preserve">The outer tank for Double containment, Full containment and membrane tanks, shall be designed to contain the maximum liquid content of the primary container at the minimum design temperature specified. </w:t>
      </w:r>
      <w:r w:rsidR="00BE3B19" w:rsidRPr="00CB37C9">
        <w:rPr>
          <w:rFonts w:ascii="Times New Roman" w:hAnsi="Times New Roman"/>
          <w:sz w:val="24"/>
          <w:lang w:val="en-GB"/>
        </w:rPr>
        <w:t xml:space="preserve">Outer concrete tank shall have 9% nickel steel secondary bottom and 9% nickel steel insulated ‘Thermal Corner Protection’ (TCP) </w:t>
      </w:r>
      <w:r w:rsidR="00E32351" w:rsidRPr="00CB37C9">
        <w:rPr>
          <w:rFonts w:ascii="Times New Roman" w:hAnsi="Times New Roman"/>
          <w:sz w:val="24"/>
          <w:lang w:val="en-GB"/>
        </w:rPr>
        <w:t>a</w:t>
      </w:r>
      <w:r w:rsidR="00EE0750" w:rsidRPr="00CB37C9">
        <w:rPr>
          <w:rFonts w:ascii="Times New Roman" w:hAnsi="Times New Roman"/>
          <w:sz w:val="24"/>
          <w:lang w:val="en-GB"/>
        </w:rPr>
        <w:t xml:space="preserve">lternatively, </w:t>
      </w:r>
      <w:proofErr w:type="spellStart"/>
      <w:r w:rsidR="00EE0750" w:rsidRPr="00CB37C9">
        <w:rPr>
          <w:rFonts w:ascii="Times New Roman" w:hAnsi="Times New Roman"/>
          <w:sz w:val="24"/>
          <w:lang w:val="en-GB"/>
        </w:rPr>
        <w:t>aus</w:t>
      </w:r>
      <w:r w:rsidR="004C4C4E" w:rsidRPr="00CB37C9">
        <w:rPr>
          <w:rFonts w:ascii="Times New Roman" w:hAnsi="Times New Roman"/>
          <w:sz w:val="24"/>
          <w:lang w:val="en-GB"/>
        </w:rPr>
        <w:t>tentic</w:t>
      </w:r>
      <w:proofErr w:type="spellEnd"/>
      <w:r w:rsidR="004C4C4E" w:rsidRPr="00CB37C9">
        <w:rPr>
          <w:rFonts w:ascii="Times New Roman" w:hAnsi="Times New Roman"/>
          <w:sz w:val="24"/>
          <w:lang w:val="en-GB"/>
        </w:rPr>
        <w:t xml:space="preserve"> stainless steel can be </w:t>
      </w:r>
      <w:r w:rsidR="00EE0750" w:rsidRPr="00CB37C9">
        <w:rPr>
          <w:rFonts w:ascii="Times New Roman" w:hAnsi="Times New Roman"/>
          <w:sz w:val="24"/>
          <w:lang w:val="en-GB"/>
        </w:rPr>
        <w:t xml:space="preserve">used for membrane tanks as specified in EN 14620. </w:t>
      </w:r>
      <w:r w:rsidR="00BE3B19" w:rsidRPr="00CB37C9">
        <w:rPr>
          <w:rFonts w:ascii="Times New Roman" w:hAnsi="Times New Roman"/>
          <w:sz w:val="24"/>
          <w:lang w:val="en-GB"/>
        </w:rPr>
        <w:t>These are linked together. The top of the TCP is anchored into</w:t>
      </w:r>
      <w:r w:rsidR="002F0E13" w:rsidRPr="00CB37C9">
        <w:rPr>
          <w:rFonts w:ascii="Times New Roman" w:hAnsi="Times New Roman"/>
          <w:sz w:val="24"/>
          <w:lang w:val="en-GB"/>
        </w:rPr>
        <w:t xml:space="preserve"> pre-stressed concrete wall, at l</w:t>
      </w:r>
      <w:r w:rsidR="00BE3B19" w:rsidRPr="00CB37C9">
        <w:rPr>
          <w:rFonts w:ascii="Times New Roman" w:hAnsi="Times New Roman"/>
          <w:sz w:val="24"/>
          <w:lang w:val="en-GB"/>
        </w:rPr>
        <w:t xml:space="preserve">east 5 meters above the base slab. </w:t>
      </w:r>
    </w:p>
    <w:p w14:paraId="057C7237" w14:textId="77777777" w:rsidR="00B254AA" w:rsidRPr="00CB37C9" w:rsidRDefault="00B254AA" w:rsidP="00CB37C9">
      <w:pPr>
        <w:pStyle w:val="ListParagraph"/>
        <w:spacing w:before="240" w:after="200"/>
        <w:contextualSpacing/>
        <w:jc w:val="both"/>
        <w:rPr>
          <w:rFonts w:ascii="Times New Roman" w:hAnsi="Times New Roman"/>
          <w:sz w:val="24"/>
          <w:lang w:val="en-GB"/>
        </w:rPr>
      </w:pPr>
    </w:p>
    <w:p w14:paraId="12365803" w14:textId="77777777" w:rsidR="00003430" w:rsidRPr="00CB37C9" w:rsidRDefault="00003430" w:rsidP="00F858A7">
      <w:pPr>
        <w:pStyle w:val="ListParagraph"/>
        <w:numPr>
          <w:ilvl w:val="2"/>
          <w:numId w:val="7"/>
        </w:numPr>
        <w:tabs>
          <w:tab w:val="left" w:pos="0"/>
          <w:tab w:val="left" w:pos="360"/>
        </w:tabs>
        <w:spacing w:before="240"/>
        <w:ind w:hanging="864"/>
        <w:contextualSpacing/>
        <w:rPr>
          <w:rFonts w:ascii="Times New Roman" w:hAnsi="Times New Roman"/>
          <w:b/>
          <w:sz w:val="24"/>
          <w:lang w:val="en-GB"/>
        </w:rPr>
      </w:pPr>
      <w:r w:rsidRPr="00CB37C9">
        <w:rPr>
          <w:rFonts w:ascii="Times New Roman" w:hAnsi="Times New Roman"/>
          <w:b/>
          <w:sz w:val="24"/>
          <w:lang w:val="en-GB"/>
        </w:rPr>
        <w:t>Insulation</w:t>
      </w:r>
    </w:p>
    <w:p w14:paraId="49DB2F20" w14:textId="77777777" w:rsidR="00DF56E6" w:rsidRPr="00CB37C9" w:rsidRDefault="00DF56E6" w:rsidP="00CB37C9">
      <w:pPr>
        <w:pStyle w:val="ListParagraph"/>
        <w:tabs>
          <w:tab w:val="left" w:pos="0"/>
          <w:tab w:val="left" w:pos="360"/>
        </w:tabs>
        <w:spacing w:before="240"/>
        <w:ind w:left="864"/>
        <w:contextualSpacing/>
        <w:rPr>
          <w:rFonts w:ascii="Times New Roman" w:hAnsi="Times New Roman"/>
          <w:b/>
          <w:sz w:val="24"/>
          <w:lang w:val="en-GB"/>
        </w:rPr>
      </w:pPr>
    </w:p>
    <w:p w14:paraId="78ABB5C3" w14:textId="77777777" w:rsidR="00003430" w:rsidRPr="00CB37C9" w:rsidRDefault="00003430" w:rsidP="00F858A7">
      <w:pPr>
        <w:pStyle w:val="ListParagraph"/>
        <w:numPr>
          <w:ilvl w:val="0"/>
          <w:numId w:val="88"/>
        </w:numPr>
        <w:spacing w:before="240"/>
        <w:ind w:left="1530" w:hanging="540"/>
        <w:contextualSpacing/>
        <w:jc w:val="both"/>
        <w:rPr>
          <w:rFonts w:ascii="Times New Roman" w:hAnsi="Times New Roman"/>
          <w:sz w:val="24"/>
          <w:lang w:val="en-GB"/>
        </w:rPr>
      </w:pPr>
      <w:r w:rsidRPr="00CB37C9">
        <w:rPr>
          <w:rFonts w:ascii="Times New Roman" w:hAnsi="Times New Roman"/>
          <w:sz w:val="24"/>
          <w:lang w:val="en-GB"/>
        </w:rPr>
        <w:t xml:space="preserve">The LNG </w:t>
      </w:r>
      <w:r w:rsidR="007A282E" w:rsidRPr="00CB37C9">
        <w:rPr>
          <w:rFonts w:ascii="Times New Roman" w:hAnsi="Times New Roman"/>
          <w:sz w:val="24"/>
          <w:lang w:val="en-GB"/>
        </w:rPr>
        <w:t xml:space="preserve">tanks </w:t>
      </w:r>
      <w:r w:rsidRPr="00CB37C9">
        <w:rPr>
          <w:rFonts w:ascii="Times New Roman" w:hAnsi="Times New Roman"/>
          <w:sz w:val="24"/>
          <w:lang w:val="en-GB"/>
        </w:rPr>
        <w:t xml:space="preserve">shall be adequately insulated in order to minimise </w:t>
      </w:r>
      <w:r w:rsidR="00095D0E" w:rsidRPr="00CB37C9">
        <w:rPr>
          <w:rFonts w:ascii="Times New Roman" w:hAnsi="Times New Roman"/>
          <w:sz w:val="24"/>
          <w:lang w:val="en-GB"/>
        </w:rPr>
        <w:t>the boil</w:t>
      </w:r>
      <w:r w:rsidRPr="00CB37C9">
        <w:rPr>
          <w:rFonts w:ascii="Times New Roman" w:hAnsi="Times New Roman"/>
          <w:sz w:val="24"/>
          <w:lang w:val="en-GB"/>
        </w:rPr>
        <w:t xml:space="preserve"> off gas generation due to heat leak from ambient. The extent of insulation depends on boil</w:t>
      </w:r>
      <w:r w:rsidR="00E45360" w:rsidRPr="00CB37C9">
        <w:rPr>
          <w:rFonts w:ascii="Times New Roman" w:hAnsi="Times New Roman"/>
          <w:sz w:val="24"/>
          <w:lang w:val="en-GB"/>
        </w:rPr>
        <w:t xml:space="preserve"> </w:t>
      </w:r>
      <w:r w:rsidRPr="00CB37C9">
        <w:rPr>
          <w:rFonts w:ascii="Times New Roman" w:hAnsi="Times New Roman"/>
          <w:sz w:val="24"/>
          <w:lang w:val="en-GB"/>
        </w:rPr>
        <w:t>off considerations for which the storage tank is designed. Proper insulation shall be ensured in tank base, tank shell, tank roof, suspended deck etc.</w:t>
      </w:r>
    </w:p>
    <w:p w14:paraId="6E69038E" w14:textId="77777777" w:rsidR="00003430" w:rsidRPr="0051201E" w:rsidRDefault="005B2D10" w:rsidP="00F858A7">
      <w:pPr>
        <w:pStyle w:val="ListParagraph"/>
        <w:numPr>
          <w:ilvl w:val="0"/>
          <w:numId w:val="88"/>
        </w:numPr>
        <w:spacing w:before="240"/>
        <w:ind w:left="1530" w:hanging="540"/>
        <w:contextualSpacing/>
        <w:jc w:val="both"/>
        <w:rPr>
          <w:rFonts w:ascii="Times New Roman" w:hAnsi="Times New Roman"/>
          <w:sz w:val="24"/>
          <w:lang w:val="en-GB"/>
        </w:rPr>
      </w:pPr>
      <w:r w:rsidRPr="0051201E">
        <w:rPr>
          <w:rFonts w:ascii="Times New Roman" w:hAnsi="Times New Roman"/>
          <w:sz w:val="24"/>
          <w:lang w:val="en-GB"/>
        </w:rPr>
        <w:t xml:space="preserve"> </w:t>
      </w:r>
      <w:r w:rsidR="00003430" w:rsidRPr="0051201E">
        <w:rPr>
          <w:rFonts w:ascii="Times New Roman" w:hAnsi="Times New Roman"/>
          <w:sz w:val="24"/>
          <w:lang w:val="en-GB"/>
        </w:rPr>
        <w:t>The possibility of an adjacent tank fire must be taken into consideration when designing insulation for LNG storage tanks. Tank spacing, water deluge systems, quantity and hazard index of LNG contents must be considered when specifying insulating materials</w:t>
      </w:r>
    </w:p>
    <w:p w14:paraId="4DBA5965" w14:textId="77777777" w:rsidR="0051201E" w:rsidRDefault="0051201E" w:rsidP="0051201E">
      <w:pPr>
        <w:pStyle w:val="ListParagraph"/>
        <w:tabs>
          <w:tab w:val="left" w:pos="0"/>
          <w:tab w:val="left" w:pos="360"/>
        </w:tabs>
        <w:spacing w:before="240"/>
        <w:ind w:left="864"/>
        <w:contextualSpacing/>
        <w:rPr>
          <w:rFonts w:ascii="Times New Roman" w:hAnsi="Times New Roman"/>
          <w:b/>
          <w:sz w:val="24"/>
          <w:lang w:val="en-GB"/>
        </w:rPr>
      </w:pPr>
    </w:p>
    <w:p w14:paraId="01044672" w14:textId="77777777" w:rsidR="00003430" w:rsidRPr="00CB37C9" w:rsidRDefault="008E2380" w:rsidP="00F858A7">
      <w:pPr>
        <w:pStyle w:val="ListParagraph"/>
        <w:numPr>
          <w:ilvl w:val="2"/>
          <w:numId w:val="7"/>
        </w:numPr>
        <w:tabs>
          <w:tab w:val="left" w:pos="0"/>
          <w:tab w:val="left" w:pos="360"/>
        </w:tabs>
        <w:spacing w:before="240"/>
        <w:ind w:hanging="864"/>
        <w:contextualSpacing/>
        <w:rPr>
          <w:rFonts w:ascii="Times New Roman" w:hAnsi="Times New Roman"/>
          <w:b/>
          <w:sz w:val="24"/>
          <w:lang w:val="en-GB"/>
        </w:rPr>
      </w:pPr>
      <w:r w:rsidRPr="00CB37C9">
        <w:rPr>
          <w:rFonts w:ascii="Times New Roman" w:hAnsi="Times New Roman"/>
          <w:b/>
          <w:sz w:val="24"/>
          <w:lang w:val="en-GB"/>
        </w:rPr>
        <w:t>Soil P</w:t>
      </w:r>
      <w:r w:rsidR="00003430" w:rsidRPr="00CB37C9">
        <w:rPr>
          <w:rFonts w:ascii="Times New Roman" w:hAnsi="Times New Roman"/>
          <w:b/>
          <w:sz w:val="24"/>
          <w:lang w:val="en-GB"/>
        </w:rPr>
        <w:t>rotection</w:t>
      </w:r>
    </w:p>
    <w:p w14:paraId="1C0F3339" w14:textId="77777777" w:rsidR="00D81E71" w:rsidRPr="00CB37C9" w:rsidRDefault="00D81E71" w:rsidP="00CB37C9">
      <w:pPr>
        <w:pStyle w:val="ListParagraph"/>
        <w:tabs>
          <w:tab w:val="left" w:pos="0"/>
          <w:tab w:val="left" w:pos="360"/>
        </w:tabs>
        <w:spacing w:before="240"/>
        <w:ind w:left="864"/>
        <w:contextualSpacing/>
        <w:rPr>
          <w:rFonts w:ascii="Times New Roman" w:hAnsi="Times New Roman"/>
          <w:b/>
          <w:sz w:val="24"/>
          <w:lang w:val="en-GB"/>
        </w:rPr>
      </w:pPr>
    </w:p>
    <w:p w14:paraId="0E2CC0D7" w14:textId="77777777" w:rsidR="00003430" w:rsidRPr="00CB37C9" w:rsidRDefault="00003430" w:rsidP="00F858A7">
      <w:pPr>
        <w:pStyle w:val="ListParagraph"/>
        <w:numPr>
          <w:ilvl w:val="0"/>
          <w:numId w:val="93"/>
        </w:numPr>
        <w:spacing w:before="240"/>
        <w:ind w:left="1530" w:hanging="540"/>
        <w:contextualSpacing/>
        <w:jc w:val="both"/>
        <w:rPr>
          <w:rFonts w:ascii="Times New Roman" w:hAnsi="Times New Roman"/>
          <w:sz w:val="24"/>
          <w:lang w:val="en-GB"/>
        </w:rPr>
      </w:pPr>
      <w:r w:rsidRPr="00CB37C9">
        <w:rPr>
          <w:rFonts w:ascii="Times New Roman" w:hAnsi="Times New Roman"/>
          <w:sz w:val="24"/>
          <w:lang w:val="en-GB"/>
        </w:rPr>
        <w:t xml:space="preserve">The soil under the </w:t>
      </w:r>
      <w:proofErr w:type="gramStart"/>
      <w:r w:rsidRPr="00CB37C9">
        <w:rPr>
          <w:rFonts w:ascii="Times New Roman" w:hAnsi="Times New Roman"/>
          <w:sz w:val="24"/>
          <w:lang w:val="en-GB"/>
        </w:rPr>
        <w:t>on ground</w:t>
      </w:r>
      <w:proofErr w:type="gramEnd"/>
      <w:r w:rsidRPr="00CB37C9">
        <w:rPr>
          <w:rFonts w:ascii="Times New Roman" w:hAnsi="Times New Roman"/>
          <w:sz w:val="24"/>
          <w:lang w:val="en-GB"/>
        </w:rPr>
        <w:t xml:space="preserve"> LNG storage tank shall not be allowed to become </w:t>
      </w:r>
      <w:r w:rsidR="00095D0E" w:rsidRPr="00CB37C9">
        <w:rPr>
          <w:rFonts w:ascii="Times New Roman" w:hAnsi="Times New Roman"/>
          <w:sz w:val="24"/>
          <w:lang w:val="en-GB"/>
        </w:rPr>
        <w:t>cold.</w:t>
      </w:r>
      <w:r w:rsidRPr="00CB37C9">
        <w:rPr>
          <w:rFonts w:ascii="Times New Roman" w:hAnsi="Times New Roman"/>
          <w:sz w:val="24"/>
          <w:lang w:val="en-GB"/>
        </w:rPr>
        <w:t xml:space="preserve"> To prevent such occurrence heating system shall be </w:t>
      </w:r>
      <w:r w:rsidR="00095D0E" w:rsidRPr="00CB37C9">
        <w:rPr>
          <w:rFonts w:ascii="Times New Roman" w:hAnsi="Times New Roman"/>
          <w:sz w:val="24"/>
          <w:lang w:val="en-GB"/>
        </w:rPr>
        <w:t>provided in</w:t>
      </w:r>
      <w:r w:rsidRPr="00CB37C9">
        <w:rPr>
          <w:rFonts w:ascii="Times New Roman" w:hAnsi="Times New Roman"/>
          <w:sz w:val="24"/>
          <w:lang w:val="en-GB"/>
        </w:rPr>
        <w:t xml:space="preserve"> the foundation to maintain the tank foundation at its coldest location within acceptable temperature range i.e. +5°C to +10°C with an automatic on/off switch system. As an alternative to electrical bottom heating system free ventilated tank bottom by elevated structure is also used. Also slope shall be ensured for the paved portion below the tank from centre to periphery to avoid accumulation of liquid. Gas detectors shall be provided for detection of any leakage and accumulation below the tank.</w:t>
      </w:r>
    </w:p>
    <w:p w14:paraId="65EEC0BF" w14:textId="77777777" w:rsidR="00003430" w:rsidRPr="00CB37C9" w:rsidRDefault="00003430" w:rsidP="00F858A7">
      <w:pPr>
        <w:pStyle w:val="ListParagraph"/>
        <w:numPr>
          <w:ilvl w:val="0"/>
          <w:numId w:val="93"/>
        </w:numPr>
        <w:spacing w:before="240"/>
        <w:ind w:left="1530" w:hanging="540"/>
        <w:contextualSpacing/>
        <w:jc w:val="both"/>
        <w:rPr>
          <w:rFonts w:ascii="Times New Roman" w:hAnsi="Times New Roman"/>
          <w:sz w:val="24"/>
          <w:lang w:val="en-GB"/>
        </w:rPr>
      </w:pPr>
      <w:r w:rsidRPr="00CB37C9">
        <w:rPr>
          <w:rFonts w:ascii="Times New Roman" w:hAnsi="Times New Roman"/>
          <w:sz w:val="24"/>
          <w:lang w:val="en-GB"/>
        </w:rPr>
        <w:t>Electrical heating system shall consist of a number of independent parallel circuits so designed that electrical failure of any one circuit does not affect power supply to the remaining circuits. Electrical heating shall be so designed that in the case of electrical failure of a main power supply cable or a power transformer, sufficient time is available to repair before damage occurs due to excessive cooling. Alternatively, provision for connecting a standby heating power source should be made.</w:t>
      </w:r>
    </w:p>
    <w:p w14:paraId="13655045" w14:textId="77777777" w:rsidR="0051201E" w:rsidRPr="0051201E" w:rsidRDefault="0051201E" w:rsidP="0051201E">
      <w:pPr>
        <w:pStyle w:val="ListParagraph"/>
        <w:tabs>
          <w:tab w:val="left" w:pos="0"/>
          <w:tab w:val="left" w:pos="360"/>
        </w:tabs>
        <w:spacing w:before="240" w:after="200"/>
        <w:ind w:left="864"/>
        <w:contextualSpacing/>
        <w:jc w:val="both"/>
        <w:rPr>
          <w:rFonts w:ascii="Times New Roman" w:hAnsi="Times New Roman"/>
          <w:sz w:val="24"/>
          <w:lang w:val="en-GB"/>
        </w:rPr>
      </w:pPr>
    </w:p>
    <w:p w14:paraId="30C52003" w14:textId="77777777" w:rsidR="008358BC" w:rsidRPr="00CB37C9" w:rsidRDefault="00003430" w:rsidP="00F858A7">
      <w:pPr>
        <w:pStyle w:val="ListParagraph"/>
        <w:numPr>
          <w:ilvl w:val="2"/>
          <w:numId w:val="7"/>
        </w:numPr>
        <w:tabs>
          <w:tab w:val="left" w:pos="0"/>
          <w:tab w:val="left" w:pos="360"/>
        </w:tabs>
        <w:spacing w:before="240" w:after="200"/>
        <w:ind w:hanging="864"/>
        <w:contextualSpacing/>
        <w:jc w:val="both"/>
        <w:rPr>
          <w:rFonts w:ascii="Times New Roman" w:hAnsi="Times New Roman"/>
          <w:sz w:val="24"/>
          <w:lang w:val="en-GB"/>
        </w:rPr>
      </w:pPr>
      <w:r w:rsidRPr="00CB37C9">
        <w:rPr>
          <w:rFonts w:ascii="Times New Roman" w:hAnsi="Times New Roman"/>
          <w:b/>
          <w:sz w:val="24"/>
          <w:lang w:val="en-GB"/>
        </w:rPr>
        <w:t xml:space="preserve">Leak Detection </w:t>
      </w:r>
    </w:p>
    <w:p w14:paraId="1569EEBB" w14:textId="77777777" w:rsidR="00D81E71" w:rsidRPr="00CB37C9" w:rsidRDefault="00D81E71" w:rsidP="00CB37C9">
      <w:pPr>
        <w:pStyle w:val="ListParagraph"/>
        <w:tabs>
          <w:tab w:val="left" w:pos="0"/>
          <w:tab w:val="left" w:pos="360"/>
        </w:tabs>
        <w:spacing w:before="240" w:after="200"/>
        <w:ind w:left="864"/>
        <w:contextualSpacing/>
        <w:jc w:val="both"/>
        <w:rPr>
          <w:rFonts w:ascii="Times New Roman" w:hAnsi="Times New Roman"/>
          <w:sz w:val="24"/>
          <w:lang w:val="en-GB"/>
        </w:rPr>
      </w:pPr>
    </w:p>
    <w:p w14:paraId="1BF83508" w14:textId="77777777" w:rsidR="00003430" w:rsidRPr="00CB37C9" w:rsidRDefault="00003430" w:rsidP="00CB37C9">
      <w:pPr>
        <w:pStyle w:val="ListParagraph"/>
        <w:spacing w:before="240" w:after="200"/>
        <w:ind w:left="864"/>
        <w:contextualSpacing/>
        <w:jc w:val="both"/>
        <w:rPr>
          <w:rFonts w:ascii="Times New Roman" w:hAnsi="Times New Roman"/>
          <w:sz w:val="24"/>
          <w:lang w:val="en-GB"/>
        </w:rPr>
      </w:pPr>
      <w:r w:rsidRPr="00CB37C9">
        <w:rPr>
          <w:rFonts w:ascii="Times New Roman" w:hAnsi="Times New Roman"/>
          <w:sz w:val="24"/>
          <w:lang w:val="en-GB"/>
        </w:rPr>
        <w:t>Leak detection facility shall be provided in the space between primary container and secondary container. Liquid may be present in the annular</w:t>
      </w:r>
      <w:r w:rsidR="007E37FA" w:rsidRPr="00CB37C9">
        <w:rPr>
          <w:rFonts w:ascii="Times New Roman" w:hAnsi="Times New Roman"/>
          <w:sz w:val="24"/>
          <w:lang w:val="en-GB"/>
        </w:rPr>
        <w:t>/ insulated</w:t>
      </w:r>
      <w:r w:rsidRPr="00CB37C9">
        <w:rPr>
          <w:rFonts w:ascii="Times New Roman" w:hAnsi="Times New Roman"/>
          <w:sz w:val="24"/>
          <w:lang w:val="en-GB"/>
        </w:rPr>
        <w:t xml:space="preserve"> space due to spillage from inner tank or leak of the inner tank. Temperature sensors </w:t>
      </w:r>
      <w:r w:rsidR="006120F9" w:rsidRPr="00CB37C9">
        <w:rPr>
          <w:rFonts w:ascii="Times New Roman" w:hAnsi="Times New Roman"/>
          <w:sz w:val="24"/>
          <w:lang w:val="en-GB"/>
        </w:rPr>
        <w:t xml:space="preserve">shall </w:t>
      </w:r>
      <w:r w:rsidRPr="00CB37C9">
        <w:rPr>
          <w:rFonts w:ascii="Times New Roman" w:hAnsi="Times New Roman"/>
          <w:sz w:val="24"/>
          <w:lang w:val="en-GB"/>
        </w:rPr>
        <w:t xml:space="preserve">be used for leak detection. A system alarm </w:t>
      </w:r>
      <w:r w:rsidR="0051201E" w:rsidRPr="00CB37C9">
        <w:rPr>
          <w:rFonts w:ascii="Times New Roman" w:hAnsi="Times New Roman"/>
          <w:sz w:val="24"/>
          <w:lang w:val="en-GB"/>
        </w:rPr>
        <w:t>shall be</w:t>
      </w:r>
      <w:r w:rsidRPr="00CB37C9">
        <w:rPr>
          <w:rFonts w:ascii="Times New Roman" w:hAnsi="Times New Roman"/>
          <w:sz w:val="24"/>
          <w:lang w:val="en-GB"/>
        </w:rPr>
        <w:t xml:space="preserve"> provided if there is a malfunction in the monitoring system.</w:t>
      </w:r>
    </w:p>
    <w:p w14:paraId="1C17371F" w14:textId="77777777" w:rsidR="00902F57" w:rsidRPr="00CB37C9" w:rsidRDefault="00902F57" w:rsidP="00CB37C9">
      <w:pPr>
        <w:pStyle w:val="ListParagraph"/>
        <w:spacing w:before="240"/>
        <w:jc w:val="both"/>
        <w:rPr>
          <w:rFonts w:ascii="Times New Roman" w:hAnsi="Times New Roman"/>
          <w:sz w:val="24"/>
          <w:lang w:val="en-GB"/>
        </w:rPr>
      </w:pPr>
    </w:p>
    <w:p w14:paraId="41AA511D" w14:textId="77777777" w:rsidR="00003430" w:rsidRPr="00CB37C9" w:rsidRDefault="00003430" w:rsidP="00F858A7">
      <w:pPr>
        <w:pStyle w:val="ListParagraph"/>
        <w:numPr>
          <w:ilvl w:val="2"/>
          <w:numId w:val="7"/>
        </w:numPr>
        <w:tabs>
          <w:tab w:val="left" w:pos="0"/>
          <w:tab w:val="left" w:pos="360"/>
        </w:tabs>
        <w:spacing w:before="240"/>
        <w:ind w:hanging="864"/>
        <w:contextualSpacing/>
        <w:rPr>
          <w:rFonts w:ascii="Times New Roman" w:hAnsi="Times New Roman"/>
          <w:b/>
          <w:sz w:val="24"/>
          <w:lang w:val="en-GB"/>
        </w:rPr>
      </w:pPr>
      <w:r w:rsidRPr="00CB37C9">
        <w:rPr>
          <w:rFonts w:ascii="Times New Roman" w:hAnsi="Times New Roman"/>
          <w:b/>
          <w:sz w:val="24"/>
          <w:lang w:val="en-GB"/>
        </w:rPr>
        <w:t>Pressure and Vacuum relief system</w:t>
      </w:r>
    </w:p>
    <w:p w14:paraId="3DF6AFDC" w14:textId="77777777" w:rsidR="00D81E71" w:rsidRPr="00CB37C9" w:rsidRDefault="00D81E71" w:rsidP="00CB37C9">
      <w:pPr>
        <w:pStyle w:val="ListParagraph"/>
        <w:tabs>
          <w:tab w:val="left" w:pos="0"/>
          <w:tab w:val="left" w:pos="360"/>
        </w:tabs>
        <w:spacing w:before="240"/>
        <w:ind w:left="864"/>
        <w:contextualSpacing/>
        <w:rPr>
          <w:rFonts w:ascii="Times New Roman" w:hAnsi="Times New Roman"/>
          <w:b/>
          <w:sz w:val="24"/>
          <w:lang w:val="en-GB"/>
        </w:rPr>
      </w:pPr>
    </w:p>
    <w:p w14:paraId="3BC55B19" w14:textId="77777777" w:rsidR="00003430" w:rsidRPr="00CB37C9" w:rsidRDefault="00003430" w:rsidP="00CB37C9">
      <w:pPr>
        <w:pStyle w:val="ListParagraph"/>
        <w:spacing w:before="240" w:after="200"/>
        <w:contextualSpacing/>
        <w:jc w:val="both"/>
        <w:rPr>
          <w:rFonts w:ascii="Times New Roman" w:hAnsi="Times New Roman"/>
          <w:sz w:val="24"/>
          <w:lang w:val="en-GB"/>
        </w:rPr>
      </w:pPr>
      <w:r w:rsidRPr="00CB37C9">
        <w:rPr>
          <w:rFonts w:ascii="Times New Roman" w:eastAsia="Calibri" w:hAnsi="Times New Roman"/>
          <w:sz w:val="24"/>
          <w:lang w:val="en-GB"/>
        </w:rPr>
        <w:t xml:space="preserve">The following guidelines for the design of pressure and vacuum relief system of </w:t>
      </w:r>
      <w:r w:rsidRPr="00CB37C9">
        <w:rPr>
          <w:rFonts w:ascii="Times New Roman" w:hAnsi="Times New Roman"/>
          <w:sz w:val="24"/>
          <w:lang w:val="en-GB"/>
        </w:rPr>
        <w:t>cryogenic LNG tanks shall be provided;</w:t>
      </w:r>
    </w:p>
    <w:p w14:paraId="1D448F32" w14:textId="77777777" w:rsidR="00371252" w:rsidRPr="00CB37C9" w:rsidRDefault="00371252" w:rsidP="00CB37C9">
      <w:pPr>
        <w:pStyle w:val="ListParagraph"/>
        <w:spacing w:before="240" w:after="200"/>
        <w:contextualSpacing/>
        <w:jc w:val="both"/>
        <w:rPr>
          <w:rFonts w:ascii="Times New Roman" w:hAnsi="Times New Roman"/>
          <w:sz w:val="24"/>
          <w:lang w:val="en-GB"/>
        </w:rPr>
      </w:pPr>
    </w:p>
    <w:p w14:paraId="6A364515" w14:textId="77777777" w:rsidR="00003430" w:rsidRPr="00CB37C9" w:rsidRDefault="00003430" w:rsidP="00F858A7">
      <w:pPr>
        <w:pStyle w:val="ListParagraph"/>
        <w:numPr>
          <w:ilvl w:val="0"/>
          <w:numId w:val="89"/>
        </w:numPr>
        <w:spacing w:before="240" w:after="200"/>
        <w:ind w:left="1530" w:hanging="630"/>
        <w:contextualSpacing/>
        <w:jc w:val="both"/>
        <w:rPr>
          <w:rFonts w:ascii="Times New Roman" w:hAnsi="Times New Roman"/>
          <w:sz w:val="24"/>
          <w:lang w:val="en-GB"/>
        </w:rPr>
      </w:pPr>
      <w:r w:rsidRPr="00CB37C9">
        <w:rPr>
          <w:rFonts w:ascii="Times New Roman" w:hAnsi="Times New Roman"/>
          <w:sz w:val="24"/>
          <w:lang w:val="en-GB"/>
        </w:rPr>
        <w:t>Pressure relief valve shall be entirely separate from the vacuum relief valve. Pressure relief valve shall relieve from inner tank. In order to take care of mal-function</w:t>
      </w:r>
      <w:r w:rsidR="009A1AD6" w:rsidRPr="00CB37C9">
        <w:rPr>
          <w:rFonts w:ascii="Times New Roman" w:hAnsi="Times New Roman"/>
          <w:sz w:val="24"/>
          <w:lang w:val="en-GB"/>
        </w:rPr>
        <w:t>/ maintenance</w:t>
      </w:r>
      <w:r w:rsidRPr="00CB37C9">
        <w:rPr>
          <w:rFonts w:ascii="Times New Roman" w:hAnsi="Times New Roman"/>
          <w:sz w:val="24"/>
          <w:lang w:val="en-GB"/>
        </w:rPr>
        <w:t xml:space="preserve"> of any of the relief valves due to blockage in the sensor line, one extra relief valve (n+1) shall be installed. Pilot operated pressure relief valves are preferred over pallet operated relief valves. Suitable system/ mechanical interlocks shall be provided to ensure that the requisite no of </w:t>
      </w:r>
      <w:r w:rsidR="0051201E" w:rsidRPr="00CB37C9">
        <w:rPr>
          <w:rFonts w:ascii="Times New Roman" w:hAnsi="Times New Roman"/>
          <w:sz w:val="24"/>
          <w:lang w:val="en-GB"/>
        </w:rPr>
        <w:t>PRV in</w:t>
      </w:r>
      <w:r w:rsidRPr="00CB37C9">
        <w:rPr>
          <w:rFonts w:ascii="Times New Roman" w:hAnsi="Times New Roman"/>
          <w:sz w:val="24"/>
          <w:lang w:val="en-GB"/>
        </w:rPr>
        <w:t xml:space="preserve"> line all the time.</w:t>
      </w:r>
    </w:p>
    <w:p w14:paraId="3F052141" w14:textId="77777777" w:rsidR="007F1629" w:rsidRPr="00CB37C9" w:rsidRDefault="00003430" w:rsidP="00F858A7">
      <w:pPr>
        <w:pStyle w:val="ListParagraph"/>
        <w:numPr>
          <w:ilvl w:val="0"/>
          <w:numId w:val="89"/>
        </w:numPr>
        <w:spacing w:before="240" w:after="200"/>
        <w:ind w:left="1530" w:hanging="630"/>
        <w:contextualSpacing/>
        <w:jc w:val="both"/>
        <w:rPr>
          <w:rFonts w:ascii="Times New Roman" w:hAnsi="Times New Roman"/>
          <w:sz w:val="24"/>
          <w:lang w:val="en-GB"/>
        </w:rPr>
      </w:pPr>
      <w:r w:rsidRPr="00CB37C9">
        <w:rPr>
          <w:rFonts w:ascii="Times New Roman" w:hAnsi="Times New Roman"/>
          <w:sz w:val="24"/>
          <w:lang w:val="en-GB"/>
        </w:rPr>
        <w:t>Vacuum relief valves (n+1 philosophy) shall relieve into the space between the outer roof and suspended roof. Pilot operated vacuum relief valves are not acceptable for vacuum protection as the valve action is not fail safe against main valve diaphragm or bellows rupture. Conventional pallet type vacuum relief valves shall only be used. Suitable system</w:t>
      </w:r>
      <w:r w:rsidR="0051201E" w:rsidRPr="00CB37C9">
        <w:rPr>
          <w:rFonts w:ascii="Times New Roman" w:hAnsi="Times New Roman"/>
          <w:sz w:val="24"/>
          <w:lang w:val="en-GB"/>
        </w:rPr>
        <w:t>/ mechanical</w:t>
      </w:r>
      <w:r w:rsidRPr="00CB37C9">
        <w:rPr>
          <w:rFonts w:ascii="Times New Roman" w:hAnsi="Times New Roman"/>
          <w:sz w:val="24"/>
          <w:lang w:val="en-GB"/>
        </w:rPr>
        <w:t xml:space="preserve"> interlocks shall be provided to ensure that the requisite no of </w:t>
      </w:r>
      <w:r w:rsidR="0051201E" w:rsidRPr="00CB37C9">
        <w:rPr>
          <w:rFonts w:ascii="Times New Roman" w:hAnsi="Times New Roman"/>
          <w:sz w:val="24"/>
          <w:lang w:val="en-GB"/>
        </w:rPr>
        <w:t>VRV in</w:t>
      </w:r>
      <w:r w:rsidRPr="00CB37C9">
        <w:rPr>
          <w:rFonts w:ascii="Times New Roman" w:hAnsi="Times New Roman"/>
          <w:sz w:val="24"/>
          <w:lang w:val="en-GB"/>
        </w:rPr>
        <w:t xml:space="preserve"> line all the time.</w:t>
      </w:r>
    </w:p>
    <w:p w14:paraId="42D9804C" w14:textId="77777777" w:rsidR="007F1629" w:rsidRPr="00CB37C9" w:rsidRDefault="00003430" w:rsidP="00F858A7">
      <w:pPr>
        <w:pStyle w:val="ListParagraph"/>
        <w:numPr>
          <w:ilvl w:val="0"/>
          <w:numId w:val="89"/>
        </w:numPr>
        <w:spacing w:before="240" w:after="200"/>
        <w:ind w:left="1530" w:hanging="450"/>
        <w:contextualSpacing/>
        <w:jc w:val="both"/>
        <w:rPr>
          <w:rFonts w:ascii="Times New Roman" w:hAnsi="Times New Roman"/>
          <w:sz w:val="24"/>
          <w:lang w:val="en-GB"/>
        </w:rPr>
      </w:pPr>
      <w:r w:rsidRPr="00CB37C9">
        <w:rPr>
          <w:rFonts w:ascii="Times New Roman" w:hAnsi="Times New Roman"/>
          <w:sz w:val="24"/>
          <w:lang w:val="en-GB"/>
        </w:rPr>
        <w:t xml:space="preserve">Relief valves </w:t>
      </w:r>
      <w:r w:rsidR="007F1629" w:rsidRPr="00CB37C9">
        <w:rPr>
          <w:rFonts w:ascii="Times New Roman" w:hAnsi="Times New Roman"/>
          <w:sz w:val="24"/>
          <w:lang w:val="en-GB"/>
        </w:rPr>
        <w:t xml:space="preserve">or rupture disc </w:t>
      </w:r>
      <w:r w:rsidRPr="00CB37C9">
        <w:rPr>
          <w:rFonts w:ascii="Times New Roman" w:hAnsi="Times New Roman"/>
          <w:sz w:val="24"/>
          <w:lang w:val="en-GB"/>
        </w:rPr>
        <w:t xml:space="preserve">to atmosphere should be adequately sized </w:t>
      </w:r>
      <w:r w:rsidR="007F1629" w:rsidRPr="00CB37C9">
        <w:rPr>
          <w:rFonts w:ascii="Times New Roman" w:hAnsi="Times New Roman"/>
          <w:sz w:val="24"/>
          <w:lang w:val="en-GB"/>
        </w:rPr>
        <w:t xml:space="preserve">which shall be capable </w:t>
      </w:r>
      <w:r w:rsidR="0051201E" w:rsidRPr="00CB37C9">
        <w:rPr>
          <w:rFonts w:ascii="Times New Roman" w:hAnsi="Times New Roman"/>
          <w:sz w:val="24"/>
          <w:lang w:val="en-GB"/>
        </w:rPr>
        <w:t>of discharging</w:t>
      </w:r>
      <w:r w:rsidR="007F1629" w:rsidRPr="00CB37C9">
        <w:rPr>
          <w:rFonts w:ascii="Times New Roman" w:hAnsi="Times New Roman"/>
          <w:sz w:val="24"/>
          <w:lang w:val="en-GB"/>
        </w:rPr>
        <w:t xml:space="preserve"> flow rates from any likely combination of the </w:t>
      </w:r>
      <w:proofErr w:type="gramStart"/>
      <w:r w:rsidR="007F1629" w:rsidRPr="00CB37C9">
        <w:rPr>
          <w:rFonts w:ascii="Times New Roman" w:hAnsi="Times New Roman"/>
          <w:sz w:val="24"/>
          <w:lang w:val="en-GB"/>
        </w:rPr>
        <w:t>following :</w:t>
      </w:r>
      <w:proofErr w:type="gramEnd"/>
    </w:p>
    <w:p w14:paraId="2D1BBA9A" w14:textId="77777777" w:rsidR="007F1629" w:rsidRPr="00CB37C9" w:rsidRDefault="007F1629" w:rsidP="00F858A7">
      <w:pPr>
        <w:pStyle w:val="ListParagraph"/>
        <w:numPr>
          <w:ilvl w:val="0"/>
          <w:numId w:val="62"/>
        </w:numPr>
        <w:autoSpaceDE w:val="0"/>
        <w:autoSpaceDN w:val="0"/>
        <w:adjustRightInd w:val="0"/>
        <w:spacing w:before="240"/>
        <w:rPr>
          <w:rFonts w:ascii="Times New Roman" w:hAnsi="Times New Roman"/>
          <w:sz w:val="24"/>
        </w:rPr>
      </w:pPr>
      <w:r w:rsidRPr="00CB37C9">
        <w:rPr>
          <w:rFonts w:ascii="Times New Roman" w:hAnsi="Times New Roman"/>
          <w:sz w:val="24"/>
        </w:rPr>
        <w:t>evaporation due to heat input in tank, equipment and recirculation lines;</w:t>
      </w:r>
    </w:p>
    <w:p w14:paraId="1BD27B5E" w14:textId="77777777" w:rsidR="007F1629" w:rsidRPr="00CB37C9" w:rsidRDefault="007F1629" w:rsidP="00F858A7">
      <w:pPr>
        <w:pStyle w:val="ListParagraph"/>
        <w:numPr>
          <w:ilvl w:val="0"/>
          <w:numId w:val="62"/>
        </w:numPr>
        <w:autoSpaceDE w:val="0"/>
        <w:autoSpaceDN w:val="0"/>
        <w:adjustRightInd w:val="0"/>
        <w:spacing w:before="240"/>
        <w:rPr>
          <w:rFonts w:ascii="Times New Roman" w:hAnsi="Times New Roman"/>
          <w:sz w:val="24"/>
        </w:rPr>
      </w:pPr>
      <w:r w:rsidRPr="00CB37C9">
        <w:rPr>
          <w:rFonts w:ascii="Times New Roman" w:hAnsi="Times New Roman"/>
          <w:sz w:val="24"/>
        </w:rPr>
        <w:t>displacement due to filling at maximum possible flow-rate or return gas from carrier during loading;</w:t>
      </w:r>
    </w:p>
    <w:p w14:paraId="74D37B52" w14:textId="77777777" w:rsidR="007F1629" w:rsidRPr="00CB37C9" w:rsidRDefault="007F1629" w:rsidP="00F858A7">
      <w:pPr>
        <w:pStyle w:val="ListParagraph"/>
        <w:numPr>
          <w:ilvl w:val="0"/>
          <w:numId w:val="62"/>
        </w:numPr>
        <w:autoSpaceDE w:val="0"/>
        <w:autoSpaceDN w:val="0"/>
        <w:adjustRightInd w:val="0"/>
        <w:spacing w:before="240"/>
        <w:rPr>
          <w:rFonts w:ascii="Times New Roman" w:hAnsi="Times New Roman"/>
          <w:sz w:val="24"/>
        </w:rPr>
      </w:pPr>
      <w:r w:rsidRPr="00CB37C9">
        <w:rPr>
          <w:rFonts w:ascii="Times New Roman" w:hAnsi="Times New Roman"/>
          <w:sz w:val="24"/>
        </w:rPr>
        <w:t>flash at filling;</w:t>
      </w:r>
    </w:p>
    <w:p w14:paraId="702EDF23" w14:textId="77777777" w:rsidR="007F1629" w:rsidRPr="00CB37C9" w:rsidRDefault="007F1629" w:rsidP="00F858A7">
      <w:pPr>
        <w:pStyle w:val="ListParagraph"/>
        <w:numPr>
          <w:ilvl w:val="0"/>
          <w:numId w:val="62"/>
        </w:numPr>
        <w:autoSpaceDE w:val="0"/>
        <w:autoSpaceDN w:val="0"/>
        <w:adjustRightInd w:val="0"/>
        <w:spacing w:before="240"/>
        <w:rPr>
          <w:rFonts w:ascii="Times New Roman" w:hAnsi="Times New Roman"/>
          <w:sz w:val="24"/>
        </w:rPr>
      </w:pPr>
      <w:r w:rsidRPr="00CB37C9">
        <w:rPr>
          <w:rFonts w:ascii="Times New Roman" w:hAnsi="Times New Roman"/>
          <w:sz w:val="24"/>
        </w:rPr>
        <w:t>variations in atmospheric pressure;</w:t>
      </w:r>
    </w:p>
    <w:p w14:paraId="513346B6" w14:textId="77777777" w:rsidR="007F1629" w:rsidRPr="00CB37C9" w:rsidRDefault="007F1629" w:rsidP="00F858A7">
      <w:pPr>
        <w:pStyle w:val="ListParagraph"/>
        <w:numPr>
          <w:ilvl w:val="0"/>
          <w:numId w:val="62"/>
        </w:numPr>
        <w:autoSpaceDE w:val="0"/>
        <w:autoSpaceDN w:val="0"/>
        <w:adjustRightInd w:val="0"/>
        <w:spacing w:before="240"/>
        <w:rPr>
          <w:rFonts w:ascii="Times New Roman" w:hAnsi="Times New Roman"/>
          <w:sz w:val="24"/>
        </w:rPr>
      </w:pPr>
      <w:proofErr w:type="spellStart"/>
      <w:r w:rsidRPr="00CB37C9">
        <w:rPr>
          <w:rFonts w:ascii="Times New Roman" w:hAnsi="Times New Roman"/>
          <w:sz w:val="24"/>
        </w:rPr>
        <w:t>vapourised</w:t>
      </w:r>
      <w:proofErr w:type="spellEnd"/>
      <w:r w:rsidRPr="00CB37C9">
        <w:rPr>
          <w:rFonts w:ascii="Times New Roman" w:hAnsi="Times New Roman"/>
          <w:sz w:val="24"/>
        </w:rPr>
        <w:t xml:space="preserve"> LNG in de</w:t>
      </w:r>
      <w:r w:rsidR="003304AF" w:rsidRPr="00CB37C9">
        <w:rPr>
          <w:rFonts w:ascii="Times New Roman" w:hAnsi="Times New Roman"/>
          <w:sz w:val="24"/>
        </w:rPr>
        <w:t xml:space="preserve">-super </w:t>
      </w:r>
      <w:r w:rsidRPr="00CB37C9">
        <w:rPr>
          <w:rFonts w:ascii="Times New Roman" w:hAnsi="Times New Roman"/>
          <w:sz w:val="24"/>
        </w:rPr>
        <w:t>heaters;</w:t>
      </w:r>
    </w:p>
    <w:p w14:paraId="372C9DD8" w14:textId="77777777" w:rsidR="007F1629" w:rsidRPr="00CB37C9" w:rsidRDefault="007F1629" w:rsidP="00F858A7">
      <w:pPr>
        <w:pStyle w:val="ListParagraph"/>
        <w:numPr>
          <w:ilvl w:val="0"/>
          <w:numId w:val="62"/>
        </w:numPr>
        <w:autoSpaceDE w:val="0"/>
        <w:autoSpaceDN w:val="0"/>
        <w:adjustRightInd w:val="0"/>
        <w:spacing w:before="240"/>
        <w:rPr>
          <w:rFonts w:ascii="Times New Roman" w:hAnsi="Times New Roman"/>
          <w:sz w:val="24"/>
        </w:rPr>
      </w:pPr>
      <w:r w:rsidRPr="00CB37C9">
        <w:rPr>
          <w:rFonts w:ascii="Times New Roman" w:hAnsi="Times New Roman"/>
          <w:sz w:val="24"/>
        </w:rPr>
        <w:t>recirculation from a submerged pump;</w:t>
      </w:r>
    </w:p>
    <w:p w14:paraId="45B02642" w14:textId="77777777" w:rsidR="007F1629" w:rsidRPr="00CB37C9" w:rsidRDefault="007F1629" w:rsidP="00F858A7">
      <w:pPr>
        <w:pStyle w:val="ListParagraph"/>
        <w:numPr>
          <w:ilvl w:val="0"/>
          <w:numId w:val="62"/>
        </w:numPr>
        <w:spacing w:before="240"/>
        <w:rPr>
          <w:rFonts w:ascii="Times New Roman" w:hAnsi="Times New Roman"/>
          <w:sz w:val="24"/>
        </w:rPr>
      </w:pPr>
      <w:r w:rsidRPr="00CB37C9">
        <w:rPr>
          <w:rFonts w:ascii="Times New Roman" w:hAnsi="Times New Roman"/>
          <w:sz w:val="24"/>
        </w:rPr>
        <w:t>roll-over.</w:t>
      </w:r>
    </w:p>
    <w:p w14:paraId="11B89410" w14:textId="77777777" w:rsidR="00003430" w:rsidRPr="00CB37C9" w:rsidRDefault="00D81E71" w:rsidP="00CB37C9">
      <w:pPr>
        <w:spacing w:before="240" w:line="240" w:lineRule="auto"/>
        <w:ind w:left="1530" w:hanging="450"/>
        <w:contextualSpacing/>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 xml:space="preserve">   </w:t>
      </w:r>
      <w:r w:rsidR="005B2D10" w:rsidRPr="00CB37C9">
        <w:rPr>
          <w:rFonts w:ascii="Times New Roman" w:hAnsi="Times New Roman" w:cs="Times New Roman"/>
          <w:sz w:val="24"/>
          <w:szCs w:val="24"/>
          <w:lang w:val="en-GB"/>
        </w:rPr>
        <w:t xml:space="preserve">     </w:t>
      </w:r>
      <w:r w:rsidR="00003430" w:rsidRPr="00CB37C9">
        <w:rPr>
          <w:rFonts w:ascii="Times New Roman" w:hAnsi="Times New Roman" w:cs="Times New Roman"/>
          <w:sz w:val="24"/>
          <w:szCs w:val="24"/>
          <w:lang w:val="en-GB"/>
        </w:rPr>
        <w:t xml:space="preserve">to relieve the </w:t>
      </w:r>
      <w:proofErr w:type="gramStart"/>
      <w:r w:rsidR="00003430" w:rsidRPr="00CB37C9">
        <w:rPr>
          <w:rFonts w:ascii="Times New Roman" w:hAnsi="Times New Roman" w:cs="Times New Roman"/>
          <w:sz w:val="24"/>
          <w:szCs w:val="24"/>
          <w:lang w:val="en-GB"/>
        </w:rPr>
        <w:t>worst case</w:t>
      </w:r>
      <w:proofErr w:type="gramEnd"/>
      <w:r w:rsidR="00003430" w:rsidRPr="00CB37C9">
        <w:rPr>
          <w:rFonts w:ascii="Times New Roman" w:hAnsi="Times New Roman" w:cs="Times New Roman"/>
          <w:sz w:val="24"/>
          <w:szCs w:val="24"/>
          <w:lang w:val="en-GB"/>
        </w:rPr>
        <w:t xml:space="preserve"> emergency flows, assuming that all outlets from the tank are closed, including the outlet to flares and also boil off gas. Vapours may safely be disposed to atmosphere, provided that this can be accomplished without </w:t>
      </w:r>
      <w:r w:rsidR="00003430" w:rsidRPr="00CB37C9">
        <w:rPr>
          <w:rFonts w:ascii="Times New Roman" w:hAnsi="Times New Roman" w:cs="Times New Roman"/>
          <w:sz w:val="24"/>
          <w:szCs w:val="24"/>
          <w:lang w:val="en-GB"/>
        </w:rPr>
        <w:lastRenderedPageBreak/>
        <w:t xml:space="preserve">creating problems like, formation of flammable mixture at ground level or on elevated structure where personnel are likely to be present and in no </w:t>
      </w:r>
      <w:proofErr w:type="gramStart"/>
      <w:r w:rsidR="00003430" w:rsidRPr="00CB37C9">
        <w:rPr>
          <w:rFonts w:ascii="Times New Roman" w:hAnsi="Times New Roman" w:cs="Times New Roman"/>
          <w:sz w:val="24"/>
          <w:szCs w:val="24"/>
          <w:lang w:val="en-GB"/>
        </w:rPr>
        <w:t>case</w:t>
      </w:r>
      <w:proofErr w:type="gramEnd"/>
      <w:r w:rsidR="00003430" w:rsidRPr="00CB37C9">
        <w:rPr>
          <w:rFonts w:ascii="Times New Roman" w:hAnsi="Times New Roman" w:cs="Times New Roman"/>
          <w:sz w:val="24"/>
          <w:szCs w:val="24"/>
          <w:lang w:val="en-GB"/>
        </w:rPr>
        <w:t xml:space="preserve"> it shall be less than 3 m from nearest platform.</w:t>
      </w:r>
    </w:p>
    <w:p w14:paraId="7114D45E" w14:textId="77777777" w:rsidR="00003430" w:rsidRPr="00CB37C9" w:rsidRDefault="00003430" w:rsidP="00F858A7">
      <w:pPr>
        <w:pStyle w:val="ListParagraph"/>
        <w:numPr>
          <w:ilvl w:val="0"/>
          <w:numId w:val="89"/>
        </w:numPr>
        <w:spacing w:before="240" w:after="200"/>
        <w:ind w:left="1530" w:hanging="450"/>
        <w:contextualSpacing/>
        <w:jc w:val="both"/>
        <w:rPr>
          <w:rFonts w:ascii="Times New Roman" w:hAnsi="Times New Roman"/>
          <w:sz w:val="24"/>
          <w:lang w:val="en-GB"/>
        </w:rPr>
      </w:pPr>
      <w:r w:rsidRPr="00CB37C9">
        <w:rPr>
          <w:rFonts w:ascii="Times New Roman" w:hAnsi="Times New Roman"/>
          <w:sz w:val="24"/>
          <w:lang w:val="en-GB"/>
        </w:rPr>
        <w:t>Provision shall be made to inject nitrogen or dry chemical powder at the mouth of pressure safety relief valve discharge.</w:t>
      </w:r>
    </w:p>
    <w:p w14:paraId="472420F2" w14:textId="77777777" w:rsidR="00003430" w:rsidRPr="00CB37C9" w:rsidRDefault="00003430" w:rsidP="00F858A7">
      <w:pPr>
        <w:pStyle w:val="ListParagraph"/>
        <w:numPr>
          <w:ilvl w:val="0"/>
          <w:numId w:val="89"/>
        </w:numPr>
        <w:spacing w:before="240" w:after="200"/>
        <w:ind w:left="1530" w:hanging="450"/>
        <w:contextualSpacing/>
        <w:jc w:val="both"/>
        <w:rPr>
          <w:rFonts w:ascii="Times New Roman" w:hAnsi="Times New Roman"/>
          <w:sz w:val="24"/>
          <w:lang w:val="en-GB"/>
        </w:rPr>
      </w:pPr>
      <w:r w:rsidRPr="00CB37C9">
        <w:rPr>
          <w:rFonts w:ascii="Times New Roman" w:hAnsi="Times New Roman"/>
          <w:sz w:val="24"/>
          <w:lang w:val="en-GB"/>
        </w:rPr>
        <w:t>Vacuum relief should be based on: withdrawal of liquid at the maximum rate, withdrawal of vapour at the maximum compressor suction rate, variation in atmospheric pressure etc.</w:t>
      </w:r>
    </w:p>
    <w:p w14:paraId="5010B510" w14:textId="77777777" w:rsidR="00003430" w:rsidRPr="00CB37C9" w:rsidRDefault="00003430" w:rsidP="00F858A7">
      <w:pPr>
        <w:pStyle w:val="ListParagraph"/>
        <w:numPr>
          <w:ilvl w:val="0"/>
          <w:numId w:val="89"/>
        </w:numPr>
        <w:spacing w:before="240" w:after="200"/>
        <w:ind w:left="1530" w:hanging="450"/>
        <w:contextualSpacing/>
        <w:jc w:val="both"/>
        <w:rPr>
          <w:rFonts w:ascii="Times New Roman" w:hAnsi="Times New Roman"/>
          <w:sz w:val="24"/>
          <w:lang w:val="en-GB"/>
        </w:rPr>
      </w:pPr>
      <w:r w:rsidRPr="00CB37C9">
        <w:rPr>
          <w:rFonts w:ascii="Times New Roman" w:hAnsi="Times New Roman"/>
          <w:sz w:val="24"/>
          <w:lang w:val="en-GB"/>
        </w:rPr>
        <w:t>A hot flare shall be provided for</w:t>
      </w:r>
      <w:r w:rsidR="00500AD7" w:rsidRPr="00CB37C9">
        <w:rPr>
          <w:rFonts w:ascii="Times New Roman" w:hAnsi="Times New Roman"/>
          <w:sz w:val="24"/>
          <w:lang w:val="en-GB"/>
        </w:rPr>
        <w:t xml:space="preserve"> system to maintain pressure</w:t>
      </w:r>
      <w:r w:rsidRPr="00CB37C9">
        <w:rPr>
          <w:rFonts w:ascii="Times New Roman" w:hAnsi="Times New Roman"/>
          <w:sz w:val="24"/>
          <w:lang w:val="en-GB"/>
        </w:rPr>
        <w:t>. The flare stack should be continuously purged in order to avoid air ingress and shall be provided with pilot burner.</w:t>
      </w:r>
    </w:p>
    <w:p w14:paraId="2BFEF5CA" w14:textId="77777777" w:rsidR="00003430" w:rsidRPr="00CB37C9" w:rsidRDefault="00003430" w:rsidP="00F858A7">
      <w:pPr>
        <w:pStyle w:val="ListParagraph"/>
        <w:numPr>
          <w:ilvl w:val="0"/>
          <w:numId w:val="89"/>
        </w:numPr>
        <w:spacing w:before="240" w:after="200"/>
        <w:ind w:left="1530" w:hanging="450"/>
        <w:contextualSpacing/>
        <w:jc w:val="both"/>
        <w:rPr>
          <w:rFonts w:ascii="Times New Roman" w:hAnsi="Times New Roman"/>
          <w:sz w:val="24"/>
          <w:lang w:val="en-GB"/>
        </w:rPr>
      </w:pPr>
      <w:r w:rsidRPr="00CB37C9">
        <w:rPr>
          <w:rFonts w:ascii="Times New Roman" w:hAnsi="Times New Roman"/>
          <w:sz w:val="24"/>
          <w:lang w:val="en-GB"/>
        </w:rPr>
        <w:t>Provision shall be made to maintain the internal pressure of LNG container within the limits set by the design specification by releasing to flare via a pressure control valve installed in the BOG line from tank to compressor. Factors that shall be considered in sizing of flare system shall include the following:</w:t>
      </w:r>
    </w:p>
    <w:p w14:paraId="6F280B17" w14:textId="77777777" w:rsidR="00003430" w:rsidRPr="00CB37C9" w:rsidRDefault="00003430" w:rsidP="00F858A7">
      <w:pPr>
        <w:pStyle w:val="ListParagraph"/>
        <w:numPr>
          <w:ilvl w:val="0"/>
          <w:numId w:val="89"/>
        </w:numPr>
        <w:spacing w:before="240" w:after="200"/>
        <w:ind w:left="1530" w:hanging="450"/>
        <w:contextualSpacing/>
        <w:jc w:val="both"/>
        <w:rPr>
          <w:rFonts w:ascii="Times New Roman" w:hAnsi="Times New Roman"/>
          <w:sz w:val="24"/>
          <w:lang w:val="en-GB"/>
        </w:rPr>
      </w:pPr>
      <w:r w:rsidRPr="00CB37C9">
        <w:rPr>
          <w:rFonts w:ascii="Times New Roman" w:hAnsi="Times New Roman"/>
          <w:sz w:val="24"/>
          <w:lang w:val="en-GB"/>
        </w:rPr>
        <w:t>Operational upsets, such as failure of control device / BOG compressor tripping etc.</w:t>
      </w:r>
    </w:p>
    <w:p w14:paraId="6E3E60D9" w14:textId="77777777" w:rsidR="00003430" w:rsidRPr="00CB37C9" w:rsidRDefault="00003430" w:rsidP="00F858A7">
      <w:pPr>
        <w:pStyle w:val="ListParagraph"/>
        <w:numPr>
          <w:ilvl w:val="0"/>
          <w:numId w:val="89"/>
        </w:numPr>
        <w:spacing w:before="240" w:after="200"/>
        <w:ind w:left="1530" w:hanging="450"/>
        <w:contextualSpacing/>
        <w:jc w:val="both"/>
        <w:rPr>
          <w:rFonts w:ascii="Times New Roman" w:hAnsi="Times New Roman"/>
          <w:sz w:val="24"/>
          <w:lang w:val="en-GB"/>
        </w:rPr>
      </w:pPr>
      <w:r w:rsidRPr="00CB37C9">
        <w:rPr>
          <w:rFonts w:ascii="Times New Roman" w:hAnsi="Times New Roman"/>
          <w:sz w:val="24"/>
          <w:lang w:val="en-GB"/>
        </w:rPr>
        <w:t>Vapour displacement and flash vaporisation during filling</w:t>
      </w:r>
    </w:p>
    <w:p w14:paraId="6A164975" w14:textId="77777777" w:rsidR="00003430" w:rsidRPr="00CB37C9" w:rsidRDefault="00003430" w:rsidP="00F858A7">
      <w:pPr>
        <w:pStyle w:val="ListParagraph"/>
        <w:numPr>
          <w:ilvl w:val="0"/>
          <w:numId w:val="89"/>
        </w:numPr>
        <w:spacing w:before="240" w:after="200"/>
        <w:ind w:left="1530" w:hanging="450"/>
        <w:contextualSpacing/>
        <w:jc w:val="both"/>
        <w:rPr>
          <w:rFonts w:ascii="Times New Roman" w:hAnsi="Times New Roman"/>
          <w:sz w:val="24"/>
          <w:lang w:val="en-GB"/>
        </w:rPr>
      </w:pPr>
      <w:r w:rsidRPr="00CB37C9">
        <w:rPr>
          <w:rFonts w:ascii="Times New Roman" w:hAnsi="Times New Roman"/>
          <w:sz w:val="24"/>
          <w:lang w:val="en-GB"/>
        </w:rPr>
        <w:t>Drop in barometric pressure</w:t>
      </w:r>
    </w:p>
    <w:p w14:paraId="740D0B9B" w14:textId="77777777" w:rsidR="00003430" w:rsidRPr="00CB37C9" w:rsidRDefault="00003430" w:rsidP="00F858A7">
      <w:pPr>
        <w:pStyle w:val="ListParagraph"/>
        <w:numPr>
          <w:ilvl w:val="0"/>
          <w:numId w:val="89"/>
        </w:numPr>
        <w:spacing w:before="240" w:after="200"/>
        <w:ind w:left="1530" w:hanging="450"/>
        <w:contextualSpacing/>
        <w:jc w:val="both"/>
        <w:rPr>
          <w:rFonts w:ascii="Times New Roman" w:hAnsi="Times New Roman"/>
          <w:sz w:val="24"/>
          <w:lang w:val="en-GB"/>
        </w:rPr>
      </w:pPr>
      <w:r w:rsidRPr="00CB37C9">
        <w:rPr>
          <w:rFonts w:ascii="Times New Roman" w:hAnsi="Times New Roman"/>
          <w:sz w:val="24"/>
          <w:lang w:val="en-GB"/>
        </w:rPr>
        <w:t>Reduction in vapour pressure resulting from the introduction of sub cooled LNG into vapour space.</w:t>
      </w:r>
    </w:p>
    <w:p w14:paraId="33832E0C" w14:textId="77777777" w:rsidR="00003430" w:rsidRPr="00CB37C9" w:rsidRDefault="00003430" w:rsidP="00F858A7">
      <w:pPr>
        <w:pStyle w:val="ListParagraph"/>
        <w:numPr>
          <w:ilvl w:val="0"/>
          <w:numId w:val="89"/>
        </w:numPr>
        <w:spacing w:before="240" w:after="200"/>
        <w:ind w:left="1530" w:hanging="450"/>
        <w:contextualSpacing/>
        <w:jc w:val="both"/>
        <w:rPr>
          <w:rFonts w:ascii="Times New Roman" w:hAnsi="Times New Roman"/>
          <w:sz w:val="24"/>
          <w:lang w:val="en-GB"/>
        </w:rPr>
      </w:pPr>
      <w:r w:rsidRPr="00CB37C9">
        <w:rPr>
          <w:rFonts w:ascii="Times New Roman" w:hAnsi="Times New Roman"/>
          <w:sz w:val="24"/>
          <w:lang w:val="en-GB"/>
        </w:rPr>
        <w:t>For the pressurised systems, the safety relief valve vent shall be so positioned to release the hydrocarbon at safe height.</w:t>
      </w:r>
    </w:p>
    <w:p w14:paraId="4A8A5C33" w14:textId="77777777" w:rsidR="00003430" w:rsidRPr="00CB37C9" w:rsidRDefault="00003430" w:rsidP="00F858A7">
      <w:pPr>
        <w:pStyle w:val="ListParagraph"/>
        <w:numPr>
          <w:ilvl w:val="0"/>
          <w:numId w:val="89"/>
        </w:numPr>
        <w:spacing w:before="240" w:after="200"/>
        <w:ind w:left="1530" w:hanging="450"/>
        <w:contextualSpacing/>
        <w:jc w:val="both"/>
        <w:rPr>
          <w:rFonts w:ascii="Times New Roman" w:hAnsi="Times New Roman"/>
          <w:sz w:val="24"/>
          <w:lang w:val="en-GB"/>
        </w:rPr>
      </w:pPr>
      <w:r w:rsidRPr="00CB37C9">
        <w:rPr>
          <w:rFonts w:ascii="Times New Roman" w:hAnsi="Times New Roman"/>
          <w:sz w:val="24"/>
          <w:lang w:val="en-GB"/>
        </w:rPr>
        <w:t>Relief from tank PSV shall not form a cloud on the tank and the PSV discharge shall be routed to safe height in accordance with dispersion study and risk analysis.</w:t>
      </w:r>
      <w:r w:rsidRPr="00CB37C9">
        <w:rPr>
          <w:rFonts w:ascii="Times New Roman" w:hAnsi="Times New Roman"/>
          <w:sz w:val="24"/>
          <w:lang w:val="en-GB"/>
        </w:rPr>
        <w:br/>
      </w:r>
    </w:p>
    <w:p w14:paraId="38FFE233" w14:textId="77777777" w:rsidR="00003430" w:rsidRPr="00CB37C9" w:rsidRDefault="00003430" w:rsidP="00F858A7">
      <w:pPr>
        <w:pStyle w:val="ListParagraph"/>
        <w:numPr>
          <w:ilvl w:val="2"/>
          <w:numId w:val="7"/>
        </w:numPr>
        <w:tabs>
          <w:tab w:val="left" w:pos="0"/>
          <w:tab w:val="left" w:pos="360"/>
        </w:tabs>
        <w:spacing w:before="240"/>
        <w:ind w:hanging="864"/>
        <w:contextualSpacing/>
        <w:rPr>
          <w:rFonts w:ascii="Times New Roman" w:hAnsi="Times New Roman"/>
          <w:b/>
          <w:sz w:val="24"/>
          <w:lang w:val="en-GB"/>
        </w:rPr>
      </w:pPr>
      <w:r w:rsidRPr="00CB37C9">
        <w:rPr>
          <w:rFonts w:ascii="Times New Roman" w:hAnsi="Times New Roman"/>
          <w:b/>
          <w:sz w:val="24"/>
          <w:lang w:val="en-GB"/>
        </w:rPr>
        <w:t>Tank Roll Over</w:t>
      </w:r>
    </w:p>
    <w:p w14:paraId="4B9597EB" w14:textId="77777777" w:rsidR="00003430" w:rsidRPr="00CB37C9" w:rsidRDefault="00FD4B88" w:rsidP="00CB37C9">
      <w:pPr>
        <w:spacing w:before="240" w:line="240" w:lineRule="auto"/>
        <w:ind w:left="900" w:hanging="900"/>
        <w:jc w:val="both"/>
        <w:rPr>
          <w:rFonts w:ascii="Times New Roman" w:eastAsia="Calibri" w:hAnsi="Times New Roman" w:cs="Times New Roman"/>
          <w:sz w:val="24"/>
          <w:szCs w:val="24"/>
          <w:lang w:val="en-GB"/>
        </w:rPr>
      </w:pPr>
      <w:r w:rsidRPr="00CB37C9">
        <w:rPr>
          <w:rFonts w:ascii="Times New Roman" w:eastAsia="Calibri" w:hAnsi="Times New Roman" w:cs="Times New Roman"/>
          <w:b/>
          <w:bCs/>
          <w:sz w:val="24"/>
          <w:szCs w:val="24"/>
          <w:lang w:val="en-GB"/>
        </w:rPr>
        <w:t xml:space="preserve">2.3.7.1.  </w:t>
      </w:r>
      <w:r w:rsidR="00003430" w:rsidRPr="00CB37C9">
        <w:rPr>
          <w:rFonts w:ascii="Times New Roman" w:eastAsia="Calibri" w:hAnsi="Times New Roman" w:cs="Times New Roman"/>
          <w:sz w:val="24"/>
          <w:szCs w:val="24"/>
          <w:lang w:val="en-GB"/>
        </w:rPr>
        <w:t xml:space="preserve">Under certain conditions "roll over" of the liquid in the LNG tank can occur resulting in the rapid evolution of a large quantity of vapour with the potential to over pressurise the tank. Stratification can occur in an LNG tank if the density of the liquid cargo charged to the tank is significantly different from the </w:t>
      </w:r>
      <w:proofErr w:type="gramStart"/>
      <w:r w:rsidR="00003430" w:rsidRPr="00CB37C9">
        <w:rPr>
          <w:rFonts w:ascii="Times New Roman" w:eastAsia="Calibri" w:hAnsi="Times New Roman" w:cs="Times New Roman"/>
          <w:sz w:val="24"/>
          <w:szCs w:val="24"/>
          <w:lang w:val="en-GB"/>
        </w:rPr>
        <w:t>left over</w:t>
      </w:r>
      <w:proofErr w:type="gramEnd"/>
      <w:r w:rsidR="00003430" w:rsidRPr="00CB37C9">
        <w:rPr>
          <w:rFonts w:ascii="Times New Roman" w:eastAsia="Calibri" w:hAnsi="Times New Roman" w:cs="Times New Roman"/>
          <w:sz w:val="24"/>
          <w:szCs w:val="24"/>
          <w:lang w:val="en-GB"/>
        </w:rPr>
        <w:t xml:space="preserve"> LNG in the tank. Inlet piping must be designed to avoid stratification of LNG. This can be done by having top and bottom fill lines to inject denser LNG at the top </w:t>
      </w:r>
      <w:r w:rsidR="007E37FA" w:rsidRPr="00CB37C9">
        <w:rPr>
          <w:rFonts w:ascii="Times New Roman" w:eastAsia="Calibri" w:hAnsi="Times New Roman" w:cs="Times New Roman"/>
          <w:sz w:val="24"/>
          <w:szCs w:val="24"/>
          <w:lang w:val="en-GB"/>
        </w:rPr>
        <w:t>and lighter LNG at bottom</w:t>
      </w:r>
      <w:r w:rsidR="00BE3B19" w:rsidRPr="00CB37C9">
        <w:rPr>
          <w:rFonts w:ascii="Times New Roman" w:eastAsia="Calibri" w:hAnsi="Times New Roman" w:cs="Times New Roman"/>
          <w:sz w:val="24"/>
          <w:szCs w:val="24"/>
          <w:lang w:val="en-GB"/>
        </w:rPr>
        <w:t xml:space="preserve">. </w:t>
      </w:r>
      <w:r w:rsidRPr="00CB37C9">
        <w:rPr>
          <w:rFonts w:ascii="Times New Roman" w:eastAsia="Calibri" w:hAnsi="Times New Roman" w:cs="Times New Roman"/>
          <w:sz w:val="24"/>
          <w:szCs w:val="24"/>
          <w:lang w:val="en-GB"/>
        </w:rPr>
        <w:t>This can also</w:t>
      </w:r>
      <w:r w:rsidR="00BE3B19" w:rsidRPr="00CB37C9">
        <w:rPr>
          <w:rFonts w:ascii="Times New Roman" w:eastAsia="Calibri" w:hAnsi="Times New Roman" w:cs="Times New Roman"/>
          <w:sz w:val="24"/>
          <w:szCs w:val="24"/>
          <w:lang w:val="en-GB"/>
        </w:rPr>
        <w:t xml:space="preserve"> be done by providing distribution holes along the fill line extending to the bottom.</w:t>
      </w:r>
      <w:r w:rsidR="00003430" w:rsidRPr="00CB37C9">
        <w:rPr>
          <w:rFonts w:ascii="Times New Roman" w:eastAsia="Calibri" w:hAnsi="Times New Roman" w:cs="Times New Roman"/>
          <w:sz w:val="24"/>
          <w:szCs w:val="24"/>
          <w:lang w:val="en-GB"/>
        </w:rPr>
        <w:t xml:space="preserve"> Temperature sensors are put to monitor the temperature of the liquid throughout the liquid height at regular intervals. Provision for density measurement on tank shall be provided for the entire height of the tank.</w:t>
      </w:r>
    </w:p>
    <w:p w14:paraId="44F1E099" w14:textId="77777777" w:rsidR="00003430" w:rsidRPr="00CB37C9" w:rsidRDefault="00FD4B88" w:rsidP="00CB37C9">
      <w:pPr>
        <w:spacing w:before="240" w:line="240" w:lineRule="auto"/>
        <w:ind w:left="900" w:hanging="900"/>
        <w:jc w:val="both"/>
        <w:rPr>
          <w:rFonts w:ascii="Times New Roman" w:eastAsia="Calibri" w:hAnsi="Times New Roman" w:cs="Times New Roman"/>
          <w:b/>
          <w:bCs/>
          <w:sz w:val="24"/>
          <w:szCs w:val="24"/>
          <w:lang w:val="en-GB"/>
        </w:rPr>
      </w:pPr>
      <w:r w:rsidRPr="00CB37C9">
        <w:rPr>
          <w:rFonts w:ascii="Times New Roman" w:eastAsia="Calibri" w:hAnsi="Times New Roman" w:cs="Times New Roman"/>
          <w:b/>
          <w:bCs/>
          <w:sz w:val="24"/>
          <w:szCs w:val="24"/>
          <w:lang w:val="en-GB"/>
        </w:rPr>
        <w:t xml:space="preserve">2.3.7.2.  </w:t>
      </w:r>
      <w:r w:rsidR="00003430" w:rsidRPr="00CB37C9">
        <w:rPr>
          <w:rFonts w:ascii="Times New Roman" w:eastAsia="Calibri" w:hAnsi="Times New Roman" w:cs="Times New Roman"/>
          <w:sz w:val="24"/>
          <w:szCs w:val="24"/>
          <w:lang w:val="en-GB"/>
        </w:rPr>
        <w:t>For taking care of over pressurisation due to roll over, one of the following options shall be provided</w:t>
      </w:r>
      <w:r w:rsidR="00DE52B5" w:rsidRPr="00CB37C9">
        <w:rPr>
          <w:rFonts w:ascii="Times New Roman" w:eastAsia="Calibri" w:hAnsi="Times New Roman" w:cs="Times New Roman"/>
          <w:sz w:val="24"/>
          <w:szCs w:val="24"/>
          <w:lang w:val="en-GB"/>
        </w:rPr>
        <w:t xml:space="preserve">, </w:t>
      </w:r>
      <w:proofErr w:type="gramStart"/>
      <w:r w:rsidR="00DE52B5" w:rsidRPr="00CB37C9">
        <w:rPr>
          <w:rFonts w:ascii="Times New Roman" w:eastAsia="Calibri" w:hAnsi="Times New Roman" w:cs="Times New Roman"/>
          <w:sz w:val="24"/>
          <w:szCs w:val="24"/>
          <w:lang w:val="en-GB"/>
        </w:rPr>
        <w:t>namely :</w:t>
      </w:r>
      <w:proofErr w:type="gramEnd"/>
      <w:r w:rsidR="00DE52B5" w:rsidRPr="00CB37C9">
        <w:rPr>
          <w:rFonts w:ascii="Times New Roman" w:eastAsia="Calibri" w:hAnsi="Times New Roman" w:cs="Times New Roman"/>
          <w:sz w:val="24"/>
          <w:szCs w:val="24"/>
          <w:lang w:val="en-GB"/>
        </w:rPr>
        <w:t>-</w:t>
      </w:r>
    </w:p>
    <w:p w14:paraId="0E421957" w14:textId="77777777" w:rsidR="00003430" w:rsidRPr="00CB37C9" w:rsidRDefault="00003430" w:rsidP="00F858A7">
      <w:pPr>
        <w:pStyle w:val="ListParagraph"/>
        <w:numPr>
          <w:ilvl w:val="0"/>
          <w:numId w:val="94"/>
        </w:numPr>
        <w:spacing w:before="240" w:after="200"/>
        <w:ind w:left="1530" w:hanging="450"/>
        <w:contextualSpacing/>
        <w:jc w:val="both"/>
        <w:rPr>
          <w:rFonts w:ascii="Times New Roman" w:hAnsi="Times New Roman"/>
          <w:sz w:val="24"/>
          <w:lang w:val="en-GB"/>
        </w:rPr>
      </w:pPr>
      <w:r w:rsidRPr="00CB37C9">
        <w:rPr>
          <w:rFonts w:ascii="Times New Roman" w:hAnsi="Times New Roman"/>
          <w:sz w:val="24"/>
          <w:lang w:val="en-GB"/>
        </w:rPr>
        <w:t>Calculation of pressure relief valves or Flare/vent system shall to be designed t</w:t>
      </w:r>
      <w:r w:rsidR="00DE52B5" w:rsidRPr="00CB37C9">
        <w:rPr>
          <w:rFonts w:ascii="Times New Roman" w:hAnsi="Times New Roman"/>
          <w:sz w:val="24"/>
          <w:lang w:val="en-GB"/>
        </w:rPr>
        <w:t>o account for rollover scenario;</w:t>
      </w:r>
    </w:p>
    <w:p w14:paraId="18D2C439" w14:textId="77777777" w:rsidR="00BA5A87" w:rsidRPr="00CB37C9" w:rsidRDefault="00003430" w:rsidP="00F858A7">
      <w:pPr>
        <w:pStyle w:val="ListParagraph"/>
        <w:numPr>
          <w:ilvl w:val="0"/>
          <w:numId w:val="94"/>
        </w:numPr>
        <w:spacing w:before="240" w:after="200"/>
        <w:ind w:left="1530" w:hanging="450"/>
        <w:contextualSpacing/>
        <w:jc w:val="both"/>
        <w:rPr>
          <w:rFonts w:ascii="Times New Roman" w:hAnsi="Times New Roman"/>
          <w:sz w:val="24"/>
          <w:lang w:val="en-GB"/>
        </w:rPr>
      </w:pPr>
      <w:r w:rsidRPr="00CB37C9">
        <w:rPr>
          <w:rFonts w:ascii="Times New Roman" w:hAnsi="Times New Roman"/>
          <w:sz w:val="24"/>
          <w:lang w:val="en-GB"/>
        </w:rPr>
        <w:t xml:space="preserve">Rupture disc </w:t>
      </w:r>
      <w:proofErr w:type="gramStart"/>
      <w:r w:rsidRPr="00CB37C9">
        <w:rPr>
          <w:rFonts w:ascii="Times New Roman" w:hAnsi="Times New Roman"/>
          <w:sz w:val="24"/>
          <w:lang w:val="en-GB"/>
        </w:rPr>
        <w:t>if  provided</w:t>
      </w:r>
      <w:proofErr w:type="gramEnd"/>
      <w:r w:rsidRPr="00CB37C9">
        <w:rPr>
          <w:rFonts w:ascii="Times New Roman" w:hAnsi="Times New Roman"/>
          <w:sz w:val="24"/>
          <w:lang w:val="en-GB"/>
        </w:rPr>
        <w:t xml:space="preserve"> on the tank with isolation valve (lock open con</w:t>
      </w:r>
      <w:r w:rsidR="00DE52B5" w:rsidRPr="00CB37C9">
        <w:rPr>
          <w:rFonts w:ascii="Times New Roman" w:hAnsi="Times New Roman"/>
          <w:sz w:val="24"/>
          <w:lang w:val="en-GB"/>
        </w:rPr>
        <w:t>dition) releasing to atmosphere;</w:t>
      </w:r>
    </w:p>
    <w:p w14:paraId="68BE7939" w14:textId="77777777" w:rsidR="00003430" w:rsidRPr="00CB37C9" w:rsidRDefault="00003430" w:rsidP="00095D0E">
      <w:pPr>
        <w:pStyle w:val="ListParagraph"/>
        <w:numPr>
          <w:ilvl w:val="0"/>
          <w:numId w:val="90"/>
        </w:numPr>
        <w:spacing w:before="240"/>
        <w:contextualSpacing/>
        <w:jc w:val="both"/>
        <w:rPr>
          <w:rFonts w:ascii="Times New Roman" w:hAnsi="Times New Roman"/>
          <w:sz w:val="24"/>
          <w:lang w:val="en-GB"/>
        </w:rPr>
      </w:pPr>
      <w:r w:rsidRPr="00CB37C9">
        <w:rPr>
          <w:rFonts w:ascii="Times New Roman" w:hAnsi="Times New Roman"/>
          <w:sz w:val="24"/>
          <w:lang w:val="en-GB"/>
        </w:rPr>
        <w:lastRenderedPageBreak/>
        <w:t>Means to check rupture disc integrity should be provided. Fragments of the rupture disc should not fall into th</w:t>
      </w:r>
      <w:r w:rsidR="00DE52B5" w:rsidRPr="00CB37C9">
        <w:rPr>
          <w:rFonts w:ascii="Times New Roman" w:hAnsi="Times New Roman"/>
          <w:sz w:val="24"/>
          <w:lang w:val="en-GB"/>
        </w:rPr>
        <w:t>e tank;</w:t>
      </w:r>
    </w:p>
    <w:p w14:paraId="6E3D7A96" w14:textId="77777777" w:rsidR="00003430" w:rsidRPr="00CB37C9" w:rsidRDefault="00003430" w:rsidP="00F858A7">
      <w:pPr>
        <w:pStyle w:val="ListParagraph"/>
        <w:numPr>
          <w:ilvl w:val="0"/>
          <w:numId w:val="90"/>
        </w:numPr>
        <w:spacing w:before="240"/>
        <w:contextualSpacing/>
        <w:jc w:val="both"/>
        <w:rPr>
          <w:rFonts w:ascii="Times New Roman" w:hAnsi="Times New Roman"/>
          <w:sz w:val="24"/>
          <w:lang w:val="en-GB"/>
        </w:rPr>
      </w:pPr>
      <w:r w:rsidRPr="00CB37C9">
        <w:rPr>
          <w:rFonts w:ascii="Times New Roman" w:hAnsi="Times New Roman"/>
          <w:sz w:val="24"/>
          <w:lang w:val="en-GB"/>
        </w:rPr>
        <w:t>Failure of the rupture disc shall trip all the boil of</w:t>
      </w:r>
      <w:r w:rsidR="00D13177" w:rsidRPr="00CB37C9">
        <w:rPr>
          <w:rFonts w:ascii="Times New Roman" w:hAnsi="Times New Roman"/>
          <w:sz w:val="24"/>
          <w:lang w:val="en-GB"/>
        </w:rPr>
        <w:t>f gas compressors automatically.</w:t>
      </w:r>
    </w:p>
    <w:p w14:paraId="4794C880" w14:textId="77777777" w:rsidR="00BA5A87" w:rsidRPr="00CB37C9" w:rsidRDefault="00BA5A87" w:rsidP="00CB37C9">
      <w:pPr>
        <w:pStyle w:val="ListParagraph"/>
        <w:spacing w:before="240"/>
        <w:ind w:left="1800"/>
        <w:contextualSpacing/>
        <w:jc w:val="both"/>
        <w:rPr>
          <w:rFonts w:ascii="Times New Roman" w:hAnsi="Times New Roman"/>
          <w:sz w:val="24"/>
          <w:lang w:val="en-GB"/>
        </w:rPr>
      </w:pPr>
    </w:p>
    <w:p w14:paraId="31DCA1A7" w14:textId="77777777" w:rsidR="00003430" w:rsidRPr="00CB37C9" w:rsidRDefault="00003430" w:rsidP="00F858A7">
      <w:pPr>
        <w:pStyle w:val="ListParagraph"/>
        <w:numPr>
          <w:ilvl w:val="2"/>
          <w:numId w:val="7"/>
        </w:numPr>
        <w:tabs>
          <w:tab w:val="left" w:pos="0"/>
          <w:tab w:val="left" w:pos="360"/>
        </w:tabs>
        <w:spacing w:before="240"/>
        <w:ind w:hanging="864"/>
        <w:contextualSpacing/>
        <w:rPr>
          <w:rFonts w:ascii="Times New Roman" w:hAnsi="Times New Roman"/>
          <w:b/>
          <w:sz w:val="24"/>
          <w:lang w:val="en-GB"/>
        </w:rPr>
      </w:pPr>
      <w:r w:rsidRPr="00CB37C9">
        <w:rPr>
          <w:rFonts w:ascii="Times New Roman" w:hAnsi="Times New Roman"/>
          <w:b/>
          <w:sz w:val="24"/>
          <w:lang w:val="en-GB"/>
        </w:rPr>
        <w:t>Over-Fill of Inner Tank</w:t>
      </w:r>
    </w:p>
    <w:p w14:paraId="7832649F" w14:textId="77777777" w:rsidR="008E2380" w:rsidRPr="00CB37C9" w:rsidRDefault="008E2380" w:rsidP="00CB37C9">
      <w:pPr>
        <w:pStyle w:val="ListParagraph"/>
        <w:tabs>
          <w:tab w:val="left" w:pos="0"/>
          <w:tab w:val="left" w:pos="360"/>
        </w:tabs>
        <w:spacing w:before="240"/>
        <w:ind w:left="864"/>
        <w:contextualSpacing/>
        <w:rPr>
          <w:rFonts w:ascii="Times New Roman" w:hAnsi="Times New Roman"/>
          <w:b/>
          <w:sz w:val="24"/>
          <w:lang w:val="en-GB"/>
        </w:rPr>
      </w:pPr>
    </w:p>
    <w:p w14:paraId="404B299D" w14:textId="77777777" w:rsidR="00003430" w:rsidRPr="00CB37C9" w:rsidRDefault="00003430" w:rsidP="00F858A7">
      <w:pPr>
        <w:pStyle w:val="ListParagraph"/>
        <w:numPr>
          <w:ilvl w:val="0"/>
          <w:numId w:val="91"/>
        </w:numPr>
        <w:spacing w:before="240" w:after="200"/>
        <w:ind w:left="1530" w:hanging="540"/>
        <w:contextualSpacing/>
        <w:jc w:val="both"/>
        <w:rPr>
          <w:rFonts w:ascii="Times New Roman" w:hAnsi="Times New Roman"/>
          <w:sz w:val="24"/>
          <w:lang w:val="en-GB"/>
        </w:rPr>
      </w:pPr>
      <w:r w:rsidRPr="00CB37C9">
        <w:rPr>
          <w:rFonts w:ascii="Times New Roman" w:hAnsi="Times New Roman"/>
          <w:sz w:val="24"/>
          <w:lang w:val="en-GB"/>
        </w:rPr>
        <w:t xml:space="preserve">Two independent type level measuring instruments shall be provided. The level instrument shall be equipped to provide remote reading and </w:t>
      </w:r>
      <w:proofErr w:type="gramStart"/>
      <w:r w:rsidRPr="00CB37C9">
        <w:rPr>
          <w:rFonts w:ascii="Times New Roman" w:hAnsi="Times New Roman"/>
          <w:sz w:val="24"/>
          <w:lang w:val="en-GB"/>
        </w:rPr>
        <w:t>high level</w:t>
      </w:r>
      <w:proofErr w:type="gramEnd"/>
      <w:r w:rsidRPr="00CB37C9">
        <w:rPr>
          <w:rFonts w:ascii="Times New Roman" w:hAnsi="Times New Roman"/>
          <w:sz w:val="24"/>
          <w:lang w:val="en-GB"/>
        </w:rPr>
        <w:t xml:space="preserve"> alarm signals in the control room. In addition, an independent transmitter for high level alarm and high - high level alarm with cut off shall be provided. The high - high level should be hard wired directly to close the liquid inlet valves to the tank.</w:t>
      </w:r>
    </w:p>
    <w:p w14:paraId="1E883DA2" w14:textId="77777777" w:rsidR="00003430" w:rsidRPr="00CB37C9" w:rsidRDefault="00003430" w:rsidP="00F858A7">
      <w:pPr>
        <w:pStyle w:val="ListParagraph"/>
        <w:numPr>
          <w:ilvl w:val="0"/>
          <w:numId w:val="92"/>
        </w:numPr>
        <w:tabs>
          <w:tab w:val="left" w:pos="1530"/>
        </w:tabs>
        <w:spacing w:before="240" w:after="200"/>
        <w:ind w:left="1530" w:hanging="540"/>
        <w:contextualSpacing/>
        <w:jc w:val="both"/>
        <w:rPr>
          <w:rFonts w:ascii="Times New Roman" w:hAnsi="Times New Roman"/>
          <w:sz w:val="24"/>
          <w:lang w:val="en-GB"/>
        </w:rPr>
      </w:pPr>
      <w:r w:rsidRPr="00CB37C9">
        <w:rPr>
          <w:rFonts w:ascii="Times New Roman" w:hAnsi="Times New Roman"/>
          <w:sz w:val="24"/>
          <w:lang w:val="en-GB"/>
        </w:rPr>
        <w:t>The tank shall not be provided with overflow arrangement.</w:t>
      </w:r>
    </w:p>
    <w:p w14:paraId="6BB14245" w14:textId="77777777" w:rsidR="00B254AA" w:rsidRPr="00CB37C9" w:rsidRDefault="00B254AA" w:rsidP="00CB37C9">
      <w:pPr>
        <w:autoSpaceDE w:val="0"/>
        <w:autoSpaceDN w:val="0"/>
        <w:adjustRightInd w:val="0"/>
        <w:spacing w:before="240" w:after="0" w:line="240" w:lineRule="auto"/>
        <w:ind w:left="720" w:hanging="720"/>
        <w:jc w:val="both"/>
        <w:rPr>
          <w:rFonts w:ascii="Times New Roman" w:hAnsi="Times New Roman" w:cs="Times New Roman"/>
          <w:sz w:val="24"/>
          <w:szCs w:val="24"/>
          <w:lang w:val="en-GB"/>
        </w:rPr>
      </w:pPr>
      <w:r w:rsidRPr="00CB37C9">
        <w:rPr>
          <w:rFonts w:ascii="Times New Roman" w:eastAsia="NewBaskervilleStd-Bold" w:hAnsi="Times New Roman" w:cs="Times New Roman"/>
          <w:b/>
          <w:bCs/>
          <w:color w:val="000000"/>
          <w:sz w:val="24"/>
          <w:szCs w:val="24"/>
          <w:lang w:bidi="hi-IN"/>
        </w:rPr>
        <w:t>2.3.9</w:t>
      </w:r>
      <w:r w:rsidR="00C7632C" w:rsidRPr="00CB37C9">
        <w:rPr>
          <w:rFonts w:ascii="Times New Roman" w:eastAsia="NewBaskervilleStd-Bold" w:hAnsi="Times New Roman" w:cs="Times New Roman"/>
          <w:b/>
          <w:bCs/>
          <w:color w:val="000000"/>
          <w:sz w:val="24"/>
          <w:szCs w:val="24"/>
          <w:lang w:bidi="hi-IN"/>
        </w:rPr>
        <w:t>.</w:t>
      </w:r>
      <w:r w:rsidRPr="00CB37C9">
        <w:rPr>
          <w:rFonts w:ascii="Times New Roman" w:eastAsia="NewBaskervilleStd-Bold" w:hAnsi="Times New Roman" w:cs="Times New Roman"/>
          <w:b/>
          <w:bCs/>
          <w:color w:val="000000"/>
          <w:sz w:val="24"/>
          <w:szCs w:val="24"/>
          <w:lang w:bidi="hi-IN"/>
        </w:rPr>
        <w:t xml:space="preserve">  </w:t>
      </w:r>
      <w:r w:rsidR="00A325E8" w:rsidRPr="00CB37C9">
        <w:rPr>
          <w:rFonts w:ascii="Times New Roman" w:eastAsia="NewBaskervilleStd-Bold" w:hAnsi="Times New Roman" w:cs="Times New Roman"/>
          <w:b/>
          <w:bCs/>
          <w:color w:val="000000"/>
          <w:sz w:val="24"/>
          <w:szCs w:val="24"/>
          <w:lang w:bidi="hi-IN"/>
        </w:rPr>
        <w:t xml:space="preserve">  </w:t>
      </w:r>
      <w:r w:rsidRPr="00CB37C9">
        <w:rPr>
          <w:rFonts w:ascii="Times New Roman" w:eastAsia="NewBaskervilleStd-Bold" w:hAnsi="Times New Roman" w:cs="Times New Roman"/>
          <w:color w:val="000000"/>
          <w:sz w:val="24"/>
          <w:szCs w:val="24"/>
          <w:lang w:bidi="hi-IN"/>
        </w:rPr>
        <w:t>The membrane containment tank systems shall also meet the additional requirements as specified in NFPA 59A.</w:t>
      </w:r>
    </w:p>
    <w:p w14:paraId="0A4849C8" w14:textId="77777777" w:rsidR="00B254AA" w:rsidRPr="00CB37C9" w:rsidRDefault="00B254AA" w:rsidP="00CB37C9">
      <w:pPr>
        <w:pStyle w:val="ListParagraph"/>
        <w:spacing w:before="240"/>
        <w:ind w:left="360" w:hanging="360"/>
        <w:jc w:val="both"/>
        <w:rPr>
          <w:rFonts w:ascii="Times New Roman" w:hAnsi="Times New Roman"/>
          <w:sz w:val="24"/>
          <w:lang w:val="en-GB"/>
        </w:rPr>
      </w:pPr>
    </w:p>
    <w:p w14:paraId="124322C0" w14:textId="77777777" w:rsidR="00C52563" w:rsidRPr="00CB37C9" w:rsidRDefault="00436073" w:rsidP="00F858A7">
      <w:pPr>
        <w:pStyle w:val="ListParagraph"/>
        <w:numPr>
          <w:ilvl w:val="2"/>
          <w:numId w:val="176"/>
        </w:numPr>
        <w:tabs>
          <w:tab w:val="left" w:pos="0"/>
          <w:tab w:val="left" w:pos="360"/>
        </w:tabs>
        <w:spacing w:before="240"/>
        <w:ind w:left="720" w:hanging="720"/>
        <w:contextualSpacing/>
        <w:rPr>
          <w:rFonts w:ascii="Times New Roman" w:hAnsi="Times New Roman"/>
          <w:b/>
          <w:sz w:val="24"/>
          <w:lang w:val="en-GB"/>
        </w:rPr>
      </w:pPr>
      <w:r w:rsidRPr="00CB37C9">
        <w:rPr>
          <w:rFonts w:ascii="Times New Roman" w:hAnsi="Times New Roman"/>
          <w:b/>
          <w:sz w:val="24"/>
          <w:lang w:val="en-GB"/>
        </w:rPr>
        <w:t>D</w:t>
      </w:r>
      <w:r w:rsidR="008E2380" w:rsidRPr="00CB37C9">
        <w:rPr>
          <w:rFonts w:ascii="Times New Roman" w:hAnsi="Times New Roman"/>
          <w:b/>
          <w:sz w:val="24"/>
          <w:lang w:val="en-GB"/>
        </w:rPr>
        <w:t>yke</w:t>
      </w:r>
    </w:p>
    <w:p w14:paraId="3498CFDB" w14:textId="77777777" w:rsidR="00BA5A87" w:rsidRPr="00CB37C9" w:rsidRDefault="00BA5A87" w:rsidP="00CB37C9">
      <w:pPr>
        <w:pStyle w:val="ListParagraph"/>
        <w:tabs>
          <w:tab w:val="left" w:pos="0"/>
          <w:tab w:val="left" w:pos="360"/>
        </w:tabs>
        <w:spacing w:before="240"/>
        <w:ind w:hanging="360"/>
        <w:contextualSpacing/>
        <w:rPr>
          <w:rFonts w:ascii="Times New Roman" w:hAnsi="Times New Roman"/>
          <w:b/>
          <w:sz w:val="24"/>
          <w:lang w:val="en-GB"/>
        </w:rPr>
      </w:pPr>
    </w:p>
    <w:p w14:paraId="656ACF8F" w14:textId="77777777" w:rsidR="00003430" w:rsidRPr="00CB37C9" w:rsidRDefault="00003430" w:rsidP="00F858A7">
      <w:pPr>
        <w:pStyle w:val="ListParagraph"/>
        <w:numPr>
          <w:ilvl w:val="0"/>
          <w:numId w:val="8"/>
        </w:numPr>
        <w:tabs>
          <w:tab w:val="left" w:pos="1350"/>
        </w:tabs>
        <w:spacing w:before="240" w:after="200"/>
        <w:ind w:left="1620" w:hanging="540"/>
        <w:contextualSpacing/>
        <w:jc w:val="both"/>
        <w:rPr>
          <w:rFonts w:ascii="Times New Roman" w:hAnsi="Times New Roman"/>
          <w:sz w:val="24"/>
          <w:lang w:val="en-GB"/>
        </w:rPr>
      </w:pPr>
      <w:r w:rsidRPr="00CB37C9">
        <w:rPr>
          <w:rFonts w:ascii="Times New Roman" w:hAnsi="Times New Roman"/>
          <w:sz w:val="24"/>
          <w:lang w:val="en-GB"/>
        </w:rPr>
        <w:t>Dyke shall be provided for the following</w:t>
      </w:r>
      <w:r w:rsidR="007B5D03" w:rsidRPr="00CB37C9">
        <w:rPr>
          <w:rFonts w:ascii="Times New Roman" w:hAnsi="Times New Roman"/>
          <w:sz w:val="24"/>
          <w:lang w:val="en-GB"/>
        </w:rPr>
        <w:t xml:space="preserve"> types </w:t>
      </w:r>
      <w:proofErr w:type="gramStart"/>
      <w:r w:rsidR="007B5D03" w:rsidRPr="00CB37C9">
        <w:rPr>
          <w:rFonts w:ascii="Times New Roman" w:hAnsi="Times New Roman"/>
          <w:sz w:val="24"/>
          <w:lang w:val="en-GB"/>
        </w:rPr>
        <w:t>of  LNG</w:t>
      </w:r>
      <w:proofErr w:type="gramEnd"/>
      <w:r w:rsidR="007B5D03" w:rsidRPr="00CB37C9">
        <w:rPr>
          <w:rFonts w:ascii="Times New Roman" w:hAnsi="Times New Roman"/>
          <w:sz w:val="24"/>
          <w:lang w:val="en-GB"/>
        </w:rPr>
        <w:t xml:space="preserve"> storage tanks</w:t>
      </w:r>
    </w:p>
    <w:p w14:paraId="4DA99A55" w14:textId="77777777" w:rsidR="005B2D10" w:rsidRPr="00CB37C9" w:rsidRDefault="005B2D10" w:rsidP="00CB37C9">
      <w:pPr>
        <w:pStyle w:val="ListParagraph"/>
        <w:tabs>
          <w:tab w:val="left" w:pos="1350"/>
        </w:tabs>
        <w:spacing w:before="240" w:after="200"/>
        <w:ind w:left="1620" w:hanging="540"/>
        <w:contextualSpacing/>
        <w:jc w:val="both"/>
        <w:rPr>
          <w:rFonts w:ascii="Times New Roman" w:hAnsi="Times New Roman"/>
          <w:sz w:val="24"/>
          <w:lang w:val="en-GB"/>
        </w:rPr>
      </w:pPr>
    </w:p>
    <w:p w14:paraId="7E92929B" w14:textId="77777777" w:rsidR="00003430" w:rsidRPr="00CB37C9" w:rsidRDefault="00003430" w:rsidP="00F858A7">
      <w:pPr>
        <w:pStyle w:val="ListParagraph"/>
        <w:numPr>
          <w:ilvl w:val="3"/>
          <w:numId w:val="95"/>
        </w:numPr>
        <w:tabs>
          <w:tab w:val="left" w:pos="1350"/>
          <w:tab w:val="left" w:pos="1800"/>
        </w:tabs>
        <w:spacing w:before="240"/>
        <w:ind w:left="1620" w:hanging="540"/>
        <w:contextualSpacing/>
        <w:jc w:val="both"/>
        <w:rPr>
          <w:rFonts w:ascii="Times New Roman" w:hAnsi="Times New Roman"/>
          <w:sz w:val="24"/>
          <w:lang w:val="en-GB"/>
        </w:rPr>
      </w:pPr>
      <w:r w:rsidRPr="00CB37C9">
        <w:rPr>
          <w:rFonts w:ascii="Times New Roman" w:hAnsi="Times New Roman"/>
          <w:sz w:val="24"/>
          <w:lang w:val="en-GB"/>
        </w:rPr>
        <w:t>Single containment tank</w:t>
      </w:r>
    </w:p>
    <w:p w14:paraId="580F3B72" w14:textId="77777777" w:rsidR="00003430" w:rsidRPr="00CB37C9" w:rsidRDefault="00003430" w:rsidP="00F858A7">
      <w:pPr>
        <w:pStyle w:val="ListParagraph"/>
        <w:numPr>
          <w:ilvl w:val="3"/>
          <w:numId w:val="95"/>
        </w:numPr>
        <w:tabs>
          <w:tab w:val="left" w:pos="1350"/>
          <w:tab w:val="left" w:pos="1800"/>
        </w:tabs>
        <w:spacing w:before="240"/>
        <w:ind w:left="1620" w:hanging="540"/>
        <w:contextualSpacing/>
        <w:jc w:val="both"/>
        <w:rPr>
          <w:rFonts w:ascii="Times New Roman" w:hAnsi="Times New Roman"/>
          <w:sz w:val="24"/>
          <w:lang w:val="en-GB"/>
        </w:rPr>
      </w:pPr>
      <w:r w:rsidRPr="00CB37C9">
        <w:rPr>
          <w:rFonts w:ascii="Times New Roman" w:hAnsi="Times New Roman"/>
          <w:sz w:val="24"/>
          <w:lang w:val="en-GB"/>
        </w:rPr>
        <w:t>Double containment with metallic outer tank</w:t>
      </w:r>
    </w:p>
    <w:p w14:paraId="5B68570F" w14:textId="77777777" w:rsidR="00003430" w:rsidRPr="00CB37C9" w:rsidRDefault="00003430" w:rsidP="00F858A7">
      <w:pPr>
        <w:pStyle w:val="ListParagraph"/>
        <w:numPr>
          <w:ilvl w:val="3"/>
          <w:numId w:val="95"/>
        </w:numPr>
        <w:tabs>
          <w:tab w:val="left" w:pos="1350"/>
          <w:tab w:val="left" w:pos="1800"/>
        </w:tabs>
        <w:spacing w:before="240"/>
        <w:ind w:left="1620" w:hanging="540"/>
        <w:contextualSpacing/>
        <w:jc w:val="both"/>
        <w:rPr>
          <w:rFonts w:ascii="Times New Roman" w:hAnsi="Times New Roman"/>
          <w:sz w:val="24"/>
          <w:lang w:val="en-GB"/>
        </w:rPr>
      </w:pPr>
      <w:r w:rsidRPr="00CB37C9">
        <w:rPr>
          <w:rFonts w:ascii="Times New Roman" w:hAnsi="Times New Roman"/>
          <w:sz w:val="24"/>
          <w:lang w:val="en-GB"/>
        </w:rPr>
        <w:t>Full containment with metallic outer tank</w:t>
      </w:r>
    </w:p>
    <w:p w14:paraId="4CE0C1B3" w14:textId="77777777" w:rsidR="00003430" w:rsidRPr="00CB37C9" w:rsidRDefault="00003430" w:rsidP="00F858A7">
      <w:pPr>
        <w:pStyle w:val="ListParagraph"/>
        <w:numPr>
          <w:ilvl w:val="3"/>
          <w:numId w:val="95"/>
        </w:numPr>
        <w:tabs>
          <w:tab w:val="left" w:pos="1350"/>
          <w:tab w:val="left" w:pos="1800"/>
        </w:tabs>
        <w:spacing w:before="240"/>
        <w:ind w:left="1620" w:hanging="540"/>
        <w:contextualSpacing/>
        <w:jc w:val="both"/>
        <w:rPr>
          <w:rFonts w:ascii="Times New Roman" w:hAnsi="Times New Roman"/>
          <w:sz w:val="24"/>
          <w:lang w:val="en-GB"/>
        </w:rPr>
      </w:pPr>
      <w:r w:rsidRPr="00CB37C9">
        <w:rPr>
          <w:rFonts w:ascii="Times New Roman" w:hAnsi="Times New Roman"/>
          <w:sz w:val="24"/>
          <w:lang w:val="en-GB"/>
        </w:rPr>
        <w:t xml:space="preserve">Membrane tank </w:t>
      </w:r>
      <w:r w:rsidR="00E45360" w:rsidRPr="00CB37C9">
        <w:rPr>
          <w:rFonts w:ascii="Times New Roman" w:hAnsi="Times New Roman"/>
          <w:sz w:val="24"/>
          <w:lang w:val="en-GB"/>
        </w:rPr>
        <w:t>with metallic outer tank</w:t>
      </w:r>
    </w:p>
    <w:p w14:paraId="6573D567" w14:textId="77777777" w:rsidR="00003430" w:rsidRPr="00CB37C9" w:rsidRDefault="008E2380" w:rsidP="00CB37C9">
      <w:pPr>
        <w:pStyle w:val="ListParagraph"/>
        <w:spacing w:before="240"/>
        <w:jc w:val="both"/>
        <w:rPr>
          <w:rFonts w:ascii="Times New Roman" w:hAnsi="Times New Roman"/>
          <w:sz w:val="24"/>
          <w:lang w:val="en-GB"/>
        </w:rPr>
      </w:pPr>
      <w:r w:rsidRPr="00CB37C9">
        <w:rPr>
          <w:rFonts w:ascii="Times New Roman" w:hAnsi="Times New Roman"/>
          <w:sz w:val="24"/>
          <w:lang w:val="en-GB"/>
        </w:rPr>
        <w:t>Dyke is not required for f</w:t>
      </w:r>
      <w:r w:rsidR="00003430" w:rsidRPr="00CB37C9">
        <w:rPr>
          <w:rFonts w:ascii="Times New Roman" w:hAnsi="Times New Roman"/>
          <w:sz w:val="24"/>
          <w:lang w:val="en-GB"/>
        </w:rPr>
        <w:t xml:space="preserve">ull containment </w:t>
      </w:r>
      <w:r w:rsidR="008C7D8B" w:rsidRPr="00CB37C9">
        <w:rPr>
          <w:rFonts w:ascii="Times New Roman" w:hAnsi="Times New Roman"/>
          <w:sz w:val="24"/>
          <w:lang w:val="en-GB"/>
        </w:rPr>
        <w:t xml:space="preserve">or membrane containment </w:t>
      </w:r>
      <w:r w:rsidRPr="00CB37C9">
        <w:rPr>
          <w:rFonts w:ascii="Times New Roman" w:hAnsi="Times New Roman"/>
          <w:sz w:val="24"/>
          <w:lang w:val="en-GB"/>
        </w:rPr>
        <w:t>tank</w:t>
      </w:r>
      <w:r w:rsidR="008C7D8B" w:rsidRPr="00CB37C9">
        <w:rPr>
          <w:rFonts w:ascii="Times New Roman" w:hAnsi="Times New Roman"/>
          <w:sz w:val="24"/>
          <w:lang w:val="en-GB"/>
        </w:rPr>
        <w:t>s</w:t>
      </w:r>
      <w:r w:rsidRPr="00CB37C9">
        <w:rPr>
          <w:rFonts w:ascii="Times New Roman" w:hAnsi="Times New Roman"/>
          <w:sz w:val="24"/>
          <w:lang w:val="en-GB"/>
        </w:rPr>
        <w:t xml:space="preserve"> </w:t>
      </w:r>
      <w:r w:rsidR="00003430" w:rsidRPr="00CB37C9">
        <w:rPr>
          <w:rFonts w:ascii="Times New Roman" w:hAnsi="Times New Roman"/>
          <w:sz w:val="24"/>
          <w:lang w:val="en-GB"/>
        </w:rPr>
        <w:t>with pre stressed concrete wall</w:t>
      </w:r>
      <w:r w:rsidRPr="00CB37C9">
        <w:rPr>
          <w:rFonts w:ascii="Times New Roman" w:hAnsi="Times New Roman"/>
          <w:sz w:val="24"/>
          <w:lang w:val="en-GB"/>
        </w:rPr>
        <w:t>.</w:t>
      </w:r>
    </w:p>
    <w:p w14:paraId="27CEC768" w14:textId="77777777" w:rsidR="00003430" w:rsidRPr="00CB37C9" w:rsidRDefault="00003430" w:rsidP="00095D0E">
      <w:pPr>
        <w:pStyle w:val="ListParagraph"/>
        <w:ind w:left="0" w:hanging="360"/>
        <w:jc w:val="both"/>
        <w:rPr>
          <w:rFonts w:ascii="Times New Roman" w:hAnsi="Times New Roman"/>
          <w:sz w:val="24"/>
          <w:lang w:val="en-GB"/>
        </w:rPr>
      </w:pPr>
    </w:p>
    <w:p w14:paraId="42C4A557" w14:textId="77777777" w:rsidR="00C52563" w:rsidRPr="00CB37C9" w:rsidRDefault="00003430" w:rsidP="00F858A7">
      <w:pPr>
        <w:pStyle w:val="ListParagraph"/>
        <w:numPr>
          <w:ilvl w:val="2"/>
          <w:numId w:val="176"/>
        </w:numPr>
        <w:tabs>
          <w:tab w:val="left" w:pos="0"/>
          <w:tab w:val="left" w:pos="360"/>
        </w:tabs>
        <w:spacing w:before="240"/>
        <w:ind w:hanging="594"/>
        <w:contextualSpacing/>
        <w:rPr>
          <w:rFonts w:ascii="Times New Roman" w:hAnsi="Times New Roman"/>
          <w:b/>
          <w:sz w:val="24"/>
          <w:lang w:val="en-GB"/>
        </w:rPr>
      </w:pPr>
      <w:proofErr w:type="gramStart"/>
      <w:r w:rsidRPr="00CB37C9">
        <w:rPr>
          <w:rFonts w:ascii="Times New Roman" w:hAnsi="Times New Roman"/>
          <w:b/>
          <w:sz w:val="24"/>
          <w:lang w:val="en-GB"/>
        </w:rPr>
        <w:t>O</w:t>
      </w:r>
      <w:r w:rsidR="008E2380" w:rsidRPr="00CB37C9">
        <w:rPr>
          <w:rFonts w:ascii="Times New Roman" w:hAnsi="Times New Roman"/>
          <w:b/>
          <w:sz w:val="24"/>
          <w:lang w:val="en-GB"/>
        </w:rPr>
        <w:t>ther  Considerations</w:t>
      </w:r>
      <w:proofErr w:type="gramEnd"/>
    </w:p>
    <w:p w14:paraId="0D07DC2A" w14:textId="77777777" w:rsidR="00BA5A87" w:rsidRPr="00CB37C9" w:rsidRDefault="00BA5A87" w:rsidP="00CB37C9">
      <w:pPr>
        <w:pStyle w:val="ListParagraph"/>
        <w:tabs>
          <w:tab w:val="left" w:pos="0"/>
          <w:tab w:val="left" w:pos="360"/>
        </w:tabs>
        <w:spacing w:before="240"/>
        <w:ind w:left="864" w:hanging="360"/>
        <w:contextualSpacing/>
        <w:rPr>
          <w:rFonts w:ascii="Times New Roman" w:hAnsi="Times New Roman"/>
          <w:b/>
          <w:sz w:val="24"/>
          <w:lang w:val="en-GB"/>
        </w:rPr>
      </w:pPr>
    </w:p>
    <w:p w14:paraId="0195FDC5" w14:textId="77777777" w:rsidR="00003430" w:rsidRPr="00CB37C9" w:rsidRDefault="00003430" w:rsidP="00F858A7">
      <w:pPr>
        <w:pStyle w:val="ListParagraph"/>
        <w:numPr>
          <w:ilvl w:val="0"/>
          <w:numId w:val="40"/>
        </w:numPr>
        <w:spacing w:before="240" w:after="200"/>
        <w:ind w:left="1080"/>
        <w:contextualSpacing/>
        <w:jc w:val="both"/>
        <w:rPr>
          <w:rFonts w:ascii="Times New Roman" w:hAnsi="Times New Roman"/>
          <w:sz w:val="24"/>
          <w:lang w:val="en-GB"/>
        </w:rPr>
      </w:pPr>
      <w:r w:rsidRPr="00CB37C9">
        <w:rPr>
          <w:rFonts w:ascii="Times New Roman" w:hAnsi="Times New Roman"/>
          <w:sz w:val="24"/>
          <w:lang w:val="en-GB"/>
        </w:rPr>
        <w:t xml:space="preserve">Where </w:t>
      </w:r>
      <w:r w:rsidR="003A496C" w:rsidRPr="00CB37C9">
        <w:rPr>
          <w:rFonts w:ascii="Times New Roman" w:hAnsi="Times New Roman"/>
          <w:sz w:val="24"/>
          <w:lang w:val="en-GB"/>
        </w:rPr>
        <w:t xml:space="preserve">cryogenic </w:t>
      </w:r>
      <w:r w:rsidRPr="00CB37C9">
        <w:rPr>
          <w:rFonts w:ascii="Times New Roman" w:hAnsi="Times New Roman"/>
          <w:sz w:val="24"/>
          <w:lang w:val="en-GB"/>
        </w:rPr>
        <w:t xml:space="preserve">storage tanks are located near process plants with a likelihood of exploding process equipment, the impact of flying object on the tank, one 4" valve travelling at 160 km/h </w:t>
      </w:r>
      <w:r w:rsidR="00BA5A87" w:rsidRPr="00CB37C9">
        <w:rPr>
          <w:rFonts w:ascii="Times New Roman" w:hAnsi="Times New Roman"/>
          <w:sz w:val="24"/>
          <w:lang w:val="en-GB"/>
        </w:rPr>
        <w:t>(object</w:t>
      </w:r>
      <w:r w:rsidRPr="00CB37C9">
        <w:rPr>
          <w:rFonts w:ascii="Times New Roman" w:hAnsi="Times New Roman"/>
          <w:sz w:val="24"/>
          <w:lang w:val="en-GB"/>
        </w:rPr>
        <w:t xml:space="preserve"> of 50 kg weight with a speed of 45 m/</w:t>
      </w:r>
      <w:r w:rsidR="00BA5A87" w:rsidRPr="00CB37C9">
        <w:rPr>
          <w:rFonts w:ascii="Times New Roman" w:hAnsi="Times New Roman"/>
          <w:sz w:val="24"/>
          <w:lang w:val="en-GB"/>
        </w:rPr>
        <w:t>sec)</w:t>
      </w:r>
      <w:r w:rsidRPr="00CB37C9">
        <w:rPr>
          <w:rFonts w:ascii="Times New Roman" w:hAnsi="Times New Roman"/>
          <w:sz w:val="24"/>
          <w:lang w:val="en-GB"/>
        </w:rPr>
        <w:t xml:space="preserve"> shall be considered.</w:t>
      </w:r>
    </w:p>
    <w:p w14:paraId="72351F1E" w14:textId="77777777" w:rsidR="00003430" w:rsidRPr="00CB37C9" w:rsidRDefault="00003430" w:rsidP="00F858A7">
      <w:pPr>
        <w:pStyle w:val="ListParagraph"/>
        <w:numPr>
          <w:ilvl w:val="0"/>
          <w:numId w:val="40"/>
        </w:numPr>
        <w:spacing w:before="240" w:after="200"/>
        <w:ind w:left="1080"/>
        <w:contextualSpacing/>
        <w:jc w:val="both"/>
        <w:rPr>
          <w:rFonts w:ascii="Times New Roman" w:hAnsi="Times New Roman"/>
          <w:sz w:val="24"/>
          <w:lang w:val="en-GB"/>
        </w:rPr>
      </w:pPr>
      <w:r w:rsidRPr="00CB37C9">
        <w:rPr>
          <w:rFonts w:ascii="Times New Roman" w:hAnsi="Times New Roman"/>
          <w:sz w:val="24"/>
          <w:lang w:val="en-GB"/>
        </w:rPr>
        <w:t>For the tank located within the flight path of an airport, the impact of a small aircraft or component shall be taken care of.</w:t>
      </w:r>
    </w:p>
    <w:p w14:paraId="7AF7B6B6" w14:textId="77777777" w:rsidR="00003430" w:rsidRPr="00CB37C9" w:rsidRDefault="00003430" w:rsidP="00F858A7">
      <w:pPr>
        <w:pStyle w:val="ListParagraph"/>
        <w:numPr>
          <w:ilvl w:val="0"/>
          <w:numId w:val="40"/>
        </w:numPr>
        <w:spacing w:before="240" w:after="200"/>
        <w:ind w:left="1080"/>
        <w:contextualSpacing/>
        <w:jc w:val="both"/>
        <w:rPr>
          <w:rFonts w:ascii="Times New Roman" w:hAnsi="Times New Roman"/>
          <w:sz w:val="24"/>
          <w:lang w:val="en-GB"/>
        </w:rPr>
      </w:pPr>
      <w:r w:rsidRPr="00CB37C9">
        <w:rPr>
          <w:rFonts w:ascii="Times New Roman" w:hAnsi="Times New Roman"/>
          <w:sz w:val="24"/>
          <w:lang w:val="en-GB"/>
        </w:rPr>
        <w:t>Impact of explosion wave due to major leak from a nearby natural gas pipeline or a major spill of LNG may also be considered.</w:t>
      </w:r>
    </w:p>
    <w:p w14:paraId="0C295064" w14:textId="77777777" w:rsidR="00003430" w:rsidRPr="00CB37C9" w:rsidRDefault="00003430" w:rsidP="00F858A7">
      <w:pPr>
        <w:pStyle w:val="ListParagraph"/>
        <w:numPr>
          <w:ilvl w:val="0"/>
          <w:numId w:val="40"/>
        </w:numPr>
        <w:spacing w:before="240" w:after="200"/>
        <w:ind w:left="1080"/>
        <w:contextualSpacing/>
        <w:jc w:val="both"/>
        <w:rPr>
          <w:rFonts w:ascii="Times New Roman" w:hAnsi="Times New Roman"/>
          <w:sz w:val="24"/>
          <w:lang w:val="en-GB"/>
        </w:rPr>
      </w:pPr>
      <w:r w:rsidRPr="00CB37C9">
        <w:rPr>
          <w:rFonts w:ascii="Times New Roman" w:hAnsi="Times New Roman"/>
          <w:sz w:val="24"/>
          <w:lang w:val="en-GB"/>
        </w:rPr>
        <w:t>Failure of inner tank: Where a sudden failure of inner tank is considered, the outer tank shall be designed to withstand the consequent impact loading.</w:t>
      </w:r>
    </w:p>
    <w:p w14:paraId="27FDD1F0" w14:textId="77777777" w:rsidR="00003430" w:rsidRPr="00CB37C9" w:rsidRDefault="00003430" w:rsidP="00F858A7">
      <w:pPr>
        <w:pStyle w:val="ListParagraph"/>
        <w:numPr>
          <w:ilvl w:val="0"/>
          <w:numId w:val="40"/>
        </w:numPr>
        <w:spacing w:before="240" w:after="200"/>
        <w:ind w:left="1080"/>
        <w:contextualSpacing/>
        <w:jc w:val="both"/>
        <w:rPr>
          <w:rFonts w:ascii="Times New Roman" w:hAnsi="Times New Roman"/>
          <w:sz w:val="24"/>
          <w:lang w:val="en-GB"/>
        </w:rPr>
      </w:pPr>
      <w:r w:rsidRPr="00CB37C9">
        <w:rPr>
          <w:rFonts w:ascii="Times New Roman" w:hAnsi="Times New Roman"/>
          <w:sz w:val="24"/>
          <w:lang w:val="en-GB"/>
        </w:rPr>
        <w:t xml:space="preserve">Earthquakes: The risk level is determined on the basis of the seismic classification of the location. The data pertaining to the seismic activity level having been ascertained, the structure is to be designed </w:t>
      </w:r>
      <w:r w:rsidR="003A496C" w:rsidRPr="00CB37C9">
        <w:rPr>
          <w:rFonts w:ascii="Times New Roman" w:hAnsi="Times New Roman"/>
          <w:sz w:val="24"/>
          <w:lang w:val="en-GB"/>
        </w:rPr>
        <w:t xml:space="preserve">taking into consideration </w:t>
      </w:r>
      <w:proofErr w:type="gramStart"/>
      <w:r w:rsidR="003A496C" w:rsidRPr="00CB37C9">
        <w:rPr>
          <w:rFonts w:ascii="Times New Roman" w:hAnsi="Times New Roman"/>
          <w:sz w:val="24"/>
          <w:lang w:val="en-GB"/>
        </w:rPr>
        <w:t xml:space="preserve">of </w:t>
      </w:r>
      <w:r w:rsidRPr="00CB37C9">
        <w:rPr>
          <w:rFonts w:ascii="Times New Roman" w:hAnsi="Times New Roman"/>
          <w:sz w:val="24"/>
          <w:lang w:val="en-GB"/>
        </w:rPr>
        <w:t xml:space="preserve"> IS</w:t>
      </w:r>
      <w:proofErr w:type="gramEnd"/>
      <w:r w:rsidRPr="00CB37C9">
        <w:rPr>
          <w:rFonts w:ascii="Times New Roman" w:hAnsi="Times New Roman"/>
          <w:sz w:val="24"/>
          <w:lang w:val="en-GB"/>
        </w:rPr>
        <w:t>–1893 and other relevant codes.</w:t>
      </w:r>
    </w:p>
    <w:p w14:paraId="4F6BB436" w14:textId="77777777" w:rsidR="00003430" w:rsidRPr="00CB37C9" w:rsidRDefault="00003430" w:rsidP="00F858A7">
      <w:pPr>
        <w:pStyle w:val="ListParagraph"/>
        <w:numPr>
          <w:ilvl w:val="0"/>
          <w:numId w:val="40"/>
        </w:numPr>
        <w:spacing w:before="240" w:after="200"/>
        <w:ind w:left="1080"/>
        <w:contextualSpacing/>
        <w:jc w:val="both"/>
        <w:rPr>
          <w:rFonts w:ascii="Times New Roman" w:hAnsi="Times New Roman"/>
          <w:sz w:val="24"/>
          <w:lang w:val="en-GB"/>
        </w:rPr>
      </w:pPr>
      <w:r w:rsidRPr="00CB37C9">
        <w:rPr>
          <w:rFonts w:ascii="Times New Roman" w:hAnsi="Times New Roman"/>
          <w:sz w:val="24"/>
          <w:lang w:val="en-GB"/>
        </w:rPr>
        <w:lastRenderedPageBreak/>
        <w:t xml:space="preserve">Rainfall runoff from the tank roof </w:t>
      </w:r>
      <w:r w:rsidR="00937430" w:rsidRPr="00CB37C9">
        <w:rPr>
          <w:rFonts w:ascii="Times New Roman" w:hAnsi="Times New Roman"/>
          <w:sz w:val="24"/>
          <w:lang w:val="en-GB"/>
        </w:rPr>
        <w:t>should</w:t>
      </w:r>
      <w:r w:rsidR="00C52563" w:rsidRPr="00CB37C9">
        <w:rPr>
          <w:rFonts w:ascii="Times New Roman" w:hAnsi="Times New Roman"/>
          <w:sz w:val="24"/>
          <w:lang w:val="en-GB"/>
        </w:rPr>
        <w:t xml:space="preserve"> </w:t>
      </w:r>
      <w:r w:rsidRPr="00CB37C9">
        <w:rPr>
          <w:rFonts w:ascii="Times New Roman" w:hAnsi="Times New Roman"/>
          <w:sz w:val="24"/>
          <w:lang w:val="en-GB"/>
        </w:rPr>
        <w:t xml:space="preserve">be directed to a curbing and collecting </w:t>
      </w:r>
      <w:proofErr w:type="gramStart"/>
      <w:r w:rsidRPr="00CB37C9">
        <w:rPr>
          <w:rFonts w:ascii="Times New Roman" w:hAnsi="Times New Roman"/>
          <w:sz w:val="24"/>
          <w:lang w:val="en-GB"/>
        </w:rPr>
        <w:t>system  around</w:t>
      </w:r>
      <w:proofErr w:type="gramEnd"/>
      <w:r w:rsidRPr="00CB37C9">
        <w:rPr>
          <w:rFonts w:ascii="Times New Roman" w:hAnsi="Times New Roman"/>
          <w:sz w:val="24"/>
          <w:lang w:val="en-GB"/>
        </w:rPr>
        <w:t xml:space="preserve"> the outer edge of the roof. Collected rainwater shall be carried by a drainage piping system that directs the rainwater away from any LNG spill carrying surfaces and to graded drainage areas that are beyond (outside) the ring road.</w:t>
      </w:r>
    </w:p>
    <w:p w14:paraId="71ED5527" w14:textId="77777777" w:rsidR="00003430" w:rsidRPr="00CB37C9" w:rsidRDefault="00003430" w:rsidP="00CB37C9">
      <w:pPr>
        <w:pStyle w:val="ListParagraph"/>
        <w:spacing w:before="240"/>
        <w:ind w:hanging="360"/>
        <w:jc w:val="both"/>
        <w:rPr>
          <w:rFonts w:ascii="Times New Roman" w:hAnsi="Times New Roman"/>
          <w:sz w:val="24"/>
          <w:lang w:val="en-GB"/>
        </w:rPr>
      </w:pPr>
    </w:p>
    <w:p w14:paraId="38E8BBB2" w14:textId="77777777" w:rsidR="00C52563" w:rsidRPr="00CB37C9" w:rsidRDefault="00003430" w:rsidP="00F858A7">
      <w:pPr>
        <w:pStyle w:val="ListParagraph"/>
        <w:numPr>
          <w:ilvl w:val="2"/>
          <w:numId w:val="176"/>
        </w:numPr>
        <w:tabs>
          <w:tab w:val="left" w:pos="0"/>
          <w:tab w:val="left" w:pos="360"/>
        </w:tabs>
        <w:spacing w:before="240"/>
        <w:ind w:hanging="594"/>
        <w:contextualSpacing/>
        <w:rPr>
          <w:rFonts w:ascii="Times New Roman" w:hAnsi="Times New Roman"/>
          <w:b/>
          <w:sz w:val="24"/>
          <w:lang w:val="en-GB"/>
        </w:rPr>
      </w:pPr>
      <w:r w:rsidRPr="00CB37C9">
        <w:rPr>
          <w:rFonts w:ascii="Times New Roman" w:hAnsi="Times New Roman"/>
          <w:b/>
          <w:sz w:val="24"/>
          <w:lang w:val="en-GB"/>
        </w:rPr>
        <w:t xml:space="preserve">Nozzles </w:t>
      </w:r>
    </w:p>
    <w:p w14:paraId="53755F53" w14:textId="77777777" w:rsidR="00003430" w:rsidRPr="00CB37C9" w:rsidRDefault="00003430" w:rsidP="00CB37C9">
      <w:pPr>
        <w:spacing w:before="240" w:line="240" w:lineRule="auto"/>
        <w:ind w:left="360"/>
        <w:jc w:val="both"/>
        <w:rPr>
          <w:rFonts w:ascii="Times New Roman" w:eastAsia="Calibri" w:hAnsi="Times New Roman" w:cs="Times New Roman"/>
          <w:sz w:val="24"/>
          <w:szCs w:val="24"/>
          <w:lang w:val="en-GB"/>
        </w:rPr>
      </w:pPr>
      <w:r w:rsidRPr="00CB37C9">
        <w:rPr>
          <w:rFonts w:ascii="Times New Roman" w:eastAsia="Calibri" w:hAnsi="Times New Roman" w:cs="Times New Roman"/>
          <w:sz w:val="24"/>
          <w:szCs w:val="24"/>
          <w:lang w:val="en-GB"/>
        </w:rPr>
        <w:t xml:space="preserve">There shall be no penetrations </w:t>
      </w:r>
      <w:r w:rsidR="002E4A56" w:rsidRPr="00CB37C9">
        <w:rPr>
          <w:rFonts w:ascii="Times New Roman" w:eastAsia="Calibri" w:hAnsi="Times New Roman" w:cs="Times New Roman"/>
          <w:sz w:val="24"/>
          <w:szCs w:val="24"/>
          <w:lang w:val="en-GB"/>
        </w:rPr>
        <w:t>except for anchor straps</w:t>
      </w:r>
      <w:r w:rsidR="00FC6B68" w:rsidRPr="00CB37C9">
        <w:rPr>
          <w:rFonts w:ascii="Times New Roman" w:eastAsia="Calibri" w:hAnsi="Times New Roman" w:cs="Times New Roman"/>
          <w:sz w:val="24"/>
          <w:szCs w:val="24"/>
          <w:lang w:val="en-GB"/>
        </w:rPr>
        <w:t>,</w:t>
      </w:r>
      <w:r w:rsidR="002E4A56" w:rsidRPr="00CB37C9">
        <w:rPr>
          <w:rFonts w:ascii="Times New Roman" w:eastAsia="Calibri" w:hAnsi="Times New Roman" w:cs="Times New Roman"/>
          <w:sz w:val="24"/>
          <w:szCs w:val="24"/>
          <w:lang w:val="en-GB"/>
        </w:rPr>
        <w:t xml:space="preserve"> </w:t>
      </w:r>
      <w:r w:rsidRPr="00CB37C9">
        <w:rPr>
          <w:rFonts w:ascii="Times New Roman" w:eastAsia="Calibri" w:hAnsi="Times New Roman" w:cs="Times New Roman"/>
          <w:sz w:val="24"/>
          <w:szCs w:val="24"/>
          <w:lang w:val="en-GB"/>
        </w:rPr>
        <w:t>of the primary and secondary container base or shell walls for LNG tanks</w:t>
      </w:r>
      <w:r w:rsidR="00186DCA" w:rsidRPr="00CB37C9">
        <w:rPr>
          <w:rFonts w:ascii="Times New Roman" w:eastAsia="Calibri" w:hAnsi="Times New Roman" w:cs="Times New Roman"/>
          <w:sz w:val="24"/>
          <w:szCs w:val="24"/>
          <w:lang w:val="en-GB"/>
        </w:rPr>
        <w:t xml:space="preserve"> </w:t>
      </w:r>
      <w:r w:rsidRPr="00CB37C9">
        <w:rPr>
          <w:rFonts w:ascii="Times New Roman" w:eastAsia="Calibri" w:hAnsi="Times New Roman" w:cs="Times New Roman"/>
          <w:sz w:val="24"/>
          <w:szCs w:val="24"/>
          <w:lang w:val="en-GB"/>
        </w:rPr>
        <w:t>to ensure fluid tightness</w:t>
      </w:r>
    </w:p>
    <w:p w14:paraId="58D6CDD0" w14:textId="77777777" w:rsidR="00003430" w:rsidRPr="00CB37C9" w:rsidRDefault="00003430" w:rsidP="00CB37C9">
      <w:pPr>
        <w:spacing w:before="240" w:line="240" w:lineRule="auto"/>
        <w:ind w:left="360"/>
        <w:jc w:val="both"/>
        <w:rPr>
          <w:rFonts w:ascii="Times New Roman" w:eastAsia="Calibri" w:hAnsi="Times New Roman" w:cs="Times New Roman"/>
          <w:sz w:val="24"/>
          <w:szCs w:val="24"/>
          <w:lang w:val="en-GB"/>
        </w:rPr>
      </w:pPr>
      <w:r w:rsidRPr="00CB37C9">
        <w:rPr>
          <w:rFonts w:ascii="Times New Roman" w:eastAsia="Calibri" w:hAnsi="Times New Roman" w:cs="Times New Roman"/>
          <w:sz w:val="24"/>
          <w:szCs w:val="24"/>
          <w:lang w:val="en-GB"/>
        </w:rPr>
        <w:t>In addition to the nozzles used for regular operations like liquid inlet, pump outlet, vapour outlet and instrument connections the following provision shall also be provided.</w:t>
      </w:r>
    </w:p>
    <w:p w14:paraId="43A29C86" w14:textId="77777777" w:rsidR="00003430" w:rsidRPr="00CB37C9" w:rsidRDefault="00003430" w:rsidP="00F858A7">
      <w:pPr>
        <w:pStyle w:val="ListParagraph"/>
        <w:numPr>
          <w:ilvl w:val="0"/>
          <w:numId w:val="41"/>
        </w:numPr>
        <w:spacing w:before="240" w:after="200"/>
        <w:ind w:left="1260"/>
        <w:contextualSpacing/>
        <w:jc w:val="both"/>
        <w:rPr>
          <w:rFonts w:ascii="Times New Roman" w:hAnsi="Times New Roman"/>
          <w:sz w:val="24"/>
          <w:lang w:val="en-GB"/>
        </w:rPr>
      </w:pPr>
      <w:r w:rsidRPr="00CB37C9">
        <w:rPr>
          <w:rFonts w:ascii="Times New Roman" w:hAnsi="Times New Roman"/>
          <w:sz w:val="24"/>
          <w:lang w:val="en-GB"/>
        </w:rPr>
        <w:t>Nitrogen connections for:</w:t>
      </w:r>
    </w:p>
    <w:p w14:paraId="505B931A" w14:textId="77777777" w:rsidR="00003430" w:rsidRPr="00CB37C9" w:rsidRDefault="00003430" w:rsidP="00F858A7">
      <w:pPr>
        <w:pStyle w:val="ListParagraph"/>
        <w:numPr>
          <w:ilvl w:val="1"/>
          <w:numId w:val="42"/>
        </w:numPr>
        <w:spacing w:before="240" w:after="200"/>
        <w:contextualSpacing/>
        <w:jc w:val="both"/>
        <w:rPr>
          <w:rFonts w:ascii="Times New Roman" w:hAnsi="Times New Roman"/>
          <w:sz w:val="24"/>
          <w:lang w:val="en-GB"/>
        </w:rPr>
      </w:pPr>
      <w:proofErr w:type="spellStart"/>
      <w:r w:rsidRPr="00CB37C9">
        <w:rPr>
          <w:rFonts w:ascii="Times New Roman" w:hAnsi="Times New Roman"/>
          <w:sz w:val="24"/>
          <w:lang w:val="en-GB"/>
        </w:rPr>
        <w:t>inertisation</w:t>
      </w:r>
      <w:proofErr w:type="spellEnd"/>
      <w:r w:rsidRPr="00CB37C9">
        <w:rPr>
          <w:rFonts w:ascii="Times New Roman" w:hAnsi="Times New Roman"/>
          <w:sz w:val="24"/>
          <w:lang w:val="en-GB"/>
        </w:rPr>
        <w:t xml:space="preserve"> of inner tank</w:t>
      </w:r>
    </w:p>
    <w:p w14:paraId="64271ECA" w14:textId="77777777" w:rsidR="00003430" w:rsidRPr="00CB37C9" w:rsidRDefault="00003430" w:rsidP="00F858A7">
      <w:pPr>
        <w:pStyle w:val="ListParagraph"/>
        <w:numPr>
          <w:ilvl w:val="1"/>
          <w:numId w:val="42"/>
        </w:numPr>
        <w:spacing w:before="240" w:after="200"/>
        <w:contextualSpacing/>
        <w:jc w:val="both"/>
        <w:rPr>
          <w:rFonts w:ascii="Times New Roman" w:hAnsi="Times New Roman"/>
          <w:sz w:val="24"/>
          <w:lang w:val="en-GB"/>
        </w:rPr>
      </w:pPr>
      <w:r w:rsidRPr="00CB37C9">
        <w:rPr>
          <w:rFonts w:ascii="Times New Roman" w:hAnsi="Times New Roman"/>
          <w:sz w:val="24"/>
          <w:lang w:val="en-GB"/>
        </w:rPr>
        <w:t>outer tank and insulating material.</w:t>
      </w:r>
    </w:p>
    <w:p w14:paraId="4BD51D20" w14:textId="77777777" w:rsidR="00003430" w:rsidRPr="00CB37C9" w:rsidRDefault="00003430" w:rsidP="00F858A7">
      <w:pPr>
        <w:pStyle w:val="ListParagraph"/>
        <w:numPr>
          <w:ilvl w:val="0"/>
          <w:numId w:val="41"/>
        </w:numPr>
        <w:spacing w:before="240" w:after="200"/>
        <w:ind w:left="1260"/>
        <w:contextualSpacing/>
        <w:jc w:val="both"/>
        <w:rPr>
          <w:rFonts w:ascii="Times New Roman" w:hAnsi="Times New Roman"/>
          <w:sz w:val="24"/>
          <w:lang w:val="en-GB"/>
        </w:rPr>
      </w:pPr>
      <w:r w:rsidRPr="00CB37C9">
        <w:rPr>
          <w:rFonts w:ascii="Times New Roman" w:hAnsi="Times New Roman"/>
          <w:sz w:val="24"/>
          <w:lang w:val="en-GB"/>
        </w:rPr>
        <w:t>Chill down connections for the inner tank.</w:t>
      </w:r>
    </w:p>
    <w:p w14:paraId="49CB2420" w14:textId="77777777" w:rsidR="00003430" w:rsidRPr="00CB37C9" w:rsidRDefault="00003430" w:rsidP="00F858A7">
      <w:pPr>
        <w:pStyle w:val="ListParagraph"/>
        <w:numPr>
          <w:ilvl w:val="0"/>
          <w:numId w:val="41"/>
        </w:numPr>
        <w:spacing w:before="240" w:after="200"/>
        <w:ind w:left="1260"/>
        <w:contextualSpacing/>
        <w:jc w:val="both"/>
        <w:rPr>
          <w:rFonts w:ascii="Times New Roman" w:hAnsi="Times New Roman"/>
          <w:sz w:val="24"/>
          <w:lang w:val="en-GB"/>
        </w:rPr>
      </w:pPr>
      <w:r w:rsidRPr="00CB37C9">
        <w:rPr>
          <w:rFonts w:ascii="Times New Roman" w:hAnsi="Times New Roman"/>
          <w:sz w:val="24"/>
          <w:lang w:val="en-GB"/>
        </w:rPr>
        <w:t>Depressurisation and purging of the in-tank pump column.</w:t>
      </w:r>
    </w:p>
    <w:p w14:paraId="1135AEC1" w14:textId="77777777" w:rsidR="00577212" w:rsidRPr="00CB37C9" w:rsidRDefault="008E2380" w:rsidP="00CB37C9">
      <w:pPr>
        <w:pStyle w:val="Heading2"/>
        <w:spacing w:before="240"/>
        <w:ind w:left="360" w:hanging="360"/>
        <w:jc w:val="left"/>
        <w:rPr>
          <w:sz w:val="24"/>
        </w:rPr>
      </w:pPr>
      <w:bookmarkStart w:id="31" w:name="_Toc418671041"/>
      <w:r w:rsidRPr="00CB37C9">
        <w:rPr>
          <w:sz w:val="24"/>
        </w:rPr>
        <w:t>2.4</w:t>
      </w:r>
      <w:r w:rsidRPr="00CB37C9">
        <w:rPr>
          <w:sz w:val="24"/>
        </w:rPr>
        <w:tab/>
      </w:r>
      <w:r w:rsidR="00003430" w:rsidRPr="00CB37C9">
        <w:rPr>
          <w:sz w:val="24"/>
        </w:rPr>
        <w:t>I</w:t>
      </w:r>
      <w:r w:rsidRPr="00CB37C9">
        <w:rPr>
          <w:sz w:val="24"/>
        </w:rPr>
        <w:t>nstrumentation and Process Control for Tanks</w:t>
      </w:r>
      <w:bookmarkEnd w:id="31"/>
    </w:p>
    <w:p w14:paraId="537DCE65" w14:textId="77777777" w:rsidR="00003430" w:rsidRPr="00CB37C9" w:rsidRDefault="00003430" w:rsidP="00CB37C9">
      <w:pPr>
        <w:spacing w:before="240" w:line="240" w:lineRule="auto"/>
        <w:ind w:left="360"/>
        <w:jc w:val="both"/>
        <w:rPr>
          <w:rFonts w:ascii="Times New Roman" w:eastAsia="Calibri" w:hAnsi="Times New Roman" w:cs="Times New Roman"/>
          <w:sz w:val="24"/>
          <w:szCs w:val="24"/>
          <w:lang w:val="en-GB"/>
        </w:rPr>
      </w:pPr>
      <w:r w:rsidRPr="00CB37C9">
        <w:rPr>
          <w:rFonts w:ascii="Times New Roman" w:eastAsia="Calibri" w:hAnsi="Times New Roman" w:cs="Times New Roman"/>
          <w:sz w:val="24"/>
          <w:szCs w:val="24"/>
          <w:lang w:val="en-GB"/>
        </w:rPr>
        <w:t>The instrumentation shall be suitable for the temperature at which LNG is stored. All instrumentation shall be designed for replacement or repair under tank operating conditions in a hazardous gas zone area. Instrumentation for storage facilities shall be designed in such a way that the system attains fail-safe condition in case of power or instrument air failure.</w:t>
      </w:r>
    </w:p>
    <w:p w14:paraId="1C63DFF2" w14:textId="77777777" w:rsidR="00003430" w:rsidRPr="00CB37C9" w:rsidRDefault="00003430" w:rsidP="00CB37C9">
      <w:pPr>
        <w:spacing w:before="240" w:line="240" w:lineRule="auto"/>
        <w:ind w:left="360"/>
        <w:jc w:val="both"/>
        <w:rPr>
          <w:rFonts w:ascii="Times New Roman" w:eastAsia="Calibri" w:hAnsi="Times New Roman" w:cs="Times New Roman"/>
          <w:sz w:val="24"/>
          <w:szCs w:val="24"/>
          <w:lang w:val="en-GB"/>
        </w:rPr>
      </w:pPr>
      <w:r w:rsidRPr="00CB37C9">
        <w:rPr>
          <w:rFonts w:ascii="Times New Roman" w:eastAsia="Calibri" w:hAnsi="Times New Roman" w:cs="Times New Roman"/>
          <w:sz w:val="24"/>
          <w:szCs w:val="24"/>
          <w:lang w:val="en-GB"/>
        </w:rPr>
        <w:t>The Level instrumentation for ESD function shall be separate and independent of the device for monitoring.</w:t>
      </w:r>
    </w:p>
    <w:p w14:paraId="3E9305EE" w14:textId="77777777" w:rsidR="008E2380" w:rsidRPr="00CB37C9" w:rsidRDefault="00003430" w:rsidP="00F858A7">
      <w:pPr>
        <w:pStyle w:val="ListParagraph"/>
        <w:numPr>
          <w:ilvl w:val="2"/>
          <w:numId w:val="9"/>
        </w:numPr>
        <w:tabs>
          <w:tab w:val="left" w:pos="0"/>
          <w:tab w:val="left" w:pos="360"/>
        </w:tabs>
        <w:spacing w:before="240"/>
        <w:ind w:left="0" w:firstLine="0"/>
        <w:contextualSpacing/>
        <w:jc w:val="both"/>
        <w:rPr>
          <w:rFonts w:ascii="Times New Roman" w:hAnsi="Times New Roman"/>
          <w:sz w:val="24"/>
          <w:lang w:val="en-GB"/>
        </w:rPr>
      </w:pPr>
      <w:r w:rsidRPr="00CB37C9">
        <w:rPr>
          <w:rFonts w:ascii="Times New Roman" w:hAnsi="Times New Roman"/>
          <w:b/>
          <w:sz w:val="24"/>
          <w:lang w:val="en-GB"/>
        </w:rPr>
        <w:t xml:space="preserve">Level </w:t>
      </w:r>
    </w:p>
    <w:p w14:paraId="29574C16" w14:textId="77777777" w:rsidR="005B2D10" w:rsidRPr="00CB37C9" w:rsidRDefault="005B2D10" w:rsidP="00CB37C9">
      <w:pPr>
        <w:pStyle w:val="ListParagraph"/>
        <w:tabs>
          <w:tab w:val="left" w:pos="0"/>
          <w:tab w:val="left" w:pos="360"/>
        </w:tabs>
        <w:spacing w:before="240"/>
        <w:ind w:left="0"/>
        <w:contextualSpacing/>
        <w:jc w:val="both"/>
        <w:rPr>
          <w:rFonts w:ascii="Times New Roman" w:hAnsi="Times New Roman"/>
          <w:sz w:val="24"/>
          <w:lang w:val="en-GB"/>
        </w:rPr>
      </w:pPr>
    </w:p>
    <w:p w14:paraId="150EAC8E" w14:textId="77777777" w:rsidR="00003430" w:rsidRPr="00CB37C9" w:rsidRDefault="00003430" w:rsidP="00F858A7">
      <w:pPr>
        <w:pStyle w:val="ListParagraph"/>
        <w:numPr>
          <w:ilvl w:val="1"/>
          <w:numId w:val="43"/>
        </w:numPr>
        <w:tabs>
          <w:tab w:val="left" w:pos="0"/>
          <w:tab w:val="left" w:pos="360"/>
        </w:tabs>
        <w:spacing w:before="240"/>
        <w:ind w:left="1080"/>
        <w:contextualSpacing/>
        <w:jc w:val="both"/>
        <w:rPr>
          <w:rFonts w:ascii="Times New Roman" w:hAnsi="Times New Roman"/>
          <w:sz w:val="24"/>
          <w:lang w:val="en-GB"/>
        </w:rPr>
      </w:pPr>
      <w:r w:rsidRPr="00CB37C9">
        <w:rPr>
          <w:rFonts w:ascii="Times New Roman" w:hAnsi="Times New Roman"/>
          <w:sz w:val="24"/>
          <w:lang w:val="en-GB"/>
        </w:rPr>
        <w:t xml:space="preserve">LNG containers shall be equipped with two independent liquid level gauging devices to monitor tank </w:t>
      </w:r>
      <w:proofErr w:type="gramStart"/>
      <w:r w:rsidRPr="00CB37C9">
        <w:rPr>
          <w:rFonts w:ascii="Times New Roman" w:hAnsi="Times New Roman"/>
          <w:sz w:val="24"/>
          <w:lang w:val="en-GB"/>
        </w:rPr>
        <w:t>levels .</w:t>
      </w:r>
      <w:proofErr w:type="gramEnd"/>
    </w:p>
    <w:p w14:paraId="6EFE7EC7" w14:textId="77777777" w:rsidR="00003430" w:rsidRPr="00CB37C9" w:rsidRDefault="00003430" w:rsidP="00F858A7">
      <w:pPr>
        <w:pStyle w:val="ListParagraph"/>
        <w:numPr>
          <w:ilvl w:val="1"/>
          <w:numId w:val="43"/>
        </w:numPr>
        <w:spacing w:before="240"/>
        <w:ind w:left="1080"/>
        <w:jc w:val="both"/>
        <w:rPr>
          <w:rFonts w:ascii="Times New Roman" w:eastAsia="Calibri" w:hAnsi="Times New Roman"/>
          <w:sz w:val="24"/>
          <w:lang w:val="en-GB"/>
        </w:rPr>
      </w:pPr>
      <w:r w:rsidRPr="00CB37C9">
        <w:rPr>
          <w:rFonts w:ascii="Times New Roman" w:eastAsia="Calibri" w:hAnsi="Times New Roman"/>
          <w:sz w:val="24"/>
          <w:lang w:val="en-GB"/>
        </w:rPr>
        <w:t xml:space="preserve">Each system shall have High and High </w:t>
      </w:r>
      <w:proofErr w:type="spellStart"/>
      <w:proofErr w:type="gramStart"/>
      <w:r w:rsidRPr="00CB37C9">
        <w:rPr>
          <w:rFonts w:ascii="Times New Roman" w:eastAsia="Calibri" w:hAnsi="Times New Roman"/>
          <w:sz w:val="24"/>
          <w:lang w:val="en-GB"/>
        </w:rPr>
        <w:t>High</w:t>
      </w:r>
      <w:proofErr w:type="spellEnd"/>
      <w:r w:rsidRPr="00CB37C9">
        <w:rPr>
          <w:rFonts w:ascii="Times New Roman" w:eastAsia="Calibri" w:hAnsi="Times New Roman"/>
          <w:sz w:val="24"/>
          <w:lang w:val="en-GB"/>
        </w:rPr>
        <w:t xml:space="preserve"> Level</w:t>
      </w:r>
      <w:proofErr w:type="gramEnd"/>
      <w:r w:rsidRPr="00CB37C9">
        <w:rPr>
          <w:rFonts w:ascii="Times New Roman" w:eastAsia="Calibri" w:hAnsi="Times New Roman"/>
          <w:sz w:val="24"/>
          <w:lang w:val="en-GB"/>
        </w:rPr>
        <w:t xml:space="preserve"> alarms.</w:t>
      </w:r>
    </w:p>
    <w:p w14:paraId="3452852A" w14:textId="77777777" w:rsidR="00003430" w:rsidRPr="00CB37C9" w:rsidRDefault="00003430" w:rsidP="00F858A7">
      <w:pPr>
        <w:pStyle w:val="ListParagraph"/>
        <w:numPr>
          <w:ilvl w:val="1"/>
          <w:numId w:val="43"/>
        </w:numPr>
        <w:spacing w:before="240"/>
        <w:ind w:left="1080"/>
        <w:jc w:val="both"/>
        <w:rPr>
          <w:rFonts w:ascii="Times New Roman" w:eastAsia="Calibri" w:hAnsi="Times New Roman"/>
          <w:sz w:val="24"/>
          <w:lang w:val="en-GB"/>
        </w:rPr>
      </w:pPr>
      <w:r w:rsidRPr="00CB37C9">
        <w:rPr>
          <w:rFonts w:ascii="Times New Roman" w:eastAsia="Calibri" w:hAnsi="Times New Roman"/>
          <w:sz w:val="24"/>
          <w:lang w:val="en-GB"/>
        </w:rPr>
        <w:t>Local Level indication should be available at grade apart from remote indication in the control room.</w:t>
      </w:r>
    </w:p>
    <w:p w14:paraId="5CCB7340" w14:textId="77777777" w:rsidR="00003430" w:rsidRPr="00CB37C9" w:rsidRDefault="00003430" w:rsidP="00F858A7">
      <w:pPr>
        <w:pStyle w:val="ListParagraph"/>
        <w:numPr>
          <w:ilvl w:val="1"/>
          <w:numId w:val="43"/>
        </w:numPr>
        <w:spacing w:before="240"/>
        <w:ind w:left="1080"/>
        <w:jc w:val="both"/>
        <w:rPr>
          <w:rFonts w:ascii="Times New Roman" w:eastAsia="Calibri" w:hAnsi="Times New Roman"/>
          <w:sz w:val="24"/>
          <w:lang w:val="en-GB"/>
        </w:rPr>
      </w:pPr>
      <w:r w:rsidRPr="00CB37C9">
        <w:rPr>
          <w:rFonts w:ascii="Times New Roman" w:eastAsia="Calibri" w:hAnsi="Times New Roman"/>
          <w:sz w:val="24"/>
          <w:lang w:val="en-GB"/>
        </w:rPr>
        <w:t>Density variation shall be considered in the selection of gauging devices.</w:t>
      </w:r>
    </w:p>
    <w:p w14:paraId="041133AC" w14:textId="77777777" w:rsidR="00F649C5" w:rsidRPr="00CB37C9" w:rsidRDefault="00F649C5" w:rsidP="00095D0E">
      <w:pPr>
        <w:pStyle w:val="ListParagraph"/>
        <w:ind w:left="1080"/>
        <w:jc w:val="both"/>
        <w:rPr>
          <w:rFonts w:ascii="Times New Roman" w:eastAsia="Calibri" w:hAnsi="Times New Roman"/>
          <w:sz w:val="24"/>
          <w:lang w:val="en-GB"/>
        </w:rPr>
      </w:pPr>
    </w:p>
    <w:p w14:paraId="22F803A9" w14:textId="77777777" w:rsidR="008E2380" w:rsidRPr="00CB37C9" w:rsidRDefault="00003430" w:rsidP="00F858A7">
      <w:pPr>
        <w:pStyle w:val="ListParagraph"/>
        <w:numPr>
          <w:ilvl w:val="2"/>
          <w:numId w:val="9"/>
        </w:numPr>
        <w:tabs>
          <w:tab w:val="left" w:pos="0"/>
          <w:tab w:val="left" w:pos="360"/>
        </w:tabs>
        <w:spacing w:before="240"/>
        <w:ind w:left="0" w:firstLine="0"/>
        <w:contextualSpacing/>
        <w:jc w:val="both"/>
        <w:rPr>
          <w:rFonts w:ascii="Times New Roman" w:hAnsi="Times New Roman"/>
          <w:sz w:val="24"/>
          <w:lang w:val="en-GB"/>
        </w:rPr>
      </w:pPr>
      <w:r w:rsidRPr="00CB37C9">
        <w:rPr>
          <w:rFonts w:ascii="Times New Roman" w:hAnsi="Times New Roman"/>
          <w:b/>
          <w:sz w:val="24"/>
          <w:lang w:val="en-GB"/>
        </w:rPr>
        <w:t>Pressure</w:t>
      </w:r>
      <w:r w:rsidRPr="00CB37C9">
        <w:rPr>
          <w:rFonts w:ascii="Times New Roman" w:hAnsi="Times New Roman"/>
          <w:sz w:val="24"/>
          <w:lang w:val="en-GB"/>
        </w:rPr>
        <w:t xml:space="preserve"> </w:t>
      </w:r>
    </w:p>
    <w:p w14:paraId="1FB12A63" w14:textId="77777777" w:rsidR="005B2D10" w:rsidRPr="00CB37C9" w:rsidRDefault="005B2D10" w:rsidP="00CB37C9">
      <w:pPr>
        <w:pStyle w:val="ListParagraph"/>
        <w:tabs>
          <w:tab w:val="left" w:pos="0"/>
          <w:tab w:val="left" w:pos="360"/>
        </w:tabs>
        <w:spacing w:before="240"/>
        <w:ind w:left="0"/>
        <w:contextualSpacing/>
        <w:jc w:val="both"/>
        <w:rPr>
          <w:rFonts w:ascii="Times New Roman" w:hAnsi="Times New Roman"/>
          <w:sz w:val="24"/>
          <w:lang w:val="en-GB"/>
        </w:rPr>
      </w:pPr>
    </w:p>
    <w:p w14:paraId="6AB3D015" w14:textId="77777777" w:rsidR="00003430" w:rsidRPr="00CB37C9" w:rsidRDefault="00003430" w:rsidP="00F858A7">
      <w:pPr>
        <w:pStyle w:val="ListParagraph"/>
        <w:numPr>
          <w:ilvl w:val="1"/>
          <w:numId w:val="44"/>
        </w:numPr>
        <w:tabs>
          <w:tab w:val="left" w:pos="0"/>
          <w:tab w:val="left" w:pos="450"/>
        </w:tabs>
        <w:spacing w:before="240"/>
        <w:ind w:left="1080"/>
        <w:contextualSpacing/>
        <w:jc w:val="both"/>
        <w:rPr>
          <w:rFonts w:ascii="Times New Roman" w:hAnsi="Times New Roman"/>
          <w:sz w:val="24"/>
          <w:lang w:val="en-GB"/>
        </w:rPr>
      </w:pPr>
      <w:r w:rsidRPr="00CB37C9">
        <w:rPr>
          <w:rFonts w:ascii="Times New Roman" w:hAnsi="Times New Roman"/>
          <w:sz w:val="24"/>
          <w:lang w:val="en-GB"/>
        </w:rPr>
        <w:t>The storage tank shall be provided with pressure transmitters to continuously monitor and control pressure with an indication in the control room and indication in field at grade level.</w:t>
      </w:r>
    </w:p>
    <w:p w14:paraId="0F42B7B5" w14:textId="77777777" w:rsidR="00003430" w:rsidRPr="00CB37C9" w:rsidRDefault="00003430" w:rsidP="00F858A7">
      <w:pPr>
        <w:pStyle w:val="ListParagraph"/>
        <w:numPr>
          <w:ilvl w:val="1"/>
          <w:numId w:val="44"/>
        </w:numPr>
        <w:spacing w:before="240"/>
        <w:ind w:left="1080"/>
        <w:jc w:val="both"/>
        <w:rPr>
          <w:rFonts w:ascii="Times New Roman" w:eastAsia="Calibri" w:hAnsi="Times New Roman"/>
          <w:sz w:val="24"/>
          <w:lang w:val="en-GB"/>
        </w:rPr>
      </w:pPr>
      <w:r w:rsidRPr="00CB37C9">
        <w:rPr>
          <w:rFonts w:ascii="Times New Roman" w:eastAsia="Calibri" w:hAnsi="Times New Roman"/>
          <w:sz w:val="24"/>
          <w:lang w:val="en-GB"/>
        </w:rPr>
        <w:lastRenderedPageBreak/>
        <w:t>Instrument for detecting High Pressure shall be independent of the tank pressure monitoring instrument.</w:t>
      </w:r>
    </w:p>
    <w:p w14:paraId="0D8E5AD2" w14:textId="77777777" w:rsidR="00003430" w:rsidRPr="00CB37C9" w:rsidRDefault="00003430" w:rsidP="00F858A7">
      <w:pPr>
        <w:pStyle w:val="ListParagraph"/>
        <w:numPr>
          <w:ilvl w:val="1"/>
          <w:numId w:val="44"/>
        </w:numPr>
        <w:spacing w:before="240"/>
        <w:ind w:left="1080"/>
        <w:jc w:val="both"/>
        <w:rPr>
          <w:rFonts w:ascii="Times New Roman" w:eastAsia="Calibri" w:hAnsi="Times New Roman"/>
          <w:sz w:val="24"/>
          <w:lang w:val="en-GB"/>
        </w:rPr>
      </w:pPr>
      <w:r w:rsidRPr="00CB37C9">
        <w:rPr>
          <w:rFonts w:ascii="Times New Roman" w:eastAsia="Calibri" w:hAnsi="Times New Roman"/>
          <w:sz w:val="24"/>
          <w:lang w:val="en-GB"/>
        </w:rPr>
        <w:t>The sequence for over pressure control and protection shall be as follows:</w:t>
      </w:r>
    </w:p>
    <w:p w14:paraId="293EE961" w14:textId="77777777" w:rsidR="00003430" w:rsidRPr="00CB37C9" w:rsidRDefault="00003430" w:rsidP="00F858A7">
      <w:pPr>
        <w:pStyle w:val="ListParagraph"/>
        <w:numPr>
          <w:ilvl w:val="0"/>
          <w:numId w:val="45"/>
        </w:numPr>
        <w:spacing w:before="240" w:after="200"/>
        <w:contextualSpacing/>
        <w:jc w:val="both"/>
        <w:rPr>
          <w:rFonts w:ascii="Times New Roman" w:hAnsi="Times New Roman"/>
          <w:sz w:val="24"/>
          <w:lang w:val="en-GB"/>
        </w:rPr>
      </w:pPr>
      <w:r w:rsidRPr="00CB37C9">
        <w:rPr>
          <w:rFonts w:ascii="Times New Roman" w:hAnsi="Times New Roman"/>
          <w:sz w:val="24"/>
          <w:lang w:val="en-GB"/>
        </w:rPr>
        <w:t>High pressure alarms</w:t>
      </w:r>
    </w:p>
    <w:p w14:paraId="6D8C05D4" w14:textId="77777777" w:rsidR="00003430" w:rsidRPr="00CB37C9" w:rsidRDefault="00003430" w:rsidP="00F858A7">
      <w:pPr>
        <w:pStyle w:val="ListParagraph"/>
        <w:numPr>
          <w:ilvl w:val="0"/>
          <w:numId w:val="45"/>
        </w:numPr>
        <w:spacing w:before="240" w:after="200"/>
        <w:contextualSpacing/>
        <w:jc w:val="both"/>
        <w:rPr>
          <w:rFonts w:ascii="Times New Roman" w:hAnsi="Times New Roman"/>
          <w:sz w:val="24"/>
          <w:lang w:val="en-GB"/>
        </w:rPr>
      </w:pPr>
      <w:r w:rsidRPr="00CB37C9">
        <w:rPr>
          <w:rFonts w:ascii="Times New Roman" w:hAnsi="Times New Roman"/>
          <w:sz w:val="24"/>
          <w:lang w:val="en-GB"/>
        </w:rPr>
        <w:t>Increasing the BOG system to the full load.</w:t>
      </w:r>
    </w:p>
    <w:p w14:paraId="2FC87CD2" w14:textId="77777777" w:rsidR="00003430" w:rsidRPr="00CB37C9" w:rsidRDefault="00003430" w:rsidP="00F858A7">
      <w:pPr>
        <w:pStyle w:val="ListParagraph"/>
        <w:numPr>
          <w:ilvl w:val="0"/>
          <w:numId w:val="45"/>
        </w:numPr>
        <w:spacing w:before="240" w:after="200"/>
        <w:contextualSpacing/>
        <w:jc w:val="both"/>
        <w:rPr>
          <w:rFonts w:ascii="Times New Roman" w:hAnsi="Times New Roman"/>
          <w:sz w:val="24"/>
          <w:lang w:val="en-GB"/>
        </w:rPr>
      </w:pPr>
      <w:r w:rsidRPr="00CB37C9">
        <w:rPr>
          <w:rFonts w:ascii="Times New Roman" w:hAnsi="Times New Roman"/>
          <w:sz w:val="24"/>
          <w:lang w:val="en-GB"/>
        </w:rPr>
        <w:t>Further increase in pressure shall be controlled by releasing to Flare.</w:t>
      </w:r>
    </w:p>
    <w:p w14:paraId="39693FDC" w14:textId="77777777" w:rsidR="00003430" w:rsidRPr="00CB37C9" w:rsidRDefault="00003430" w:rsidP="00F858A7">
      <w:pPr>
        <w:pStyle w:val="ListParagraph"/>
        <w:numPr>
          <w:ilvl w:val="0"/>
          <w:numId w:val="45"/>
        </w:numPr>
        <w:spacing w:before="240" w:after="200"/>
        <w:contextualSpacing/>
        <w:jc w:val="both"/>
        <w:rPr>
          <w:rFonts w:ascii="Times New Roman" w:hAnsi="Times New Roman"/>
          <w:sz w:val="24"/>
          <w:lang w:val="en-GB"/>
        </w:rPr>
      </w:pPr>
      <w:r w:rsidRPr="00CB37C9">
        <w:rPr>
          <w:rFonts w:ascii="Times New Roman" w:hAnsi="Times New Roman"/>
          <w:sz w:val="24"/>
          <w:lang w:val="en-GB"/>
        </w:rPr>
        <w:t>Further increase in pressure shall be controlled by closing of inlet automated valve.</w:t>
      </w:r>
    </w:p>
    <w:p w14:paraId="15C39DE9" w14:textId="77777777" w:rsidR="00003430" w:rsidRPr="00CB37C9" w:rsidRDefault="00003430" w:rsidP="00F858A7">
      <w:pPr>
        <w:pStyle w:val="ListParagraph"/>
        <w:numPr>
          <w:ilvl w:val="0"/>
          <w:numId w:val="45"/>
        </w:numPr>
        <w:spacing w:before="240" w:after="200"/>
        <w:contextualSpacing/>
        <w:jc w:val="both"/>
        <w:rPr>
          <w:rFonts w:ascii="Times New Roman" w:hAnsi="Times New Roman"/>
          <w:sz w:val="24"/>
          <w:lang w:val="en-GB"/>
        </w:rPr>
      </w:pPr>
      <w:r w:rsidRPr="00CB37C9">
        <w:rPr>
          <w:rFonts w:ascii="Times New Roman" w:hAnsi="Times New Roman"/>
          <w:sz w:val="24"/>
          <w:lang w:val="en-GB"/>
        </w:rPr>
        <w:t>The final over pressure protection shall be PSV and tank design pressure.</w:t>
      </w:r>
    </w:p>
    <w:p w14:paraId="0C8DB5F6" w14:textId="77777777" w:rsidR="00003430" w:rsidRPr="00CB37C9" w:rsidRDefault="00003430" w:rsidP="00CB37C9">
      <w:pPr>
        <w:spacing w:before="240" w:line="240" w:lineRule="auto"/>
        <w:ind w:left="1080"/>
        <w:jc w:val="both"/>
        <w:rPr>
          <w:rFonts w:ascii="Times New Roman" w:eastAsia="Calibri" w:hAnsi="Times New Roman" w:cs="Times New Roman"/>
          <w:sz w:val="24"/>
          <w:szCs w:val="24"/>
          <w:lang w:val="en-GB"/>
        </w:rPr>
      </w:pPr>
      <w:r w:rsidRPr="00CB37C9">
        <w:rPr>
          <w:rFonts w:ascii="Times New Roman" w:eastAsia="Calibri" w:hAnsi="Times New Roman" w:cs="Times New Roman"/>
          <w:sz w:val="24"/>
          <w:szCs w:val="24"/>
          <w:lang w:val="en-GB"/>
        </w:rPr>
        <w:t>All the above pressure control and actuation shall be on independent pressure transmitters.</w:t>
      </w:r>
    </w:p>
    <w:p w14:paraId="338A4854" w14:textId="77777777" w:rsidR="00003430" w:rsidRPr="00CB37C9" w:rsidRDefault="00003430" w:rsidP="00F858A7">
      <w:pPr>
        <w:pStyle w:val="ListParagraph"/>
        <w:numPr>
          <w:ilvl w:val="1"/>
          <w:numId w:val="44"/>
        </w:numPr>
        <w:spacing w:before="240"/>
        <w:ind w:left="1080"/>
        <w:jc w:val="both"/>
        <w:rPr>
          <w:rFonts w:ascii="Times New Roman" w:eastAsia="Calibri" w:hAnsi="Times New Roman"/>
          <w:sz w:val="24"/>
          <w:lang w:val="en-GB"/>
        </w:rPr>
      </w:pPr>
      <w:r w:rsidRPr="00CB37C9">
        <w:rPr>
          <w:rFonts w:ascii="Times New Roman" w:eastAsia="Calibri" w:hAnsi="Times New Roman"/>
          <w:sz w:val="24"/>
          <w:lang w:val="en-GB"/>
        </w:rPr>
        <w:t>Independent Pressure transmitters shall be provided for low pressure detection that will trip the boil off gas compressors.</w:t>
      </w:r>
    </w:p>
    <w:p w14:paraId="5B058D90" w14:textId="77777777" w:rsidR="00003430" w:rsidRPr="00CB37C9" w:rsidRDefault="00003430" w:rsidP="00F858A7">
      <w:pPr>
        <w:pStyle w:val="ListParagraph"/>
        <w:numPr>
          <w:ilvl w:val="1"/>
          <w:numId w:val="44"/>
        </w:numPr>
        <w:spacing w:before="240"/>
        <w:ind w:left="1080"/>
        <w:jc w:val="both"/>
        <w:rPr>
          <w:rFonts w:ascii="Times New Roman" w:eastAsia="Calibri" w:hAnsi="Times New Roman"/>
          <w:sz w:val="24"/>
          <w:lang w:val="en-GB"/>
        </w:rPr>
      </w:pPr>
      <w:r w:rsidRPr="00CB37C9">
        <w:rPr>
          <w:rFonts w:ascii="Times New Roman" w:eastAsia="Calibri" w:hAnsi="Times New Roman"/>
          <w:sz w:val="24"/>
          <w:lang w:val="en-GB"/>
        </w:rPr>
        <w:t>In the event of continued drop in tank pressure, three layers of protection against vacuum shall be provided.</w:t>
      </w:r>
      <w:r w:rsidR="007B5D03" w:rsidRPr="00CB37C9">
        <w:rPr>
          <w:rFonts w:ascii="Times New Roman" w:eastAsia="Calibri" w:hAnsi="Times New Roman"/>
          <w:sz w:val="24"/>
          <w:lang w:val="en-GB"/>
        </w:rPr>
        <w:t xml:space="preserve"> </w:t>
      </w:r>
    </w:p>
    <w:p w14:paraId="7F14BF5A" w14:textId="77777777" w:rsidR="00003430" w:rsidRPr="00CB37C9" w:rsidRDefault="00003430" w:rsidP="00F858A7">
      <w:pPr>
        <w:pStyle w:val="ListParagraph"/>
        <w:numPr>
          <w:ilvl w:val="0"/>
          <w:numId w:val="46"/>
        </w:numPr>
        <w:spacing w:before="240" w:after="200"/>
        <w:ind w:left="1530"/>
        <w:contextualSpacing/>
        <w:jc w:val="both"/>
        <w:rPr>
          <w:rFonts w:ascii="Times New Roman" w:hAnsi="Times New Roman"/>
          <w:sz w:val="24"/>
          <w:lang w:val="en-GB"/>
        </w:rPr>
      </w:pPr>
      <w:r w:rsidRPr="00CB37C9">
        <w:rPr>
          <w:rFonts w:ascii="Times New Roman" w:hAnsi="Times New Roman"/>
          <w:sz w:val="24"/>
          <w:lang w:val="en-GB"/>
        </w:rPr>
        <w:t xml:space="preserve">The trip of the </w:t>
      </w:r>
      <w:r w:rsidR="009D1034" w:rsidRPr="00CB37C9">
        <w:rPr>
          <w:rFonts w:ascii="Times New Roman" w:hAnsi="Times New Roman"/>
          <w:sz w:val="24"/>
          <w:lang w:val="en-GB"/>
        </w:rPr>
        <w:t>BOG compressors.</w:t>
      </w:r>
    </w:p>
    <w:p w14:paraId="59FDCB11" w14:textId="77777777" w:rsidR="00E45360" w:rsidRPr="00CB37C9" w:rsidRDefault="009D1034" w:rsidP="00F858A7">
      <w:pPr>
        <w:pStyle w:val="ListParagraph"/>
        <w:numPr>
          <w:ilvl w:val="0"/>
          <w:numId w:val="46"/>
        </w:numPr>
        <w:spacing w:before="240" w:after="200"/>
        <w:ind w:left="1530"/>
        <w:contextualSpacing/>
        <w:jc w:val="both"/>
        <w:rPr>
          <w:rFonts w:ascii="Times New Roman" w:hAnsi="Times New Roman"/>
          <w:sz w:val="24"/>
          <w:lang w:val="en-GB"/>
        </w:rPr>
      </w:pPr>
      <w:r w:rsidRPr="00CB37C9">
        <w:rPr>
          <w:rFonts w:ascii="Times New Roman" w:hAnsi="Times New Roman"/>
          <w:sz w:val="24"/>
          <w:lang w:val="en-GB"/>
        </w:rPr>
        <w:t>The trip of the pumps.</w:t>
      </w:r>
    </w:p>
    <w:p w14:paraId="78643040" w14:textId="77777777" w:rsidR="009D1034" w:rsidRPr="00CB37C9" w:rsidRDefault="009D1034" w:rsidP="00F858A7">
      <w:pPr>
        <w:pStyle w:val="ListParagraph"/>
        <w:numPr>
          <w:ilvl w:val="0"/>
          <w:numId w:val="46"/>
        </w:numPr>
        <w:spacing w:before="240" w:after="200"/>
        <w:ind w:left="1530"/>
        <w:contextualSpacing/>
        <w:jc w:val="both"/>
        <w:rPr>
          <w:rFonts w:ascii="Times New Roman" w:hAnsi="Times New Roman"/>
          <w:sz w:val="24"/>
          <w:lang w:val="en-GB"/>
        </w:rPr>
      </w:pPr>
      <w:r w:rsidRPr="00CB37C9">
        <w:rPr>
          <w:rFonts w:ascii="Times New Roman" w:hAnsi="Times New Roman"/>
          <w:sz w:val="24"/>
          <w:lang w:val="en-GB"/>
        </w:rPr>
        <w:t xml:space="preserve">Automatic admission of natural gas from outside source into the tank vapour space. </w:t>
      </w:r>
    </w:p>
    <w:p w14:paraId="369C08BA" w14:textId="77777777" w:rsidR="00003430" w:rsidRPr="00CB37C9" w:rsidRDefault="00003430" w:rsidP="00F858A7">
      <w:pPr>
        <w:pStyle w:val="ListParagraph"/>
        <w:numPr>
          <w:ilvl w:val="0"/>
          <w:numId w:val="46"/>
        </w:numPr>
        <w:spacing w:before="240" w:after="200"/>
        <w:ind w:left="1530"/>
        <w:contextualSpacing/>
        <w:jc w:val="both"/>
        <w:rPr>
          <w:rFonts w:ascii="Times New Roman" w:hAnsi="Times New Roman"/>
          <w:sz w:val="24"/>
          <w:lang w:val="en-GB"/>
        </w:rPr>
      </w:pPr>
      <w:r w:rsidRPr="00CB37C9">
        <w:rPr>
          <w:rFonts w:ascii="Times New Roman" w:hAnsi="Times New Roman"/>
          <w:sz w:val="24"/>
          <w:lang w:val="en-GB"/>
        </w:rPr>
        <w:t>In the unlikely event this is not sufficient, a set of vacuum breakers installed will admit air into the space between the suspended deck and outer roof to prevent permanent damage to the tank.</w:t>
      </w:r>
    </w:p>
    <w:p w14:paraId="1B079C9E" w14:textId="77777777" w:rsidR="00003430" w:rsidRPr="00CB37C9" w:rsidRDefault="00003430" w:rsidP="00F858A7">
      <w:pPr>
        <w:pStyle w:val="ListParagraph"/>
        <w:numPr>
          <w:ilvl w:val="1"/>
          <w:numId w:val="44"/>
        </w:numPr>
        <w:spacing w:before="240"/>
        <w:ind w:left="1080"/>
        <w:jc w:val="both"/>
        <w:rPr>
          <w:rFonts w:ascii="Times New Roman" w:eastAsia="Calibri" w:hAnsi="Times New Roman"/>
          <w:sz w:val="24"/>
          <w:lang w:val="en-GB"/>
        </w:rPr>
      </w:pPr>
      <w:r w:rsidRPr="00CB37C9">
        <w:rPr>
          <w:rFonts w:ascii="Times New Roman" w:eastAsia="Calibri" w:hAnsi="Times New Roman"/>
          <w:sz w:val="24"/>
          <w:lang w:val="en-GB"/>
        </w:rPr>
        <w:t>The independent pressure transmitters shall be provided for the natural gas admission for vacuum protection.</w:t>
      </w:r>
    </w:p>
    <w:p w14:paraId="0E101319" w14:textId="77777777" w:rsidR="00BE050B" w:rsidRPr="00CB37C9" w:rsidRDefault="00BE050B" w:rsidP="00095D0E">
      <w:pPr>
        <w:pStyle w:val="ListParagraph"/>
        <w:ind w:left="1080"/>
        <w:jc w:val="both"/>
        <w:rPr>
          <w:rFonts w:ascii="Times New Roman" w:eastAsia="Calibri" w:hAnsi="Times New Roman"/>
          <w:sz w:val="24"/>
          <w:lang w:val="en-GB"/>
        </w:rPr>
      </w:pPr>
    </w:p>
    <w:p w14:paraId="19B95451" w14:textId="77777777" w:rsidR="00B41E43" w:rsidRPr="00CB37C9" w:rsidRDefault="00003430" w:rsidP="00F858A7">
      <w:pPr>
        <w:pStyle w:val="ListParagraph"/>
        <w:numPr>
          <w:ilvl w:val="2"/>
          <w:numId w:val="9"/>
        </w:numPr>
        <w:tabs>
          <w:tab w:val="left" w:pos="0"/>
          <w:tab w:val="left" w:pos="360"/>
        </w:tabs>
        <w:spacing w:before="240"/>
        <w:ind w:left="0" w:firstLine="0"/>
        <w:contextualSpacing/>
        <w:jc w:val="both"/>
        <w:rPr>
          <w:rFonts w:ascii="Times New Roman" w:hAnsi="Times New Roman"/>
          <w:sz w:val="24"/>
          <w:lang w:val="en-GB"/>
        </w:rPr>
      </w:pPr>
      <w:r w:rsidRPr="00CB37C9">
        <w:rPr>
          <w:rFonts w:ascii="Times New Roman" w:hAnsi="Times New Roman"/>
          <w:b/>
          <w:sz w:val="24"/>
          <w:lang w:val="en-GB"/>
        </w:rPr>
        <w:t>Temperature</w:t>
      </w:r>
    </w:p>
    <w:p w14:paraId="75E45DAC" w14:textId="77777777" w:rsidR="00003430" w:rsidRPr="00CB37C9" w:rsidRDefault="00003430" w:rsidP="00F858A7">
      <w:pPr>
        <w:pStyle w:val="ListParagraph"/>
        <w:numPr>
          <w:ilvl w:val="0"/>
          <w:numId w:val="96"/>
        </w:numPr>
        <w:spacing w:before="240"/>
        <w:jc w:val="both"/>
        <w:rPr>
          <w:rFonts w:ascii="Times New Roman" w:eastAsia="Calibri" w:hAnsi="Times New Roman"/>
          <w:sz w:val="24"/>
          <w:lang w:val="en-GB"/>
        </w:rPr>
      </w:pPr>
      <w:r w:rsidRPr="00CB37C9">
        <w:rPr>
          <w:rFonts w:ascii="Times New Roman" w:eastAsia="Calibri" w:hAnsi="Times New Roman"/>
          <w:sz w:val="24"/>
          <w:lang w:val="en-GB"/>
        </w:rPr>
        <w:t xml:space="preserve">As LNG is a product of varied compositions, it would be necessary to measure temperature of liquid and vapour over the full tank height; the sensors being located at </w:t>
      </w:r>
      <w:proofErr w:type="gramStart"/>
      <w:r w:rsidRPr="00CB37C9">
        <w:rPr>
          <w:rFonts w:ascii="Times New Roman" w:eastAsia="Calibri" w:hAnsi="Times New Roman"/>
          <w:sz w:val="24"/>
          <w:lang w:val="en-GB"/>
        </w:rPr>
        <w:t>2 meter</w:t>
      </w:r>
      <w:proofErr w:type="gramEnd"/>
      <w:r w:rsidRPr="00CB37C9">
        <w:rPr>
          <w:rFonts w:ascii="Times New Roman" w:eastAsia="Calibri" w:hAnsi="Times New Roman"/>
          <w:sz w:val="24"/>
          <w:lang w:val="en-GB"/>
        </w:rPr>
        <w:t xml:space="preserve"> intervals or every 10% interval of the tank height, whichever is less.</w:t>
      </w:r>
    </w:p>
    <w:p w14:paraId="54EA7CCE" w14:textId="77777777" w:rsidR="00003430" w:rsidRPr="00CB37C9" w:rsidRDefault="00003430" w:rsidP="00F858A7">
      <w:pPr>
        <w:pStyle w:val="ListParagraph"/>
        <w:numPr>
          <w:ilvl w:val="0"/>
          <w:numId w:val="96"/>
        </w:numPr>
        <w:spacing w:before="240"/>
        <w:jc w:val="both"/>
        <w:rPr>
          <w:rFonts w:ascii="Times New Roman" w:eastAsia="Calibri" w:hAnsi="Times New Roman"/>
          <w:sz w:val="24"/>
          <w:lang w:val="en-GB"/>
        </w:rPr>
      </w:pPr>
      <w:r w:rsidRPr="00CB37C9">
        <w:rPr>
          <w:rFonts w:ascii="Times New Roman" w:eastAsia="Calibri" w:hAnsi="Times New Roman"/>
          <w:sz w:val="24"/>
          <w:lang w:val="en-GB"/>
        </w:rPr>
        <w:t>Measuring and recording the formation of layers of liquid with different temperatures should warn the operator of a possible roll over phenomenon.</w:t>
      </w:r>
    </w:p>
    <w:p w14:paraId="42C2C546" w14:textId="77777777" w:rsidR="00003430" w:rsidRPr="00CB37C9" w:rsidRDefault="00003430" w:rsidP="00F858A7">
      <w:pPr>
        <w:pStyle w:val="ListParagraph"/>
        <w:numPr>
          <w:ilvl w:val="0"/>
          <w:numId w:val="96"/>
        </w:numPr>
        <w:spacing w:before="240"/>
        <w:jc w:val="both"/>
        <w:rPr>
          <w:rFonts w:ascii="Times New Roman" w:eastAsia="Calibri" w:hAnsi="Times New Roman"/>
          <w:sz w:val="24"/>
          <w:lang w:val="en-GB"/>
        </w:rPr>
      </w:pPr>
      <w:r w:rsidRPr="00CB37C9">
        <w:rPr>
          <w:rFonts w:ascii="Times New Roman" w:eastAsia="Calibri" w:hAnsi="Times New Roman"/>
          <w:sz w:val="24"/>
          <w:lang w:val="en-GB"/>
        </w:rPr>
        <w:t>In addition, for monitoring of the initial chill down operation, temperature elements are required to be provided at tank base and shell of both the primary and secondary containers.</w:t>
      </w:r>
    </w:p>
    <w:p w14:paraId="4516F17C" w14:textId="77777777" w:rsidR="00003430" w:rsidRPr="00CB37C9" w:rsidRDefault="00003430" w:rsidP="00F858A7">
      <w:pPr>
        <w:pStyle w:val="ListParagraph"/>
        <w:numPr>
          <w:ilvl w:val="0"/>
          <w:numId w:val="96"/>
        </w:numPr>
        <w:spacing w:before="240"/>
        <w:jc w:val="both"/>
        <w:rPr>
          <w:rFonts w:ascii="Times New Roman" w:eastAsia="Calibri" w:hAnsi="Times New Roman"/>
          <w:sz w:val="24"/>
          <w:lang w:val="en-GB"/>
        </w:rPr>
      </w:pPr>
      <w:r w:rsidRPr="00CB37C9">
        <w:rPr>
          <w:rFonts w:ascii="Times New Roman" w:eastAsia="Calibri" w:hAnsi="Times New Roman"/>
          <w:sz w:val="24"/>
          <w:lang w:val="en-GB"/>
        </w:rPr>
        <w:t>These temperature elements must be provided at various heights and at various locations of the base to ensure monitoring and proper chilling of the tanks.</w:t>
      </w:r>
    </w:p>
    <w:p w14:paraId="1C3B00D5" w14:textId="77777777" w:rsidR="00095D0E" w:rsidRPr="00095D0E" w:rsidRDefault="00095D0E" w:rsidP="00095D0E">
      <w:pPr>
        <w:pStyle w:val="ListParagraph"/>
        <w:tabs>
          <w:tab w:val="left" w:pos="0"/>
          <w:tab w:val="left" w:pos="360"/>
        </w:tabs>
        <w:spacing w:before="240"/>
        <w:ind w:left="0"/>
        <w:contextualSpacing/>
        <w:jc w:val="both"/>
        <w:rPr>
          <w:rFonts w:ascii="Times New Roman" w:hAnsi="Times New Roman"/>
          <w:sz w:val="24"/>
          <w:lang w:val="en-GB"/>
        </w:rPr>
      </w:pPr>
    </w:p>
    <w:p w14:paraId="1E9BBC9B" w14:textId="77777777" w:rsidR="00B41E43" w:rsidRPr="00CB37C9" w:rsidRDefault="00003430" w:rsidP="00095D0E">
      <w:pPr>
        <w:pStyle w:val="ListParagraph"/>
        <w:numPr>
          <w:ilvl w:val="2"/>
          <w:numId w:val="9"/>
        </w:numPr>
        <w:tabs>
          <w:tab w:val="left" w:pos="0"/>
          <w:tab w:val="left" w:pos="360"/>
        </w:tabs>
        <w:spacing w:before="240"/>
        <w:ind w:left="0" w:firstLine="0"/>
        <w:contextualSpacing/>
        <w:jc w:val="both"/>
        <w:rPr>
          <w:rFonts w:ascii="Times New Roman" w:hAnsi="Times New Roman"/>
          <w:sz w:val="24"/>
          <w:lang w:val="en-GB"/>
        </w:rPr>
      </w:pPr>
      <w:r w:rsidRPr="00CB37C9">
        <w:rPr>
          <w:rFonts w:ascii="Times New Roman" w:hAnsi="Times New Roman"/>
          <w:b/>
          <w:sz w:val="24"/>
          <w:lang w:val="en-GB"/>
        </w:rPr>
        <w:t>Gas Detectors</w:t>
      </w:r>
    </w:p>
    <w:p w14:paraId="579F35E3" w14:textId="77777777" w:rsidR="00BE050B" w:rsidRPr="00CB37C9" w:rsidRDefault="00BE050B" w:rsidP="00CB37C9">
      <w:pPr>
        <w:pStyle w:val="ListParagraph"/>
        <w:tabs>
          <w:tab w:val="left" w:pos="0"/>
          <w:tab w:val="left" w:pos="360"/>
        </w:tabs>
        <w:spacing w:before="240" w:after="200"/>
        <w:ind w:left="0"/>
        <w:contextualSpacing/>
        <w:jc w:val="both"/>
        <w:rPr>
          <w:rFonts w:ascii="Times New Roman" w:hAnsi="Times New Roman"/>
          <w:sz w:val="24"/>
          <w:lang w:val="en-GB"/>
        </w:rPr>
      </w:pPr>
    </w:p>
    <w:p w14:paraId="11E32C6B" w14:textId="77777777" w:rsidR="00003430" w:rsidRPr="00CB37C9" w:rsidRDefault="00003430" w:rsidP="00CB37C9">
      <w:pPr>
        <w:pStyle w:val="ListParagraph"/>
        <w:tabs>
          <w:tab w:val="left" w:pos="360"/>
        </w:tabs>
        <w:spacing w:before="240" w:after="200"/>
        <w:contextualSpacing/>
        <w:jc w:val="both"/>
        <w:rPr>
          <w:rFonts w:ascii="Times New Roman" w:hAnsi="Times New Roman"/>
          <w:sz w:val="24"/>
          <w:lang w:val="en-GB"/>
        </w:rPr>
      </w:pPr>
      <w:r w:rsidRPr="00CB37C9">
        <w:rPr>
          <w:rFonts w:ascii="Times New Roman" w:hAnsi="Times New Roman"/>
          <w:sz w:val="24"/>
          <w:lang w:val="en-GB"/>
        </w:rPr>
        <w:lastRenderedPageBreak/>
        <w:t>Automatic gas detection system</w:t>
      </w:r>
      <w:r w:rsidR="00BE050B" w:rsidRPr="00CB37C9">
        <w:rPr>
          <w:rFonts w:ascii="Times New Roman" w:hAnsi="Times New Roman"/>
          <w:sz w:val="24"/>
          <w:lang w:val="en-GB"/>
        </w:rPr>
        <w:t xml:space="preserve"> </w:t>
      </w:r>
      <w:r w:rsidRPr="00CB37C9">
        <w:rPr>
          <w:rFonts w:ascii="Times New Roman" w:hAnsi="Times New Roman"/>
          <w:sz w:val="24"/>
          <w:lang w:val="en-GB"/>
        </w:rPr>
        <w:t xml:space="preserve">for monitoring leakage of LNG to be installed. Adequate number of gas alarm sensors shall be placed on the tank roof in the vicinity of roof nozzles and </w:t>
      </w:r>
      <w:proofErr w:type="gramStart"/>
      <w:r w:rsidR="00EA4A5E" w:rsidRPr="00CB37C9">
        <w:rPr>
          <w:rFonts w:ascii="Times New Roman" w:hAnsi="Times New Roman"/>
          <w:sz w:val="24"/>
          <w:lang w:val="en-GB"/>
        </w:rPr>
        <w:t xml:space="preserve">locations </w:t>
      </w:r>
      <w:r w:rsidRPr="00CB37C9">
        <w:rPr>
          <w:rFonts w:ascii="Times New Roman" w:hAnsi="Times New Roman"/>
          <w:sz w:val="24"/>
          <w:lang w:val="en-GB"/>
        </w:rPr>
        <w:t xml:space="preserve"> where</w:t>
      </w:r>
      <w:proofErr w:type="gramEnd"/>
      <w:r w:rsidRPr="00CB37C9">
        <w:rPr>
          <w:rFonts w:ascii="Times New Roman" w:hAnsi="Times New Roman"/>
          <w:sz w:val="24"/>
          <w:lang w:val="en-GB"/>
        </w:rPr>
        <w:t xml:space="preserve"> the possibility of gas or liquid release exists </w:t>
      </w:r>
      <w:r w:rsidR="00BE3B19" w:rsidRPr="00CB37C9">
        <w:rPr>
          <w:rFonts w:ascii="Times New Roman" w:hAnsi="Times New Roman"/>
          <w:sz w:val="24"/>
          <w:lang w:val="en-GB"/>
        </w:rPr>
        <w:t>including below elevated tanks</w:t>
      </w:r>
      <w:r w:rsidRPr="00CB37C9">
        <w:rPr>
          <w:rFonts w:ascii="Times New Roman" w:hAnsi="Times New Roman"/>
          <w:sz w:val="24"/>
          <w:lang w:val="en-GB"/>
        </w:rPr>
        <w:t>. The facility shall be equipped with Emergency shutdown system. The ESD should be able to operate remotely / locally. Need for any automatic actuation of ESD may be assessed based on risk perceptions</w:t>
      </w:r>
      <w:r w:rsidR="00BE050B" w:rsidRPr="00CB37C9">
        <w:rPr>
          <w:rFonts w:ascii="Times New Roman" w:hAnsi="Times New Roman"/>
          <w:sz w:val="24"/>
          <w:lang w:val="en-GB"/>
        </w:rPr>
        <w:t>.</w:t>
      </w:r>
    </w:p>
    <w:p w14:paraId="532BCE60" w14:textId="77777777" w:rsidR="00BE050B" w:rsidRPr="00CB37C9" w:rsidRDefault="00BE050B" w:rsidP="00CB37C9">
      <w:pPr>
        <w:pStyle w:val="ListParagraph"/>
        <w:tabs>
          <w:tab w:val="left" w:pos="360"/>
        </w:tabs>
        <w:spacing w:before="240" w:after="200"/>
        <w:contextualSpacing/>
        <w:jc w:val="both"/>
        <w:rPr>
          <w:rFonts w:ascii="Times New Roman" w:hAnsi="Times New Roman"/>
          <w:sz w:val="24"/>
          <w:lang w:val="en-GB"/>
        </w:rPr>
      </w:pPr>
    </w:p>
    <w:p w14:paraId="529919FB" w14:textId="77777777" w:rsidR="00B41E43" w:rsidRPr="00CB37C9" w:rsidRDefault="00003430" w:rsidP="00F858A7">
      <w:pPr>
        <w:pStyle w:val="ListParagraph"/>
        <w:numPr>
          <w:ilvl w:val="2"/>
          <w:numId w:val="9"/>
        </w:numPr>
        <w:tabs>
          <w:tab w:val="left" w:pos="0"/>
          <w:tab w:val="left" w:pos="360"/>
        </w:tabs>
        <w:spacing w:before="240"/>
        <w:ind w:left="0" w:firstLine="0"/>
        <w:contextualSpacing/>
        <w:jc w:val="both"/>
        <w:rPr>
          <w:rFonts w:ascii="Times New Roman" w:hAnsi="Times New Roman"/>
          <w:sz w:val="24"/>
          <w:lang w:val="en-GB"/>
        </w:rPr>
      </w:pPr>
      <w:r w:rsidRPr="00CB37C9">
        <w:rPr>
          <w:rFonts w:ascii="Times New Roman" w:hAnsi="Times New Roman"/>
          <w:b/>
          <w:sz w:val="24"/>
          <w:lang w:val="en-GB"/>
        </w:rPr>
        <w:t>Leak Detectors</w:t>
      </w:r>
      <w:r w:rsidR="00B41E43" w:rsidRPr="00CB37C9">
        <w:rPr>
          <w:rFonts w:ascii="Times New Roman" w:hAnsi="Times New Roman"/>
          <w:sz w:val="24"/>
          <w:lang w:val="en-GB"/>
        </w:rPr>
        <w:t xml:space="preserve"> </w:t>
      </w:r>
    </w:p>
    <w:p w14:paraId="56869B9B" w14:textId="77777777" w:rsidR="00BE050B" w:rsidRPr="00CB37C9" w:rsidRDefault="00BE050B" w:rsidP="00CB37C9">
      <w:pPr>
        <w:pStyle w:val="ListParagraph"/>
        <w:tabs>
          <w:tab w:val="left" w:pos="0"/>
          <w:tab w:val="left" w:pos="360"/>
        </w:tabs>
        <w:spacing w:before="240"/>
        <w:ind w:left="0"/>
        <w:contextualSpacing/>
        <w:jc w:val="both"/>
        <w:rPr>
          <w:rFonts w:ascii="Times New Roman" w:hAnsi="Times New Roman"/>
          <w:sz w:val="24"/>
          <w:lang w:val="en-GB"/>
        </w:rPr>
      </w:pPr>
    </w:p>
    <w:p w14:paraId="050C78F5" w14:textId="77777777" w:rsidR="00003430" w:rsidRPr="00CB37C9" w:rsidRDefault="00003430" w:rsidP="00F858A7">
      <w:pPr>
        <w:pStyle w:val="ListParagraph"/>
        <w:numPr>
          <w:ilvl w:val="0"/>
          <w:numId w:val="97"/>
        </w:numPr>
        <w:tabs>
          <w:tab w:val="left" w:pos="0"/>
          <w:tab w:val="left" w:pos="360"/>
        </w:tabs>
        <w:spacing w:before="240"/>
        <w:contextualSpacing/>
        <w:jc w:val="both"/>
        <w:rPr>
          <w:rFonts w:ascii="Times New Roman" w:hAnsi="Times New Roman"/>
          <w:sz w:val="24"/>
          <w:lang w:val="en-GB"/>
        </w:rPr>
      </w:pPr>
      <w:r w:rsidRPr="00CB37C9">
        <w:rPr>
          <w:rFonts w:ascii="Times New Roman" w:hAnsi="Times New Roman"/>
          <w:sz w:val="24"/>
          <w:lang w:val="en-GB"/>
        </w:rPr>
        <w:t xml:space="preserve">Monitoring leaks through the primary container in double containment systems shall be provided by one of the following </w:t>
      </w:r>
      <w:proofErr w:type="gramStart"/>
      <w:r w:rsidRPr="00CB37C9">
        <w:rPr>
          <w:rFonts w:ascii="Times New Roman" w:hAnsi="Times New Roman"/>
          <w:sz w:val="24"/>
          <w:lang w:val="en-GB"/>
        </w:rPr>
        <w:t>means :</w:t>
      </w:r>
      <w:proofErr w:type="gramEnd"/>
    </w:p>
    <w:p w14:paraId="4A88F4D8" w14:textId="77777777" w:rsidR="00003430" w:rsidRPr="00CB37C9" w:rsidRDefault="00003430" w:rsidP="00F858A7">
      <w:pPr>
        <w:pStyle w:val="ListParagraph"/>
        <w:numPr>
          <w:ilvl w:val="0"/>
          <w:numId w:val="47"/>
        </w:numPr>
        <w:spacing w:before="240" w:after="200"/>
        <w:ind w:left="1440"/>
        <w:contextualSpacing/>
        <w:jc w:val="both"/>
        <w:rPr>
          <w:rFonts w:ascii="Times New Roman" w:hAnsi="Times New Roman"/>
          <w:sz w:val="24"/>
          <w:lang w:val="en-GB"/>
        </w:rPr>
      </w:pPr>
      <w:r w:rsidRPr="00CB37C9">
        <w:rPr>
          <w:rFonts w:ascii="Times New Roman" w:hAnsi="Times New Roman"/>
          <w:sz w:val="24"/>
          <w:lang w:val="en-GB"/>
        </w:rPr>
        <w:t>Temperature measurement sensors in annular</w:t>
      </w:r>
      <w:r w:rsidR="00CB19D8" w:rsidRPr="00CB37C9">
        <w:rPr>
          <w:rFonts w:ascii="Times New Roman" w:hAnsi="Times New Roman"/>
          <w:sz w:val="24"/>
          <w:lang w:val="en-GB"/>
        </w:rPr>
        <w:t>/</w:t>
      </w:r>
      <w:proofErr w:type="gramStart"/>
      <w:r w:rsidR="00CB19D8" w:rsidRPr="00CB37C9">
        <w:rPr>
          <w:rFonts w:ascii="Times New Roman" w:hAnsi="Times New Roman"/>
          <w:sz w:val="24"/>
          <w:lang w:val="en-GB"/>
        </w:rPr>
        <w:t xml:space="preserve">insulated </w:t>
      </w:r>
      <w:r w:rsidRPr="00CB37C9">
        <w:rPr>
          <w:rFonts w:ascii="Times New Roman" w:hAnsi="Times New Roman"/>
          <w:sz w:val="24"/>
          <w:lang w:val="en-GB"/>
        </w:rPr>
        <w:t xml:space="preserve"> space</w:t>
      </w:r>
      <w:proofErr w:type="gramEnd"/>
      <w:r w:rsidRPr="00CB37C9">
        <w:rPr>
          <w:rFonts w:ascii="Times New Roman" w:hAnsi="Times New Roman"/>
          <w:sz w:val="24"/>
          <w:lang w:val="en-GB"/>
        </w:rPr>
        <w:t>.</w:t>
      </w:r>
    </w:p>
    <w:p w14:paraId="0325D1E6" w14:textId="77777777" w:rsidR="00003430" w:rsidRPr="00CB37C9" w:rsidRDefault="00003430" w:rsidP="00F858A7">
      <w:pPr>
        <w:pStyle w:val="ListParagraph"/>
        <w:numPr>
          <w:ilvl w:val="0"/>
          <w:numId w:val="47"/>
        </w:numPr>
        <w:spacing w:before="240" w:after="200"/>
        <w:ind w:left="1440"/>
        <w:contextualSpacing/>
        <w:jc w:val="both"/>
        <w:rPr>
          <w:rFonts w:ascii="Times New Roman" w:hAnsi="Times New Roman"/>
          <w:sz w:val="24"/>
          <w:lang w:val="en-GB"/>
        </w:rPr>
      </w:pPr>
      <w:r w:rsidRPr="00CB37C9">
        <w:rPr>
          <w:rFonts w:ascii="Times New Roman" w:hAnsi="Times New Roman"/>
          <w:sz w:val="24"/>
          <w:lang w:val="en-GB"/>
        </w:rPr>
        <w:t>Gas detection</w:t>
      </w:r>
    </w:p>
    <w:p w14:paraId="5CF20659" w14:textId="77777777" w:rsidR="00003430" w:rsidRPr="00CB37C9" w:rsidRDefault="00003430" w:rsidP="00F858A7">
      <w:pPr>
        <w:pStyle w:val="ListParagraph"/>
        <w:numPr>
          <w:ilvl w:val="0"/>
          <w:numId w:val="97"/>
        </w:numPr>
        <w:spacing w:before="240"/>
        <w:jc w:val="both"/>
        <w:rPr>
          <w:rFonts w:ascii="Times New Roman" w:eastAsia="Calibri" w:hAnsi="Times New Roman"/>
          <w:sz w:val="24"/>
          <w:lang w:val="en-GB"/>
        </w:rPr>
      </w:pPr>
      <w:r w:rsidRPr="00CB37C9">
        <w:rPr>
          <w:rFonts w:ascii="Times New Roman" w:eastAsia="Calibri" w:hAnsi="Times New Roman"/>
          <w:sz w:val="24"/>
          <w:lang w:val="en-GB"/>
        </w:rPr>
        <w:t>The arrangement shall have redundancy to prevent spurious alarms.</w:t>
      </w:r>
    </w:p>
    <w:p w14:paraId="4BEA5B1A" w14:textId="77777777" w:rsidR="00003430" w:rsidRPr="00CB37C9" w:rsidRDefault="00003430" w:rsidP="00F858A7">
      <w:pPr>
        <w:pStyle w:val="ListParagraph"/>
        <w:numPr>
          <w:ilvl w:val="0"/>
          <w:numId w:val="97"/>
        </w:numPr>
        <w:spacing w:before="240"/>
        <w:jc w:val="both"/>
        <w:rPr>
          <w:rFonts w:ascii="Times New Roman" w:eastAsia="Calibri" w:hAnsi="Times New Roman"/>
          <w:sz w:val="24"/>
          <w:lang w:val="en-GB"/>
        </w:rPr>
      </w:pPr>
      <w:r w:rsidRPr="00CB37C9">
        <w:rPr>
          <w:rFonts w:ascii="Times New Roman" w:eastAsia="Calibri" w:hAnsi="Times New Roman"/>
          <w:sz w:val="24"/>
          <w:lang w:val="en-GB"/>
        </w:rPr>
        <w:t>Tank external leak / spillage detection shall be installed at every location where leaks are credible. These detectors may activate appropriate process shutdowns or isolation, activate remote operated fire protection systems or initiate emergency actions by Operators.</w:t>
      </w:r>
    </w:p>
    <w:p w14:paraId="78B5CBF5" w14:textId="77777777" w:rsidR="00003430" w:rsidRPr="00CB37C9" w:rsidRDefault="00003430" w:rsidP="00F858A7">
      <w:pPr>
        <w:pStyle w:val="ListParagraph"/>
        <w:numPr>
          <w:ilvl w:val="0"/>
          <w:numId w:val="97"/>
        </w:numPr>
        <w:spacing w:before="240"/>
        <w:jc w:val="both"/>
        <w:rPr>
          <w:rFonts w:ascii="Times New Roman" w:eastAsia="Calibri" w:hAnsi="Times New Roman"/>
          <w:sz w:val="24"/>
          <w:lang w:val="en-GB"/>
        </w:rPr>
      </w:pPr>
      <w:r w:rsidRPr="00CB37C9">
        <w:rPr>
          <w:rFonts w:ascii="Times New Roman" w:eastAsia="Calibri" w:hAnsi="Times New Roman"/>
          <w:sz w:val="24"/>
          <w:lang w:val="en-GB"/>
        </w:rPr>
        <w:t>The following leak detection devices shall be considered:</w:t>
      </w:r>
    </w:p>
    <w:p w14:paraId="715E7C33" w14:textId="77777777" w:rsidR="00003430" w:rsidRPr="00CB37C9" w:rsidRDefault="00003430" w:rsidP="00F858A7">
      <w:pPr>
        <w:pStyle w:val="ListParagraph"/>
        <w:numPr>
          <w:ilvl w:val="0"/>
          <w:numId w:val="48"/>
        </w:numPr>
        <w:tabs>
          <w:tab w:val="left" w:pos="1440"/>
        </w:tabs>
        <w:spacing w:before="240" w:after="200"/>
        <w:ind w:left="1440"/>
        <w:contextualSpacing/>
        <w:jc w:val="both"/>
        <w:rPr>
          <w:rFonts w:ascii="Times New Roman" w:hAnsi="Times New Roman"/>
          <w:sz w:val="24"/>
          <w:lang w:val="en-GB"/>
        </w:rPr>
      </w:pPr>
      <w:r w:rsidRPr="00CB37C9">
        <w:rPr>
          <w:rFonts w:ascii="Times New Roman" w:hAnsi="Times New Roman"/>
          <w:sz w:val="24"/>
          <w:lang w:val="en-GB"/>
        </w:rPr>
        <w:t>Low temperature sensors for LNG spills.</w:t>
      </w:r>
    </w:p>
    <w:p w14:paraId="50CF96A7" w14:textId="77777777" w:rsidR="00003430" w:rsidRPr="00CB37C9" w:rsidRDefault="00003430" w:rsidP="00F858A7">
      <w:pPr>
        <w:pStyle w:val="ListParagraph"/>
        <w:numPr>
          <w:ilvl w:val="0"/>
          <w:numId w:val="48"/>
        </w:numPr>
        <w:tabs>
          <w:tab w:val="left" w:pos="1440"/>
        </w:tabs>
        <w:spacing w:before="240" w:after="200"/>
        <w:ind w:left="1440"/>
        <w:contextualSpacing/>
        <w:jc w:val="both"/>
        <w:rPr>
          <w:rFonts w:ascii="Times New Roman" w:hAnsi="Times New Roman"/>
          <w:sz w:val="24"/>
          <w:lang w:val="en-GB"/>
        </w:rPr>
      </w:pPr>
      <w:r w:rsidRPr="00CB37C9">
        <w:rPr>
          <w:rFonts w:ascii="Times New Roman" w:hAnsi="Times New Roman"/>
          <w:sz w:val="24"/>
          <w:lang w:val="en-GB"/>
        </w:rPr>
        <w:t>Flammable gas detection of IR type. Battery limit fences shall have open path type detectors.</w:t>
      </w:r>
    </w:p>
    <w:p w14:paraId="46D374B0" w14:textId="77777777" w:rsidR="00003430" w:rsidRPr="00CB37C9" w:rsidRDefault="00003430" w:rsidP="00F858A7">
      <w:pPr>
        <w:pStyle w:val="ListParagraph"/>
        <w:numPr>
          <w:ilvl w:val="0"/>
          <w:numId w:val="48"/>
        </w:numPr>
        <w:tabs>
          <w:tab w:val="left" w:pos="1440"/>
        </w:tabs>
        <w:spacing w:before="240" w:after="200"/>
        <w:ind w:left="1440"/>
        <w:contextualSpacing/>
        <w:jc w:val="both"/>
        <w:rPr>
          <w:rFonts w:ascii="Times New Roman" w:hAnsi="Times New Roman"/>
          <w:sz w:val="24"/>
          <w:lang w:val="en-GB"/>
        </w:rPr>
      </w:pPr>
      <w:r w:rsidRPr="00CB37C9">
        <w:rPr>
          <w:rFonts w:ascii="Times New Roman" w:hAnsi="Times New Roman"/>
          <w:sz w:val="24"/>
          <w:lang w:val="en-GB"/>
        </w:rPr>
        <w:t>Flame detectors of the UV/IR type</w:t>
      </w:r>
    </w:p>
    <w:p w14:paraId="39304C9E" w14:textId="77777777" w:rsidR="00003430" w:rsidRPr="00CB37C9" w:rsidRDefault="00003430" w:rsidP="00F858A7">
      <w:pPr>
        <w:pStyle w:val="ListParagraph"/>
        <w:numPr>
          <w:ilvl w:val="0"/>
          <w:numId w:val="48"/>
        </w:numPr>
        <w:tabs>
          <w:tab w:val="left" w:pos="1440"/>
        </w:tabs>
        <w:spacing w:before="240" w:after="200"/>
        <w:ind w:left="1440"/>
        <w:contextualSpacing/>
        <w:jc w:val="both"/>
        <w:rPr>
          <w:rFonts w:ascii="Times New Roman" w:hAnsi="Times New Roman"/>
          <w:sz w:val="24"/>
          <w:lang w:val="en-GB"/>
        </w:rPr>
      </w:pPr>
      <w:r w:rsidRPr="00CB37C9">
        <w:rPr>
          <w:rFonts w:ascii="Times New Roman" w:hAnsi="Times New Roman"/>
          <w:sz w:val="24"/>
          <w:lang w:val="en-GB"/>
        </w:rPr>
        <w:t>Heat temperature detectors for protection of tank relief valve fires and activation of tail pipe extinguishing packages, if provided.</w:t>
      </w:r>
    </w:p>
    <w:p w14:paraId="0CF82A95" w14:textId="77777777" w:rsidR="00003430" w:rsidRPr="00CB37C9" w:rsidRDefault="00003430" w:rsidP="00F858A7">
      <w:pPr>
        <w:pStyle w:val="ListParagraph"/>
        <w:numPr>
          <w:ilvl w:val="0"/>
          <w:numId w:val="48"/>
        </w:numPr>
        <w:tabs>
          <w:tab w:val="left" w:pos="1440"/>
        </w:tabs>
        <w:spacing w:before="240" w:after="200"/>
        <w:ind w:left="1440"/>
        <w:contextualSpacing/>
        <w:jc w:val="both"/>
        <w:rPr>
          <w:rFonts w:ascii="Times New Roman" w:hAnsi="Times New Roman"/>
          <w:sz w:val="24"/>
          <w:lang w:val="en-GB"/>
        </w:rPr>
      </w:pPr>
      <w:r w:rsidRPr="00CB37C9">
        <w:rPr>
          <w:rFonts w:ascii="Times New Roman" w:hAnsi="Times New Roman"/>
          <w:sz w:val="24"/>
          <w:lang w:val="en-GB"/>
        </w:rPr>
        <w:t>Smoke detectors of the ionisation type</w:t>
      </w:r>
    </w:p>
    <w:p w14:paraId="27866029" w14:textId="77777777" w:rsidR="00003430" w:rsidRPr="00CB37C9" w:rsidRDefault="00003430" w:rsidP="00F858A7">
      <w:pPr>
        <w:pStyle w:val="ListParagraph"/>
        <w:numPr>
          <w:ilvl w:val="0"/>
          <w:numId w:val="48"/>
        </w:numPr>
        <w:tabs>
          <w:tab w:val="left" w:pos="1440"/>
        </w:tabs>
        <w:spacing w:before="240" w:after="200"/>
        <w:ind w:left="1440"/>
        <w:contextualSpacing/>
        <w:jc w:val="both"/>
        <w:rPr>
          <w:rFonts w:ascii="Times New Roman" w:hAnsi="Times New Roman"/>
          <w:sz w:val="24"/>
          <w:lang w:val="en-GB"/>
        </w:rPr>
      </w:pPr>
      <w:r w:rsidRPr="00CB37C9">
        <w:rPr>
          <w:rFonts w:ascii="Times New Roman" w:hAnsi="Times New Roman"/>
          <w:sz w:val="24"/>
          <w:lang w:val="en-GB"/>
        </w:rPr>
        <w:t>CCTV systems in unmanned areas and unloading Jetty, capable of detecting vapour clouds, fitted with motion sensor alarms.</w:t>
      </w:r>
    </w:p>
    <w:p w14:paraId="6923CA0D" w14:textId="77777777" w:rsidR="00003430" w:rsidRPr="00CB37C9" w:rsidRDefault="00003430" w:rsidP="00F858A7">
      <w:pPr>
        <w:pStyle w:val="ListParagraph"/>
        <w:numPr>
          <w:ilvl w:val="0"/>
          <w:numId w:val="48"/>
        </w:numPr>
        <w:tabs>
          <w:tab w:val="left" w:pos="1440"/>
        </w:tabs>
        <w:spacing w:before="240" w:after="200"/>
        <w:ind w:left="1440"/>
        <w:contextualSpacing/>
        <w:jc w:val="both"/>
        <w:rPr>
          <w:rFonts w:ascii="Times New Roman" w:hAnsi="Times New Roman"/>
          <w:sz w:val="24"/>
          <w:lang w:val="en-GB"/>
        </w:rPr>
      </w:pPr>
      <w:r w:rsidRPr="00CB37C9">
        <w:rPr>
          <w:rFonts w:ascii="Times New Roman" w:hAnsi="Times New Roman"/>
          <w:sz w:val="24"/>
          <w:lang w:val="en-GB"/>
        </w:rPr>
        <w:t>Communication system between field operators, Jetty terminal and pipeline dispatching centre.</w:t>
      </w:r>
    </w:p>
    <w:p w14:paraId="1D0B47AA" w14:textId="77777777" w:rsidR="00BE050B" w:rsidRPr="00CB37C9" w:rsidRDefault="00BE050B" w:rsidP="00CB37C9">
      <w:pPr>
        <w:pStyle w:val="ListParagraph"/>
        <w:tabs>
          <w:tab w:val="left" w:pos="1440"/>
        </w:tabs>
        <w:spacing w:before="240" w:after="200"/>
        <w:ind w:left="1440"/>
        <w:contextualSpacing/>
        <w:jc w:val="both"/>
        <w:rPr>
          <w:rFonts w:ascii="Times New Roman" w:hAnsi="Times New Roman"/>
          <w:sz w:val="24"/>
          <w:lang w:val="en-GB"/>
        </w:rPr>
      </w:pPr>
    </w:p>
    <w:p w14:paraId="54C910A9" w14:textId="77777777" w:rsidR="00B41E43" w:rsidRPr="00CB37C9" w:rsidRDefault="00003430" w:rsidP="00F858A7">
      <w:pPr>
        <w:pStyle w:val="ListParagraph"/>
        <w:numPr>
          <w:ilvl w:val="2"/>
          <w:numId w:val="9"/>
        </w:numPr>
        <w:tabs>
          <w:tab w:val="left" w:pos="0"/>
          <w:tab w:val="left" w:pos="360"/>
        </w:tabs>
        <w:spacing w:before="240"/>
        <w:ind w:left="0" w:firstLine="0"/>
        <w:contextualSpacing/>
        <w:jc w:val="both"/>
        <w:rPr>
          <w:rFonts w:ascii="Times New Roman" w:hAnsi="Times New Roman"/>
          <w:sz w:val="24"/>
          <w:lang w:val="en-GB"/>
        </w:rPr>
      </w:pPr>
      <w:r w:rsidRPr="00CB37C9">
        <w:rPr>
          <w:rFonts w:ascii="Times New Roman" w:hAnsi="Times New Roman"/>
          <w:b/>
          <w:sz w:val="24"/>
          <w:lang w:val="en-GB"/>
        </w:rPr>
        <w:t>Density Meters</w:t>
      </w:r>
      <w:r w:rsidR="00B41E43" w:rsidRPr="00CB37C9">
        <w:rPr>
          <w:rFonts w:ascii="Times New Roman" w:hAnsi="Times New Roman"/>
          <w:b/>
          <w:sz w:val="24"/>
          <w:lang w:val="en-GB"/>
        </w:rPr>
        <w:t xml:space="preserve"> </w:t>
      </w:r>
    </w:p>
    <w:p w14:paraId="4090FD4F" w14:textId="77777777" w:rsidR="00BE050B" w:rsidRPr="00CB37C9" w:rsidRDefault="00BE050B" w:rsidP="00CB37C9">
      <w:pPr>
        <w:pStyle w:val="ListParagraph"/>
        <w:tabs>
          <w:tab w:val="left" w:pos="0"/>
          <w:tab w:val="left" w:pos="360"/>
        </w:tabs>
        <w:spacing w:before="240"/>
        <w:ind w:left="0"/>
        <w:contextualSpacing/>
        <w:jc w:val="both"/>
        <w:rPr>
          <w:rFonts w:ascii="Times New Roman" w:hAnsi="Times New Roman"/>
          <w:sz w:val="24"/>
          <w:lang w:val="en-GB"/>
        </w:rPr>
      </w:pPr>
    </w:p>
    <w:p w14:paraId="15529858" w14:textId="77777777" w:rsidR="00003430" w:rsidRPr="00CB37C9" w:rsidRDefault="00003430" w:rsidP="00F858A7">
      <w:pPr>
        <w:pStyle w:val="ListParagraph"/>
        <w:numPr>
          <w:ilvl w:val="1"/>
          <w:numId w:val="49"/>
        </w:numPr>
        <w:tabs>
          <w:tab w:val="left" w:pos="0"/>
          <w:tab w:val="left" w:pos="360"/>
        </w:tabs>
        <w:spacing w:before="240"/>
        <w:ind w:left="1080"/>
        <w:contextualSpacing/>
        <w:jc w:val="both"/>
        <w:rPr>
          <w:rFonts w:ascii="Times New Roman" w:hAnsi="Times New Roman"/>
          <w:sz w:val="24"/>
          <w:lang w:val="en-GB"/>
        </w:rPr>
      </w:pPr>
      <w:r w:rsidRPr="00CB37C9">
        <w:rPr>
          <w:rFonts w:ascii="Times New Roman" w:hAnsi="Times New Roman"/>
          <w:sz w:val="24"/>
          <w:lang w:val="en-GB"/>
        </w:rPr>
        <w:t>Density Meters shall be provided on the storage tanks to check the homogeneity of LNG.</w:t>
      </w:r>
    </w:p>
    <w:p w14:paraId="1CAB16E0" w14:textId="77777777" w:rsidR="00003430" w:rsidRPr="00CB37C9" w:rsidRDefault="00003430" w:rsidP="00F858A7">
      <w:pPr>
        <w:pStyle w:val="ListParagraph"/>
        <w:numPr>
          <w:ilvl w:val="1"/>
          <w:numId w:val="49"/>
        </w:numPr>
        <w:spacing w:before="240"/>
        <w:ind w:left="1080"/>
        <w:jc w:val="both"/>
        <w:rPr>
          <w:rFonts w:ascii="Times New Roman" w:eastAsia="Calibri" w:hAnsi="Times New Roman"/>
          <w:sz w:val="24"/>
          <w:lang w:val="en-GB"/>
        </w:rPr>
      </w:pPr>
      <w:r w:rsidRPr="00CB37C9">
        <w:rPr>
          <w:rFonts w:ascii="Times New Roman" w:eastAsia="Calibri" w:hAnsi="Times New Roman"/>
          <w:sz w:val="24"/>
          <w:lang w:val="en-GB"/>
        </w:rPr>
        <w:t>The density of LNG in the Tank shall be monitored at all levels and analysis performed to alert the operator of any density layering.</w:t>
      </w:r>
    </w:p>
    <w:p w14:paraId="6A995DF9" w14:textId="77777777" w:rsidR="00BE050B" w:rsidRPr="00CB37C9" w:rsidRDefault="00BE050B" w:rsidP="00095D0E">
      <w:pPr>
        <w:pStyle w:val="ListParagraph"/>
        <w:ind w:left="1080"/>
        <w:jc w:val="both"/>
        <w:rPr>
          <w:rFonts w:ascii="Times New Roman" w:eastAsia="Calibri" w:hAnsi="Times New Roman"/>
          <w:sz w:val="24"/>
          <w:lang w:val="en-GB"/>
        </w:rPr>
      </w:pPr>
    </w:p>
    <w:p w14:paraId="18B7080E" w14:textId="77777777" w:rsidR="00003430" w:rsidRPr="00CB37C9" w:rsidRDefault="00923C2A" w:rsidP="00F858A7">
      <w:pPr>
        <w:pStyle w:val="ListParagraph"/>
        <w:numPr>
          <w:ilvl w:val="2"/>
          <w:numId w:val="9"/>
        </w:numPr>
        <w:tabs>
          <w:tab w:val="left" w:pos="0"/>
          <w:tab w:val="left" w:pos="360"/>
        </w:tabs>
        <w:spacing w:before="240"/>
        <w:ind w:left="720" w:hanging="720"/>
        <w:contextualSpacing/>
        <w:jc w:val="both"/>
        <w:rPr>
          <w:rFonts w:ascii="Times New Roman" w:eastAsia="Calibri" w:hAnsi="Times New Roman"/>
          <w:sz w:val="24"/>
          <w:lang w:val="en-GB"/>
        </w:rPr>
      </w:pPr>
      <w:r w:rsidRPr="00CB37C9">
        <w:rPr>
          <w:rFonts w:ascii="Times New Roman" w:hAnsi="Times New Roman"/>
          <w:bCs/>
          <w:sz w:val="24"/>
          <w:lang w:val="en-GB"/>
        </w:rPr>
        <w:t xml:space="preserve">The </w:t>
      </w:r>
      <w:r w:rsidR="00003430" w:rsidRPr="00CB37C9">
        <w:rPr>
          <w:rFonts w:ascii="Times New Roman" w:eastAsia="Calibri" w:hAnsi="Times New Roman"/>
          <w:bCs/>
          <w:sz w:val="24"/>
          <w:lang w:val="en-GB"/>
        </w:rPr>
        <w:t>Linear</w:t>
      </w:r>
      <w:r w:rsidR="00003430" w:rsidRPr="00CB37C9">
        <w:rPr>
          <w:rFonts w:ascii="Times New Roman" w:eastAsia="Calibri" w:hAnsi="Times New Roman"/>
          <w:sz w:val="24"/>
          <w:lang w:val="en-GB"/>
        </w:rPr>
        <w:t xml:space="preserve"> and Rotational inner tank </w:t>
      </w:r>
      <w:r w:rsidR="00095D0E" w:rsidRPr="00CB37C9">
        <w:rPr>
          <w:rFonts w:ascii="Times New Roman" w:eastAsia="Calibri" w:hAnsi="Times New Roman"/>
          <w:sz w:val="24"/>
          <w:lang w:val="en-GB"/>
        </w:rPr>
        <w:t>movement should</w:t>
      </w:r>
      <w:r w:rsidRPr="00CB37C9">
        <w:rPr>
          <w:rFonts w:ascii="Times New Roman" w:eastAsia="Calibri" w:hAnsi="Times New Roman"/>
          <w:sz w:val="24"/>
          <w:lang w:val="en-GB"/>
        </w:rPr>
        <w:t xml:space="preserve"> be considered in the design for</w:t>
      </w:r>
      <w:r w:rsidR="00CF6062" w:rsidRPr="00CB37C9">
        <w:rPr>
          <w:rFonts w:ascii="Times New Roman" w:eastAsia="Calibri" w:hAnsi="Times New Roman"/>
          <w:sz w:val="24"/>
          <w:lang w:val="en-GB"/>
        </w:rPr>
        <w:t xml:space="preserve"> </w:t>
      </w:r>
      <w:r w:rsidR="00003430" w:rsidRPr="00CB37C9">
        <w:rPr>
          <w:rFonts w:ascii="Times New Roman" w:eastAsia="Calibri" w:hAnsi="Times New Roman"/>
          <w:sz w:val="24"/>
          <w:lang w:val="en-GB"/>
        </w:rPr>
        <w:t>the relative movement of the liquid container with respect to outer tank.</w:t>
      </w:r>
    </w:p>
    <w:p w14:paraId="40BCB875" w14:textId="77777777" w:rsidR="00003430" w:rsidRPr="00CB37C9" w:rsidRDefault="00003430" w:rsidP="00F858A7">
      <w:pPr>
        <w:pStyle w:val="ListParagraph"/>
        <w:numPr>
          <w:ilvl w:val="2"/>
          <w:numId w:val="9"/>
        </w:numPr>
        <w:tabs>
          <w:tab w:val="left" w:pos="360"/>
        </w:tabs>
        <w:spacing w:before="240"/>
        <w:ind w:left="720" w:hanging="720"/>
        <w:contextualSpacing/>
        <w:jc w:val="both"/>
        <w:rPr>
          <w:rFonts w:ascii="Times New Roman" w:hAnsi="Times New Roman"/>
          <w:sz w:val="24"/>
          <w:lang w:val="en-GB"/>
        </w:rPr>
      </w:pPr>
      <w:r w:rsidRPr="00CB37C9">
        <w:rPr>
          <w:rFonts w:ascii="Times New Roman" w:hAnsi="Times New Roman"/>
          <w:sz w:val="24"/>
          <w:lang w:val="en-GB"/>
        </w:rPr>
        <w:t xml:space="preserve">A provision in the tank for endoscopic inspection </w:t>
      </w:r>
      <w:r w:rsidR="00095D0E" w:rsidRPr="00CB37C9">
        <w:rPr>
          <w:rFonts w:ascii="Times New Roman" w:hAnsi="Times New Roman"/>
          <w:sz w:val="24"/>
          <w:lang w:val="en-GB"/>
        </w:rPr>
        <w:t>(through</w:t>
      </w:r>
      <w:r w:rsidRPr="00CB37C9">
        <w:rPr>
          <w:rFonts w:ascii="Times New Roman" w:hAnsi="Times New Roman"/>
          <w:sz w:val="24"/>
          <w:lang w:val="en-GB"/>
        </w:rPr>
        <w:t xml:space="preserve"> insertion of </w:t>
      </w:r>
      <w:r w:rsidR="00095D0E" w:rsidRPr="00CB37C9">
        <w:rPr>
          <w:rFonts w:ascii="Times New Roman" w:hAnsi="Times New Roman"/>
          <w:sz w:val="24"/>
          <w:lang w:val="en-GB"/>
        </w:rPr>
        <w:t>camera)</w:t>
      </w:r>
      <w:r w:rsidRPr="00CB37C9">
        <w:rPr>
          <w:rFonts w:ascii="Times New Roman" w:hAnsi="Times New Roman"/>
          <w:sz w:val="24"/>
          <w:lang w:val="en-GB"/>
        </w:rPr>
        <w:t xml:space="preserve"> should also be considered. This will be helpful to know the health of the tank in the absence of visual inspection of the tank.</w:t>
      </w:r>
    </w:p>
    <w:p w14:paraId="22FD4343" w14:textId="77777777" w:rsidR="00003430" w:rsidRPr="00CB37C9" w:rsidRDefault="00003430" w:rsidP="00F858A7">
      <w:pPr>
        <w:pStyle w:val="ListParagraph"/>
        <w:numPr>
          <w:ilvl w:val="2"/>
          <w:numId w:val="9"/>
        </w:numPr>
        <w:tabs>
          <w:tab w:val="left" w:pos="360"/>
          <w:tab w:val="left" w:pos="720"/>
        </w:tabs>
        <w:spacing w:before="240"/>
        <w:ind w:left="720" w:hanging="720"/>
        <w:contextualSpacing/>
        <w:jc w:val="both"/>
        <w:rPr>
          <w:rFonts w:ascii="Times New Roman" w:hAnsi="Times New Roman"/>
          <w:sz w:val="24"/>
          <w:lang w:val="en-GB"/>
        </w:rPr>
      </w:pPr>
      <w:r w:rsidRPr="00CB37C9">
        <w:rPr>
          <w:rFonts w:ascii="Times New Roman" w:hAnsi="Times New Roman"/>
          <w:sz w:val="24"/>
          <w:lang w:val="en-GB"/>
        </w:rPr>
        <w:lastRenderedPageBreak/>
        <w:t>An Uninterruptible Power Supply (UPS), with battery back-up shall be provided to all critical instrumentation control and safety (F&amp;G) systems so that plant may be kept safe in case of emergencies.</w:t>
      </w:r>
      <w:bookmarkStart w:id="32" w:name="_Toc418589564"/>
      <w:bookmarkEnd w:id="32"/>
    </w:p>
    <w:p w14:paraId="690A2440" w14:textId="77777777" w:rsidR="00003430" w:rsidRPr="00CB37C9" w:rsidRDefault="00095D0E" w:rsidP="00CB37C9">
      <w:pPr>
        <w:pStyle w:val="Heading1"/>
        <w:tabs>
          <w:tab w:val="left" w:pos="630"/>
        </w:tabs>
        <w:suppressAutoHyphens/>
        <w:spacing w:before="240" w:after="240"/>
        <w:ind w:left="630" w:hanging="630"/>
        <w:jc w:val="left"/>
        <w:rPr>
          <w:rFonts w:ascii="Times New Roman" w:eastAsia="Batang" w:hAnsi="Times New Roman"/>
          <w:bCs w:val="0"/>
          <w:sz w:val="24"/>
        </w:rPr>
      </w:pPr>
      <w:bookmarkStart w:id="33" w:name="_Toc418671042"/>
      <w:bookmarkStart w:id="34" w:name="_Toc413333444"/>
      <w:bookmarkStart w:id="35" w:name="_Toc399505927"/>
      <w:r w:rsidRPr="00CB37C9">
        <w:rPr>
          <w:rFonts w:ascii="Times New Roman" w:eastAsia="Batang" w:hAnsi="Times New Roman"/>
          <w:bCs w:val="0"/>
          <w:sz w:val="24"/>
        </w:rPr>
        <w:t xml:space="preserve">3.0 </w:t>
      </w:r>
      <w:r w:rsidRPr="00CB37C9">
        <w:rPr>
          <w:rFonts w:ascii="Times New Roman" w:eastAsia="Batang" w:hAnsi="Times New Roman"/>
          <w:bCs w:val="0"/>
          <w:sz w:val="24"/>
        </w:rPr>
        <w:tab/>
      </w:r>
      <w:r w:rsidR="00003430" w:rsidRPr="00CB37C9">
        <w:rPr>
          <w:rFonts w:ascii="Times New Roman" w:eastAsia="Batang" w:hAnsi="Times New Roman"/>
          <w:bCs w:val="0"/>
          <w:sz w:val="24"/>
        </w:rPr>
        <w:t>REGASSIFICATION FACILITY</w:t>
      </w:r>
      <w:bookmarkEnd w:id="33"/>
    </w:p>
    <w:p w14:paraId="451D8CF5" w14:textId="77777777" w:rsidR="00003430" w:rsidRPr="00CB37C9" w:rsidRDefault="008C7D8B" w:rsidP="00F858A7">
      <w:pPr>
        <w:pStyle w:val="Heading2"/>
        <w:numPr>
          <w:ilvl w:val="1"/>
          <w:numId w:val="5"/>
        </w:numPr>
        <w:spacing w:before="240"/>
        <w:ind w:left="630" w:hanging="630"/>
        <w:jc w:val="left"/>
        <w:rPr>
          <w:sz w:val="24"/>
        </w:rPr>
      </w:pPr>
      <w:bookmarkStart w:id="36" w:name="_Toc418671043"/>
      <w:proofErr w:type="spellStart"/>
      <w:r w:rsidRPr="00CB37C9">
        <w:rPr>
          <w:sz w:val="24"/>
        </w:rPr>
        <w:t>Vaporiser</w:t>
      </w:r>
      <w:r w:rsidR="00371252" w:rsidRPr="00CB37C9">
        <w:rPr>
          <w:sz w:val="24"/>
        </w:rPr>
        <w:t>s</w:t>
      </w:r>
      <w:proofErr w:type="spellEnd"/>
      <w:r w:rsidR="00B41E43" w:rsidRPr="00CB37C9">
        <w:rPr>
          <w:sz w:val="24"/>
        </w:rPr>
        <w:t xml:space="preserve"> and Connected Piping</w:t>
      </w:r>
      <w:bookmarkEnd w:id="34"/>
      <w:bookmarkEnd w:id="36"/>
    </w:p>
    <w:p w14:paraId="19B56773" w14:textId="77777777" w:rsidR="00003430" w:rsidRPr="00CB37C9" w:rsidRDefault="008C7D8B" w:rsidP="00F858A7">
      <w:pPr>
        <w:pStyle w:val="Default"/>
        <w:widowControl w:val="0"/>
        <w:numPr>
          <w:ilvl w:val="0"/>
          <w:numId w:val="1"/>
        </w:numPr>
        <w:spacing w:before="240"/>
        <w:ind w:left="1080"/>
        <w:jc w:val="both"/>
        <w:rPr>
          <w:rFonts w:ascii="Times New Roman" w:hAnsi="Times New Roman" w:cs="Times New Roman"/>
          <w:color w:val="auto"/>
          <w:lang w:bidi="ar-SA"/>
        </w:rPr>
      </w:pPr>
      <w:proofErr w:type="spellStart"/>
      <w:r w:rsidRPr="00CB37C9">
        <w:rPr>
          <w:rFonts w:ascii="Times New Roman" w:hAnsi="Times New Roman" w:cs="Times New Roman"/>
          <w:color w:val="auto"/>
          <w:lang w:bidi="ar-SA"/>
        </w:rPr>
        <w:t>Vaporiser</w:t>
      </w:r>
      <w:r w:rsidR="00003430" w:rsidRPr="00CB37C9">
        <w:rPr>
          <w:rFonts w:ascii="Times New Roman" w:hAnsi="Times New Roman" w:cs="Times New Roman"/>
          <w:color w:val="auto"/>
          <w:lang w:bidi="ar-SA"/>
        </w:rPr>
        <w:t>s</w:t>
      </w:r>
      <w:proofErr w:type="spellEnd"/>
      <w:r w:rsidR="00003430" w:rsidRPr="00CB37C9">
        <w:rPr>
          <w:rFonts w:ascii="Times New Roman" w:hAnsi="Times New Roman" w:cs="Times New Roman"/>
          <w:color w:val="auto"/>
          <w:lang w:bidi="ar-SA"/>
        </w:rPr>
        <w:t xml:space="preserve"> shall be designed for working pressure at least equal to the maximum discharge pressure of the LNG pump or pressurized container system supplying them, whichever is greater.</w:t>
      </w:r>
    </w:p>
    <w:p w14:paraId="5F4E7573" w14:textId="77777777" w:rsidR="00003430" w:rsidRPr="00CB37C9" w:rsidRDefault="00003430" w:rsidP="00F858A7">
      <w:pPr>
        <w:pStyle w:val="Default"/>
        <w:widowControl w:val="0"/>
        <w:numPr>
          <w:ilvl w:val="0"/>
          <w:numId w:val="1"/>
        </w:numPr>
        <w:spacing w:before="240"/>
        <w:ind w:left="1080"/>
        <w:jc w:val="both"/>
        <w:rPr>
          <w:rFonts w:ascii="Times New Roman" w:hAnsi="Times New Roman" w:cs="Times New Roman"/>
          <w:color w:val="auto"/>
          <w:lang w:bidi="ar-SA"/>
        </w:rPr>
      </w:pPr>
      <w:r w:rsidRPr="00CB37C9">
        <w:rPr>
          <w:rFonts w:ascii="Times New Roman" w:hAnsi="Times New Roman" w:cs="Times New Roman"/>
          <w:color w:val="auto"/>
          <w:lang w:bidi="ar-SA"/>
        </w:rPr>
        <w:t xml:space="preserve">Manifold </w:t>
      </w:r>
      <w:proofErr w:type="spellStart"/>
      <w:r w:rsidR="008C7D8B" w:rsidRPr="00CB37C9">
        <w:rPr>
          <w:rFonts w:ascii="Times New Roman" w:hAnsi="Times New Roman" w:cs="Times New Roman"/>
          <w:color w:val="auto"/>
          <w:lang w:bidi="ar-SA"/>
        </w:rPr>
        <w:t>vaporiser</w:t>
      </w:r>
      <w:r w:rsidR="00AC5621" w:rsidRPr="00CB37C9">
        <w:rPr>
          <w:rFonts w:ascii="Times New Roman" w:hAnsi="Times New Roman" w:cs="Times New Roman"/>
          <w:color w:val="auto"/>
          <w:lang w:bidi="ar-SA"/>
        </w:rPr>
        <w:t>s</w:t>
      </w:r>
      <w:proofErr w:type="spellEnd"/>
      <w:r w:rsidR="00AC5621" w:rsidRPr="00CB37C9">
        <w:rPr>
          <w:rFonts w:ascii="Times New Roman" w:hAnsi="Times New Roman" w:cs="Times New Roman"/>
          <w:color w:val="auto"/>
          <w:lang w:bidi="ar-SA"/>
        </w:rPr>
        <w:t xml:space="preserve"> </w:t>
      </w:r>
      <w:r w:rsidRPr="00CB37C9">
        <w:rPr>
          <w:rFonts w:ascii="Times New Roman" w:hAnsi="Times New Roman" w:cs="Times New Roman"/>
          <w:color w:val="auto"/>
          <w:lang w:bidi="ar-SA"/>
        </w:rPr>
        <w:t xml:space="preserve">shall have both inlet and discharge block valves at each </w:t>
      </w:r>
      <w:proofErr w:type="spellStart"/>
      <w:r w:rsidR="008C7D8B" w:rsidRPr="00CB37C9">
        <w:rPr>
          <w:rFonts w:ascii="Times New Roman" w:hAnsi="Times New Roman" w:cs="Times New Roman"/>
          <w:color w:val="auto"/>
          <w:lang w:bidi="ar-SA"/>
        </w:rPr>
        <w:t>vaporiser</w:t>
      </w:r>
      <w:proofErr w:type="spellEnd"/>
      <w:r w:rsidRPr="00CB37C9">
        <w:rPr>
          <w:rFonts w:ascii="Times New Roman" w:hAnsi="Times New Roman" w:cs="Times New Roman"/>
          <w:color w:val="auto"/>
          <w:lang w:bidi="ar-SA"/>
        </w:rPr>
        <w:t>.</w:t>
      </w:r>
    </w:p>
    <w:p w14:paraId="5FFCB257" w14:textId="77777777" w:rsidR="00003430" w:rsidRPr="00CB37C9" w:rsidRDefault="00003430" w:rsidP="00F858A7">
      <w:pPr>
        <w:pStyle w:val="Default"/>
        <w:widowControl w:val="0"/>
        <w:numPr>
          <w:ilvl w:val="0"/>
          <w:numId w:val="1"/>
        </w:numPr>
        <w:spacing w:before="240"/>
        <w:ind w:left="1080"/>
        <w:jc w:val="both"/>
        <w:rPr>
          <w:rFonts w:ascii="Times New Roman" w:hAnsi="Times New Roman" w:cs="Times New Roman"/>
          <w:color w:val="auto"/>
          <w:lang w:bidi="ar-SA"/>
        </w:rPr>
      </w:pPr>
      <w:r w:rsidRPr="00CB37C9">
        <w:rPr>
          <w:rFonts w:ascii="Times New Roman" w:hAnsi="Times New Roman" w:cs="Times New Roman"/>
          <w:color w:val="auto"/>
          <w:lang w:bidi="ar-SA"/>
        </w:rPr>
        <w:t xml:space="preserve">The outlet valve of each </w:t>
      </w:r>
      <w:proofErr w:type="spellStart"/>
      <w:proofErr w:type="gramStart"/>
      <w:r w:rsidR="008C7D8B" w:rsidRPr="00CB37C9">
        <w:rPr>
          <w:rFonts w:ascii="Times New Roman" w:hAnsi="Times New Roman" w:cs="Times New Roman"/>
          <w:color w:val="auto"/>
          <w:lang w:bidi="ar-SA"/>
        </w:rPr>
        <w:t>vaporiser</w:t>
      </w:r>
      <w:proofErr w:type="spellEnd"/>
      <w:r w:rsidRPr="00CB37C9">
        <w:rPr>
          <w:rFonts w:ascii="Times New Roman" w:hAnsi="Times New Roman" w:cs="Times New Roman"/>
          <w:color w:val="auto"/>
          <w:lang w:bidi="ar-SA"/>
        </w:rPr>
        <w:t>,  piping</w:t>
      </w:r>
      <w:proofErr w:type="gramEnd"/>
      <w:r w:rsidRPr="00CB37C9">
        <w:rPr>
          <w:rFonts w:ascii="Times New Roman" w:hAnsi="Times New Roman" w:cs="Times New Roman"/>
          <w:color w:val="auto"/>
          <w:lang w:bidi="ar-SA"/>
        </w:rPr>
        <w:t xml:space="preserve"> components and relief valves installed upstream of each </w:t>
      </w:r>
      <w:proofErr w:type="spellStart"/>
      <w:r w:rsidR="008C7D8B" w:rsidRPr="00CB37C9">
        <w:rPr>
          <w:rFonts w:ascii="Times New Roman" w:hAnsi="Times New Roman" w:cs="Times New Roman"/>
          <w:color w:val="auto"/>
          <w:lang w:bidi="ar-SA"/>
        </w:rPr>
        <w:t>vaporiser</w:t>
      </w:r>
      <w:proofErr w:type="spellEnd"/>
      <w:r w:rsidRPr="00CB37C9">
        <w:rPr>
          <w:rFonts w:ascii="Times New Roman" w:hAnsi="Times New Roman" w:cs="Times New Roman"/>
          <w:color w:val="auto"/>
          <w:lang w:bidi="ar-SA"/>
        </w:rPr>
        <w:t xml:space="preserve">  outlet  valve shall be suitable for operation at LNG temperature</w:t>
      </w:r>
    </w:p>
    <w:p w14:paraId="7C528D37" w14:textId="77777777" w:rsidR="00003430" w:rsidRPr="00CB37C9" w:rsidRDefault="00003430" w:rsidP="00F858A7">
      <w:pPr>
        <w:pStyle w:val="Default"/>
        <w:widowControl w:val="0"/>
        <w:numPr>
          <w:ilvl w:val="0"/>
          <w:numId w:val="1"/>
        </w:numPr>
        <w:spacing w:before="240"/>
        <w:ind w:left="1080"/>
        <w:jc w:val="both"/>
        <w:rPr>
          <w:rFonts w:ascii="Times New Roman" w:hAnsi="Times New Roman" w:cs="Times New Roman"/>
          <w:color w:val="auto"/>
          <w:lang w:bidi="ar-SA"/>
        </w:rPr>
      </w:pPr>
      <w:r w:rsidRPr="00CB37C9">
        <w:rPr>
          <w:rFonts w:ascii="Times New Roman" w:hAnsi="Times New Roman" w:cs="Times New Roman"/>
          <w:color w:val="auto"/>
          <w:lang w:bidi="ar-SA"/>
        </w:rPr>
        <w:t>Suitable automatic equipment shall be provided to prevent the discharge of either LNG or vaporized gas into a distribution system at a temperature either above or below the design temperature of the send out system.  Such automatic equipment shall be independent of all other flow control systems and shall incorporate shut down valves used only for contingency purposes.</w:t>
      </w:r>
    </w:p>
    <w:p w14:paraId="0600807A" w14:textId="77777777" w:rsidR="00003430" w:rsidRPr="00CB37C9" w:rsidRDefault="00003430" w:rsidP="00F858A7">
      <w:pPr>
        <w:pStyle w:val="Default"/>
        <w:widowControl w:val="0"/>
        <w:numPr>
          <w:ilvl w:val="0"/>
          <w:numId w:val="1"/>
        </w:numPr>
        <w:spacing w:before="240"/>
        <w:ind w:left="1080"/>
        <w:jc w:val="both"/>
        <w:rPr>
          <w:rFonts w:ascii="Times New Roman" w:hAnsi="Times New Roman" w:cs="Times New Roman"/>
          <w:color w:val="auto"/>
          <w:lang w:bidi="ar-SA"/>
        </w:rPr>
      </w:pPr>
      <w:r w:rsidRPr="00CB37C9">
        <w:rPr>
          <w:rFonts w:ascii="Times New Roman" w:hAnsi="Times New Roman" w:cs="Times New Roman"/>
          <w:color w:val="auto"/>
          <w:lang w:bidi="ar-SA"/>
        </w:rPr>
        <w:t xml:space="preserve">Isolation of an idle manifold </w:t>
      </w:r>
      <w:proofErr w:type="spellStart"/>
      <w:r w:rsidR="008C7D8B" w:rsidRPr="00CB37C9">
        <w:rPr>
          <w:rFonts w:ascii="Times New Roman" w:hAnsi="Times New Roman" w:cs="Times New Roman"/>
          <w:color w:val="auto"/>
          <w:lang w:bidi="ar-SA"/>
        </w:rPr>
        <w:t>vaporiser</w:t>
      </w:r>
      <w:proofErr w:type="spellEnd"/>
      <w:r w:rsidRPr="00CB37C9">
        <w:rPr>
          <w:rFonts w:ascii="Times New Roman" w:hAnsi="Times New Roman" w:cs="Times New Roman"/>
          <w:color w:val="auto"/>
          <w:lang w:bidi="ar-SA"/>
        </w:rPr>
        <w:t xml:space="preserve"> to prevent leakage of LNG into that </w:t>
      </w:r>
      <w:proofErr w:type="spellStart"/>
      <w:r w:rsidR="008C7D8B" w:rsidRPr="00CB37C9">
        <w:rPr>
          <w:rFonts w:ascii="Times New Roman" w:hAnsi="Times New Roman" w:cs="Times New Roman"/>
          <w:color w:val="auto"/>
          <w:lang w:bidi="ar-SA"/>
        </w:rPr>
        <w:t>vaporiser</w:t>
      </w:r>
      <w:proofErr w:type="spellEnd"/>
      <w:r w:rsidRPr="00CB37C9">
        <w:rPr>
          <w:rFonts w:ascii="Times New Roman" w:hAnsi="Times New Roman" w:cs="Times New Roman"/>
          <w:color w:val="auto"/>
          <w:lang w:bidi="ar-SA"/>
        </w:rPr>
        <w:t xml:space="preserve"> shall be accomplished with two inlet valves with safe bleed arrangement in between. </w:t>
      </w:r>
    </w:p>
    <w:p w14:paraId="5C4D87C8" w14:textId="77777777" w:rsidR="00003430" w:rsidRPr="00CB37C9" w:rsidRDefault="00003430" w:rsidP="00F858A7">
      <w:pPr>
        <w:pStyle w:val="Default"/>
        <w:widowControl w:val="0"/>
        <w:numPr>
          <w:ilvl w:val="0"/>
          <w:numId w:val="1"/>
        </w:numPr>
        <w:spacing w:before="240"/>
        <w:ind w:left="1080"/>
        <w:jc w:val="both"/>
        <w:rPr>
          <w:rFonts w:ascii="Times New Roman" w:hAnsi="Times New Roman" w:cs="Times New Roman"/>
          <w:color w:val="auto"/>
          <w:lang w:bidi="ar-SA"/>
        </w:rPr>
      </w:pPr>
      <w:r w:rsidRPr="00CB37C9">
        <w:rPr>
          <w:rFonts w:ascii="Times New Roman" w:hAnsi="Times New Roman" w:cs="Times New Roman"/>
          <w:color w:val="auto"/>
          <w:lang w:bidi="ar-SA"/>
        </w:rPr>
        <w:t xml:space="preserve">Each heated </w:t>
      </w:r>
      <w:proofErr w:type="spellStart"/>
      <w:r w:rsidR="008C7D8B" w:rsidRPr="00CB37C9">
        <w:rPr>
          <w:rFonts w:ascii="Times New Roman" w:hAnsi="Times New Roman" w:cs="Times New Roman"/>
          <w:color w:val="auto"/>
          <w:lang w:bidi="ar-SA"/>
        </w:rPr>
        <w:t>vaporiser</w:t>
      </w:r>
      <w:proofErr w:type="spellEnd"/>
      <w:r w:rsidRPr="00CB37C9">
        <w:rPr>
          <w:rFonts w:ascii="Times New Roman" w:hAnsi="Times New Roman" w:cs="Times New Roman"/>
          <w:color w:val="auto"/>
          <w:lang w:bidi="ar-SA"/>
        </w:rPr>
        <w:t xml:space="preserve"> shall be provided with safety interlock to shut off the heat source from a location at least 15 m distant from the </w:t>
      </w:r>
      <w:proofErr w:type="spellStart"/>
      <w:r w:rsidR="008C7D8B" w:rsidRPr="00CB37C9">
        <w:rPr>
          <w:rFonts w:ascii="Times New Roman" w:hAnsi="Times New Roman" w:cs="Times New Roman"/>
          <w:color w:val="auto"/>
          <w:lang w:bidi="ar-SA"/>
        </w:rPr>
        <w:t>vaporiser</w:t>
      </w:r>
      <w:proofErr w:type="spellEnd"/>
      <w:r w:rsidRPr="00CB37C9">
        <w:rPr>
          <w:rFonts w:ascii="Times New Roman" w:hAnsi="Times New Roman" w:cs="Times New Roman"/>
          <w:color w:val="auto"/>
          <w:lang w:bidi="ar-SA"/>
        </w:rPr>
        <w:t>. The device shall also be operable at its installed location.</w:t>
      </w:r>
    </w:p>
    <w:p w14:paraId="255EFE17" w14:textId="77777777" w:rsidR="00003430" w:rsidRPr="00CB37C9" w:rsidRDefault="00003430" w:rsidP="00F858A7">
      <w:pPr>
        <w:pStyle w:val="Default"/>
        <w:widowControl w:val="0"/>
        <w:numPr>
          <w:ilvl w:val="0"/>
          <w:numId w:val="1"/>
        </w:numPr>
        <w:spacing w:before="240"/>
        <w:ind w:left="1080"/>
        <w:jc w:val="both"/>
        <w:rPr>
          <w:rFonts w:ascii="Times New Roman" w:hAnsi="Times New Roman" w:cs="Times New Roman"/>
          <w:color w:val="auto"/>
          <w:lang w:bidi="ar-SA"/>
        </w:rPr>
      </w:pPr>
      <w:r w:rsidRPr="00CB37C9">
        <w:rPr>
          <w:rFonts w:ascii="Times New Roman" w:hAnsi="Times New Roman" w:cs="Times New Roman"/>
          <w:color w:val="auto"/>
          <w:lang w:bidi="ar-SA"/>
        </w:rPr>
        <w:t xml:space="preserve">A shutoff valve to be installed on the LNG line inlet to a heated </w:t>
      </w:r>
      <w:proofErr w:type="spellStart"/>
      <w:r w:rsidR="008C7D8B" w:rsidRPr="00CB37C9">
        <w:rPr>
          <w:rFonts w:ascii="Times New Roman" w:hAnsi="Times New Roman" w:cs="Times New Roman"/>
          <w:color w:val="auto"/>
          <w:lang w:bidi="ar-SA"/>
        </w:rPr>
        <w:t>vaporiser</w:t>
      </w:r>
      <w:proofErr w:type="spellEnd"/>
      <w:r w:rsidRPr="00CB37C9">
        <w:rPr>
          <w:rFonts w:ascii="Times New Roman" w:hAnsi="Times New Roman" w:cs="Times New Roman"/>
          <w:color w:val="auto"/>
          <w:lang w:bidi="ar-SA"/>
        </w:rPr>
        <w:t xml:space="preserve"> to be </w:t>
      </w:r>
      <w:proofErr w:type="gramStart"/>
      <w:r w:rsidRPr="00CB37C9">
        <w:rPr>
          <w:rFonts w:ascii="Times New Roman" w:hAnsi="Times New Roman" w:cs="Times New Roman"/>
          <w:color w:val="auto"/>
          <w:lang w:bidi="ar-SA"/>
        </w:rPr>
        <w:t>at  least</w:t>
      </w:r>
      <w:proofErr w:type="gramEnd"/>
      <w:r w:rsidRPr="00CB37C9">
        <w:rPr>
          <w:rFonts w:ascii="Times New Roman" w:hAnsi="Times New Roman" w:cs="Times New Roman"/>
          <w:color w:val="auto"/>
          <w:lang w:bidi="ar-SA"/>
        </w:rPr>
        <w:t xml:space="preserve"> 15 m away from the </w:t>
      </w:r>
      <w:proofErr w:type="spellStart"/>
      <w:r w:rsidR="008C7D8B" w:rsidRPr="00CB37C9">
        <w:rPr>
          <w:rFonts w:ascii="Times New Roman" w:hAnsi="Times New Roman" w:cs="Times New Roman"/>
          <w:color w:val="auto"/>
          <w:lang w:bidi="ar-SA"/>
        </w:rPr>
        <w:t>vaporiser</w:t>
      </w:r>
      <w:proofErr w:type="spellEnd"/>
      <w:r w:rsidRPr="00CB37C9">
        <w:rPr>
          <w:rFonts w:ascii="Times New Roman" w:hAnsi="Times New Roman" w:cs="Times New Roman"/>
          <w:color w:val="auto"/>
          <w:lang w:bidi="ar-SA"/>
        </w:rPr>
        <w:t>. This shutoff valve shall be operable either at installed location or from a remote location and the valve shall be protected from becoming inoperable due to external icing conditions.</w:t>
      </w:r>
    </w:p>
    <w:p w14:paraId="48468A8D" w14:textId="77777777" w:rsidR="00003430" w:rsidRPr="00CB37C9" w:rsidRDefault="00003430" w:rsidP="00F858A7">
      <w:pPr>
        <w:pStyle w:val="Default"/>
        <w:widowControl w:val="0"/>
        <w:numPr>
          <w:ilvl w:val="0"/>
          <w:numId w:val="1"/>
        </w:numPr>
        <w:spacing w:before="240"/>
        <w:ind w:left="1080"/>
        <w:jc w:val="both"/>
        <w:rPr>
          <w:rFonts w:ascii="Times New Roman" w:hAnsi="Times New Roman" w:cs="Times New Roman"/>
          <w:color w:val="auto"/>
          <w:lang w:bidi="ar-SA"/>
        </w:rPr>
      </w:pPr>
      <w:r w:rsidRPr="00CB37C9">
        <w:rPr>
          <w:rFonts w:ascii="Times New Roman" w:hAnsi="Times New Roman" w:cs="Times New Roman"/>
          <w:color w:val="auto"/>
          <w:lang w:bidi="ar-SA"/>
        </w:rPr>
        <w:t xml:space="preserve">If a flammable intermediate fluid is used with a remote heated </w:t>
      </w:r>
      <w:proofErr w:type="spellStart"/>
      <w:proofErr w:type="gramStart"/>
      <w:r w:rsidR="008C7D8B" w:rsidRPr="00CB37C9">
        <w:rPr>
          <w:rFonts w:ascii="Times New Roman" w:hAnsi="Times New Roman" w:cs="Times New Roman"/>
          <w:color w:val="auto"/>
          <w:lang w:bidi="ar-SA"/>
        </w:rPr>
        <w:t>vaporiser</w:t>
      </w:r>
      <w:proofErr w:type="spellEnd"/>
      <w:r w:rsidRPr="00CB37C9">
        <w:rPr>
          <w:rFonts w:ascii="Times New Roman" w:hAnsi="Times New Roman" w:cs="Times New Roman"/>
          <w:color w:val="auto"/>
          <w:lang w:bidi="ar-SA"/>
        </w:rPr>
        <w:t xml:space="preserve">,   </w:t>
      </w:r>
      <w:proofErr w:type="gramEnd"/>
      <w:r w:rsidRPr="00CB37C9">
        <w:rPr>
          <w:rFonts w:ascii="Times New Roman" w:hAnsi="Times New Roman" w:cs="Times New Roman"/>
          <w:color w:val="auto"/>
          <w:lang w:bidi="ar-SA"/>
        </w:rPr>
        <w:t xml:space="preserve">shutoff valves shall be provided on both the hot and cold lines of the intermediate fluid system.  The controls for these valves shall be located at least 15 m from the </w:t>
      </w:r>
      <w:proofErr w:type="spellStart"/>
      <w:r w:rsidR="008C7D8B" w:rsidRPr="00CB37C9">
        <w:rPr>
          <w:rFonts w:ascii="Times New Roman" w:hAnsi="Times New Roman" w:cs="Times New Roman"/>
          <w:color w:val="auto"/>
          <w:lang w:bidi="ar-SA"/>
        </w:rPr>
        <w:t>vaporiser</w:t>
      </w:r>
      <w:proofErr w:type="spellEnd"/>
      <w:r w:rsidRPr="00CB37C9">
        <w:rPr>
          <w:rFonts w:ascii="Times New Roman" w:hAnsi="Times New Roman" w:cs="Times New Roman"/>
          <w:color w:val="auto"/>
          <w:lang w:bidi="ar-SA"/>
        </w:rPr>
        <w:t>.</w:t>
      </w:r>
    </w:p>
    <w:p w14:paraId="553E2707" w14:textId="77777777" w:rsidR="00003430" w:rsidRPr="00CB37C9" w:rsidRDefault="00003430" w:rsidP="00F858A7">
      <w:pPr>
        <w:pStyle w:val="Default"/>
        <w:widowControl w:val="0"/>
        <w:numPr>
          <w:ilvl w:val="0"/>
          <w:numId w:val="1"/>
        </w:numPr>
        <w:spacing w:before="240"/>
        <w:ind w:left="1080"/>
        <w:jc w:val="both"/>
        <w:rPr>
          <w:rFonts w:ascii="Times New Roman" w:hAnsi="Times New Roman" w:cs="Times New Roman"/>
          <w:color w:val="auto"/>
          <w:lang w:bidi="ar-SA"/>
        </w:rPr>
      </w:pPr>
      <w:r w:rsidRPr="00CB37C9">
        <w:rPr>
          <w:rFonts w:ascii="Times New Roman" w:hAnsi="Times New Roman" w:cs="Times New Roman"/>
          <w:color w:val="auto"/>
          <w:lang w:bidi="ar-SA"/>
        </w:rPr>
        <w:t xml:space="preserve">The </w:t>
      </w:r>
      <w:proofErr w:type="spellStart"/>
      <w:r w:rsidR="008C7D8B" w:rsidRPr="00CB37C9">
        <w:rPr>
          <w:rFonts w:ascii="Times New Roman" w:hAnsi="Times New Roman" w:cs="Times New Roman"/>
          <w:color w:val="auto"/>
          <w:lang w:bidi="ar-SA"/>
        </w:rPr>
        <w:t>vaporiser</w:t>
      </w:r>
      <w:r w:rsidR="00AC5621" w:rsidRPr="00CB37C9">
        <w:rPr>
          <w:rFonts w:ascii="Times New Roman" w:hAnsi="Times New Roman" w:cs="Times New Roman"/>
          <w:color w:val="auto"/>
          <w:lang w:bidi="ar-SA"/>
        </w:rPr>
        <w:t>s</w:t>
      </w:r>
      <w:proofErr w:type="spellEnd"/>
      <w:r w:rsidRPr="00CB37C9">
        <w:rPr>
          <w:rFonts w:ascii="Times New Roman" w:hAnsi="Times New Roman" w:cs="Times New Roman"/>
          <w:color w:val="auto"/>
          <w:lang w:bidi="ar-SA"/>
        </w:rPr>
        <w:t xml:space="preserve"> shall be fitted with local as well as control room indications for pressure and temperature of both fluid streams at inlet and outlet.</w:t>
      </w:r>
    </w:p>
    <w:p w14:paraId="4C6C0F49" w14:textId="77777777" w:rsidR="00003430" w:rsidRPr="00CB37C9" w:rsidRDefault="00003430" w:rsidP="00F858A7">
      <w:pPr>
        <w:pStyle w:val="Default"/>
        <w:widowControl w:val="0"/>
        <w:numPr>
          <w:ilvl w:val="0"/>
          <w:numId w:val="1"/>
        </w:numPr>
        <w:spacing w:before="240"/>
        <w:ind w:left="1080"/>
        <w:jc w:val="both"/>
        <w:rPr>
          <w:rFonts w:ascii="Times New Roman" w:hAnsi="Times New Roman" w:cs="Times New Roman"/>
          <w:color w:val="auto"/>
          <w:lang w:bidi="ar-SA"/>
        </w:rPr>
      </w:pPr>
      <w:r w:rsidRPr="00CB37C9">
        <w:rPr>
          <w:rFonts w:ascii="Times New Roman" w:hAnsi="Times New Roman" w:cs="Times New Roman"/>
          <w:color w:val="auto"/>
          <w:lang w:bidi="ar-SA"/>
        </w:rPr>
        <w:t>Instrumentation for storage, pumping and vaporization facilities shall be designed for failsafe condition in case of power or instrument air failure.</w:t>
      </w:r>
    </w:p>
    <w:p w14:paraId="689331E4" w14:textId="77777777" w:rsidR="00003430" w:rsidRPr="00CB37C9" w:rsidRDefault="00003430" w:rsidP="00F858A7">
      <w:pPr>
        <w:pStyle w:val="Heading2"/>
        <w:numPr>
          <w:ilvl w:val="1"/>
          <w:numId w:val="5"/>
        </w:numPr>
        <w:spacing w:before="240"/>
        <w:ind w:left="630" w:hanging="630"/>
        <w:jc w:val="left"/>
        <w:rPr>
          <w:sz w:val="24"/>
        </w:rPr>
      </w:pPr>
      <w:bookmarkStart w:id="37" w:name="_Toc418671044"/>
      <w:r w:rsidRPr="00CB37C9">
        <w:rPr>
          <w:sz w:val="24"/>
        </w:rPr>
        <w:lastRenderedPageBreak/>
        <w:t>R</w:t>
      </w:r>
      <w:r w:rsidR="00B41E43" w:rsidRPr="00CB37C9">
        <w:rPr>
          <w:sz w:val="24"/>
        </w:rPr>
        <w:t xml:space="preserve">elief Devices on </w:t>
      </w:r>
      <w:proofErr w:type="spellStart"/>
      <w:r w:rsidR="008C7D8B" w:rsidRPr="00CB37C9">
        <w:rPr>
          <w:sz w:val="24"/>
        </w:rPr>
        <w:t>Vaporiser</w:t>
      </w:r>
      <w:r w:rsidR="00B41E43" w:rsidRPr="00CB37C9">
        <w:rPr>
          <w:sz w:val="24"/>
        </w:rPr>
        <w:t>s</w:t>
      </w:r>
      <w:bookmarkEnd w:id="37"/>
      <w:proofErr w:type="spellEnd"/>
    </w:p>
    <w:p w14:paraId="71EDF7E1" w14:textId="77777777" w:rsidR="00003430" w:rsidRPr="00CB37C9" w:rsidRDefault="00003430" w:rsidP="00F858A7">
      <w:pPr>
        <w:pStyle w:val="Default"/>
        <w:widowControl w:val="0"/>
        <w:numPr>
          <w:ilvl w:val="0"/>
          <w:numId w:val="2"/>
        </w:numPr>
        <w:spacing w:before="240"/>
        <w:ind w:left="1080"/>
        <w:jc w:val="both"/>
        <w:rPr>
          <w:rFonts w:ascii="Times New Roman" w:hAnsi="Times New Roman" w:cs="Times New Roman"/>
          <w:color w:val="auto"/>
          <w:lang w:bidi="ar-SA"/>
        </w:rPr>
      </w:pPr>
      <w:r w:rsidRPr="00CB37C9">
        <w:rPr>
          <w:rFonts w:ascii="Times New Roman" w:hAnsi="Times New Roman" w:cs="Times New Roman"/>
          <w:color w:val="auto"/>
          <w:lang w:bidi="ar-SA"/>
        </w:rPr>
        <w:t xml:space="preserve">Each </w:t>
      </w:r>
      <w:proofErr w:type="spellStart"/>
      <w:r w:rsidR="008C7D8B" w:rsidRPr="00CB37C9">
        <w:rPr>
          <w:rFonts w:ascii="Times New Roman" w:hAnsi="Times New Roman" w:cs="Times New Roman"/>
          <w:color w:val="auto"/>
          <w:lang w:bidi="ar-SA"/>
        </w:rPr>
        <w:t>vaporiser</w:t>
      </w:r>
      <w:proofErr w:type="spellEnd"/>
      <w:r w:rsidRPr="00CB37C9">
        <w:rPr>
          <w:rFonts w:ascii="Times New Roman" w:hAnsi="Times New Roman" w:cs="Times New Roman"/>
          <w:color w:val="auto"/>
          <w:lang w:bidi="ar-SA"/>
        </w:rPr>
        <w:t xml:space="preserve"> shall be provided </w:t>
      </w:r>
      <w:proofErr w:type="gramStart"/>
      <w:r w:rsidRPr="00CB37C9">
        <w:rPr>
          <w:rFonts w:ascii="Times New Roman" w:hAnsi="Times New Roman" w:cs="Times New Roman"/>
          <w:color w:val="auto"/>
          <w:lang w:bidi="ar-SA"/>
        </w:rPr>
        <w:t>with  safety</w:t>
      </w:r>
      <w:proofErr w:type="gramEnd"/>
      <w:r w:rsidRPr="00CB37C9">
        <w:rPr>
          <w:rFonts w:ascii="Times New Roman" w:hAnsi="Times New Roman" w:cs="Times New Roman"/>
          <w:color w:val="auto"/>
          <w:lang w:bidi="ar-SA"/>
        </w:rPr>
        <w:t xml:space="preserve"> relief valves sized in accordance with the following as applicable :</w:t>
      </w:r>
    </w:p>
    <w:p w14:paraId="514B5CD6" w14:textId="77777777" w:rsidR="00003430" w:rsidRPr="00CB37C9" w:rsidRDefault="00003430" w:rsidP="00F858A7">
      <w:pPr>
        <w:pStyle w:val="Default"/>
        <w:widowControl w:val="0"/>
        <w:numPr>
          <w:ilvl w:val="1"/>
          <w:numId w:val="2"/>
        </w:numPr>
        <w:spacing w:before="240"/>
        <w:ind w:left="1440" w:hanging="360"/>
        <w:jc w:val="both"/>
        <w:rPr>
          <w:rFonts w:ascii="Times New Roman" w:hAnsi="Times New Roman" w:cs="Times New Roman"/>
          <w:color w:val="auto"/>
          <w:lang w:bidi="ar-SA"/>
        </w:rPr>
      </w:pPr>
      <w:r w:rsidRPr="00CB37C9">
        <w:rPr>
          <w:rFonts w:ascii="Times New Roman" w:hAnsi="Times New Roman" w:cs="Times New Roman"/>
          <w:color w:val="auto"/>
          <w:lang w:bidi="ar-SA"/>
        </w:rPr>
        <w:t xml:space="preserve">The relief valve capacity of heated or process </w:t>
      </w:r>
      <w:proofErr w:type="spellStart"/>
      <w:r w:rsidR="008C7D8B" w:rsidRPr="00CB37C9">
        <w:rPr>
          <w:rFonts w:ascii="Times New Roman" w:hAnsi="Times New Roman" w:cs="Times New Roman"/>
          <w:color w:val="auto"/>
          <w:lang w:bidi="ar-SA"/>
        </w:rPr>
        <w:t>vaporiser</w:t>
      </w:r>
      <w:r w:rsidR="004B3BD4" w:rsidRPr="00CB37C9">
        <w:rPr>
          <w:rFonts w:ascii="Times New Roman" w:hAnsi="Times New Roman" w:cs="Times New Roman"/>
          <w:color w:val="auto"/>
          <w:lang w:bidi="ar-SA"/>
        </w:rPr>
        <w:t>s</w:t>
      </w:r>
      <w:proofErr w:type="spellEnd"/>
      <w:r w:rsidRPr="00CB37C9">
        <w:rPr>
          <w:rFonts w:ascii="Times New Roman" w:hAnsi="Times New Roman" w:cs="Times New Roman"/>
          <w:color w:val="auto"/>
          <w:lang w:bidi="ar-SA"/>
        </w:rPr>
        <w:t xml:space="preserve"> shall be such that the relief valves will discharge 110 percent of rated </w:t>
      </w:r>
      <w:proofErr w:type="spellStart"/>
      <w:r w:rsidR="008C7D8B" w:rsidRPr="00CB37C9">
        <w:rPr>
          <w:rFonts w:ascii="Times New Roman" w:hAnsi="Times New Roman" w:cs="Times New Roman"/>
          <w:color w:val="auto"/>
          <w:lang w:bidi="ar-SA"/>
        </w:rPr>
        <w:t>vaporiser</w:t>
      </w:r>
      <w:proofErr w:type="spellEnd"/>
      <w:r w:rsidRPr="00CB37C9">
        <w:rPr>
          <w:rFonts w:ascii="Times New Roman" w:hAnsi="Times New Roman" w:cs="Times New Roman"/>
          <w:color w:val="auto"/>
          <w:lang w:bidi="ar-SA"/>
        </w:rPr>
        <w:t xml:space="preserve"> natural gas flow capacity without allowing the pressure to rise more than 10 percent above the </w:t>
      </w:r>
      <w:proofErr w:type="spellStart"/>
      <w:r w:rsidR="00620C3B" w:rsidRPr="00CB37C9">
        <w:rPr>
          <w:rFonts w:ascii="Times New Roman" w:hAnsi="Times New Roman" w:cs="Times New Roman"/>
          <w:color w:val="auto"/>
          <w:lang w:bidi="ar-SA"/>
        </w:rPr>
        <w:t>vaporiser</w:t>
      </w:r>
      <w:proofErr w:type="spellEnd"/>
      <w:r w:rsidRPr="00CB37C9">
        <w:rPr>
          <w:rFonts w:ascii="Times New Roman" w:hAnsi="Times New Roman" w:cs="Times New Roman"/>
          <w:color w:val="auto"/>
          <w:lang w:bidi="ar-SA"/>
        </w:rPr>
        <w:t xml:space="preserve"> maximum allowable working pressure.</w:t>
      </w:r>
    </w:p>
    <w:p w14:paraId="53355F5F" w14:textId="77777777" w:rsidR="00003430" w:rsidRPr="00CB37C9" w:rsidRDefault="00003430" w:rsidP="00F858A7">
      <w:pPr>
        <w:pStyle w:val="Default"/>
        <w:widowControl w:val="0"/>
        <w:numPr>
          <w:ilvl w:val="1"/>
          <w:numId w:val="2"/>
        </w:numPr>
        <w:spacing w:before="240"/>
        <w:ind w:left="1440" w:hanging="360"/>
        <w:jc w:val="both"/>
        <w:rPr>
          <w:rFonts w:ascii="Times New Roman" w:hAnsi="Times New Roman" w:cs="Times New Roman"/>
          <w:color w:val="auto"/>
          <w:lang w:bidi="ar-SA"/>
        </w:rPr>
      </w:pPr>
      <w:r w:rsidRPr="00CB37C9">
        <w:rPr>
          <w:rFonts w:ascii="Times New Roman" w:hAnsi="Times New Roman" w:cs="Times New Roman"/>
          <w:color w:val="auto"/>
          <w:lang w:bidi="ar-SA"/>
        </w:rPr>
        <w:t xml:space="preserve">The relief valve capacity of ambient </w:t>
      </w:r>
      <w:proofErr w:type="spellStart"/>
      <w:r w:rsidR="00620C3B" w:rsidRPr="00CB37C9">
        <w:rPr>
          <w:rFonts w:ascii="Times New Roman" w:hAnsi="Times New Roman" w:cs="Times New Roman"/>
          <w:color w:val="auto"/>
          <w:lang w:bidi="ar-SA"/>
        </w:rPr>
        <w:t>vaporiser</w:t>
      </w:r>
      <w:r w:rsidR="004B3BD4" w:rsidRPr="00CB37C9">
        <w:rPr>
          <w:rFonts w:ascii="Times New Roman" w:hAnsi="Times New Roman" w:cs="Times New Roman"/>
          <w:color w:val="auto"/>
          <w:lang w:bidi="ar-SA"/>
        </w:rPr>
        <w:t>s</w:t>
      </w:r>
      <w:proofErr w:type="spellEnd"/>
      <w:r w:rsidRPr="00CB37C9">
        <w:rPr>
          <w:rFonts w:ascii="Times New Roman" w:hAnsi="Times New Roman" w:cs="Times New Roman"/>
          <w:color w:val="auto"/>
          <w:lang w:bidi="ar-SA"/>
        </w:rPr>
        <w:t xml:space="preserve"> shall be such that the relief valves will discharge at least 150 percent of rated </w:t>
      </w:r>
      <w:proofErr w:type="spellStart"/>
      <w:r w:rsidR="008C7D8B" w:rsidRPr="00CB37C9">
        <w:rPr>
          <w:rFonts w:ascii="Times New Roman" w:hAnsi="Times New Roman" w:cs="Times New Roman"/>
          <w:color w:val="auto"/>
          <w:lang w:bidi="ar-SA"/>
        </w:rPr>
        <w:t>vaporiser</w:t>
      </w:r>
      <w:proofErr w:type="spellEnd"/>
      <w:r w:rsidRPr="00CB37C9">
        <w:rPr>
          <w:rFonts w:ascii="Times New Roman" w:hAnsi="Times New Roman" w:cs="Times New Roman"/>
          <w:color w:val="auto"/>
          <w:lang w:bidi="ar-SA"/>
        </w:rPr>
        <w:t xml:space="preserve"> natural gas flow capacity without allowing the pressure to rise more than 10 percent above the </w:t>
      </w:r>
      <w:proofErr w:type="spellStart"/>
      <w:r w:rsidR="008C7D8B" w:rsidRPr="00CB37C9">
        <w:rPr>
          <w:rFonts w:ascii="Times New Roman" w:hAnsi="Times New Roman" w:cs="Times New Roman"/>
          <w:color w:val="auto"/>
          <w:lang w:bidi="ar-SA"/>
        </w:rPr>
        <w:t>vaporiser</w:t>
      </w:r>
      <w:proofErr w:type="spellEnd"/>
      <w:r w:rsidRPr="00CB37C9">
        <w:rPr>
          <w:rFonts w:ascii="Times New Roman" w:hAnsi="Times New Roman" w:cs="Times New Roman"/>
          <w:color w:val="auto"/>
          <w:lang w:bidi="ar-SA"/>
        </w:rPr>
        <w:t xml:space="preserve"> maximum allowable working pressure.</w:t>
      </w:r>
    </w:p>
    <w:p w14:paraId="4198B35A" w14:textId="77777777" w:rsidR="00003430" w:rsidRPr="00CB37C9" w:rsidRDefault="00003430" w:rsidP="00F858A7">
      <w:pPr>
        <w:pStyle w:val="Default"/>
        <w:widowControl w:val="0"/>
        <w:numPr>
          <w:ilvl w:val="0"/>
          <w:numId w:val="2"/>
        </w:numPr>
        <w:spacing w:before="240"/>
        <w:ind w:left="1080"/>
        <w:jc w:val="both"/>
        <w:rPr>
          <w:rFonts w:ascii="Times New Roman" w:hAnsi="Times New Roman" w:cs="Times New Roman"/>
          <w:color w:val="auto"/>
          <w:lang w:bidi="ar-SA"/>
        </w:rPr>
      </w:pPr>
      <w:r w:rsidRPr="00CB37C9">
        <w:rPr>
          <w:rFonts w:ascii="Times New Roman" w:hAnsi="Times New Roman" w:cs="Times New Roman"/>
          <w:color w:val="auto"/>
          <w:lang w:bidi="ar-SA"/>
        </w:rPr>
        <w:t xml:space="preserve">Relief valves on heated </w:t>
      </w:r>
      <w:proofErr w:type="spellStart"/>
      <w:r w:rsidR="008C7D8B" w:rsidRPr="00CB37C9">
        <w:rPr>
          <w:rFonts w:ascii="Times New Roman" w:hAnsi="Times New Roman" w:cs="Times New Roman"/>
          <w:color w:val="auto"/>
          <w:lang w:bidi="ar-SA"/>
        </w:rPr>
        <w:t>vaporiser</w:t>
      </w:r>
      <w:r w:rsidR="004B3BD4" w:rsidRPr="00CB37C9">
        <w:rPr>
          <w:rFonts w:ascii="Times New Roman" w:hAnsi="Times New Roman" w:cs="Times New Roman"/>
          <w:color w:val="auto"/>
          <w:lang w:bidi="ar-SA"/>
        </w:rPr>
        <w:t>s</w:t>
      </w:r>
      <w:proofErr w:type="spellEnd"/>
      <w:r w:rsidRPr="00CB37C9">
        <w:rPr>
          <w:rFonts w:ascii="Times New Roman" w:hAnsi="Times New Roman" w:cs="Times New Roman"/>
          <w:color w:val="auto"/>
          <w:lang w:bidi="ar-SA"/>
        </w:rPr>
        <w:t xml:space="preserve"> shall be so located that they are not subjected to temperature exceeding 60 °C during normal operation unless designed to withstand higher temperature.</w:t>
      </w:r>
    </w:p>
    <w:p w14:paraId="1A25567E" w14:textId="77777777" w:rsidR="00003430" w:rsidRPr="00CB37C9" w:rsidRDefault="00003430" w:rsidP="00F858A7">
      <w:pPr>
        <w:pStyle w:val="Default"/>
        <w:widowControl w:val="0"/>
        <w:numPr>
          <w:ilvl w:val="0"/>
          <w:numId w:val="2"/>
        </w:numPr>
        <w:spacing w:before="240"/>
        <w:ind w:left="1080"/>
        <w:jc w:val="both"/>
        <w:rPr>
          <w:rFonts w:ascii="Times New Roman" w:hAnsi="Times New Roman" w:cs="Times New Roman"/>
          <w:color w:val="auto"/>
          <w:lang w:bidi="ar-SA"/>
        </w:rPr>
      </w:pPr>
      <w:r w:rsidRPr="00CB37C9">
        <w:rPr>
          <w:rFonts w:ascii="Times New Roman" w:hAnsi="Times New Roman" w:cs="Times New Roman"/>
          <w:color w:val="auto"/>
          <w:lang w:bidi="ar-SA"/>
        </w:rPr>
        <w:t>The discharges from the relief valves shall be located at a safe height from adjoining operating platform.</w:t>
      </w:r>
    </w:p>
    <w:bookmarkEnd w:id="35"/>
    <w:p w14:paraId="2573EE9A" w14:textId="77777777" w:rsidR="00003430" w:rsidRPr="00CB37C9" w:rsidRDefault="00003430" w:rsidP="00F858A7">
      <w:pPr>
        <w:pStyle w:val="Default"/>
        <w:widowControl w:val="0"/>
        <w:numPr>
          <w:ilvl w:val="0"/>
          <w:numId w:val="2"/>
        </w:numPr>
        <w:spacing w:before="240" w:after="240"/>
        <w:ind w:left="1080"/>
        <w:jc w:val="both"/>
        <w:rPr>
          <w:rFonts w:ascii="Times New Roman" w:hAnsi="Times New Roman" w:cs="Times New Roman"/>
          <w:cs/>
          <w:lang w:val="en-IN" w:eastAsia="en-IN"/>
        </w:rPr>
      </w:pPr>
      <w:r w:rsidRPr="00CB37C9">
        <w:rPr>
          <w:rFonts w:ascii="Times New Roman" w:hAnsi="Times New Roman" w:cs="Times New Roman"/>
          <w:color w:val="auto"/>
          <w:lang w:bidi="ar-SA"/>
        </w:rPr>
        <w:t>The safety relief valves may discharge directly to the atmosphere to a safe location. If this is not possible, the discharge of the safety relief valves shall be routed to the flare or to the vent.</w:t>
      </w:r>
      <w:r w:rsidRPr="00CB37C9">
        <w:rPr>
          <w:rFonts w:ascii="Times New Roman" w:hAnsi="Times New Roman" w:cs="Times New Roman"/>
        </w:rPr>
        <w:t xml:space="preserve"> </w:t>
      </w:r>
    </w:p>
    <w:p w14:paraId="6B9540B7" w14:textId="77777777" w:rsidR="00003430" w:rsidRPr="00CB37C9" w:rsidRDefault="00095D0E" w:rsidP="00CB37C9">
      <w:pPr>
        <w:pStyle w:val="Heading1"/>
        <w:tabs>
          <w:tab w:val="left" w:pos="630"/>
        </w:tabs>
        <w:suppressAutoHyphens/>
        <w:spacing w:before="240" w:after="240"/>
        <w:jc w:val="left"/>
        <w:rPr>
          <w:rFonts w:ascii="Times New Roman" w:eastAsia="Batang" w:hAnsi="Times New Roman"/>
          <w:bCs w:val="0"/>
          <w:sz w:val="24"/>
        </w:rPr>
      </w:pPr>
      <w:bookmarkStart w:id="38" w:name="_Toc418671045"/>
      <w:r w:rsidRPr="00CB37C9">
        <w:rPr>
          <w:rFonts w:ascii="Times New Roman" w:eastAsia="Batang" w:hAnsi="Times New Roman"/>
          <w:bCs w:val="0"/>
          <w:sz w:val="24"/>
        </w:rPr>
        <w:t xml:space="preserve">4.0 </w:t>
      </w:r>
      <w:r w:rsidRPr="00CB37C9">
        <w:rPr>
          <w:rFonts w:ascii="Times New Roman" w:eastAsia="Batang" w:hAnsi="Times New Roman"/>
          <w:bCs w:val="0"/>
          <w:sz w:val="24"/>
        </w:rPr>
        <w:tab/>
      </w:r>
      <w:r w:rsidR="00003430" w:rsidRPr="00CB37C9">
        <w:rPr>
          <w:rFonts w:ascii="Times New Roman" w:eastAsia="Batang" w:hAnsi="Times New Roman"/>
          <w:bCs w:val="0"/>
          <w:sz w:val="24"/>
        </w:rPr>
        <w:t>L</w:t>
      </w:r>
      <w:r w:rsidR="00A325E8" w:rsidRPr="00CB37C9">
        <w:rPr>
          <w:rFonts w:ascii="Times New Roman" w:eastAsia="Batang" w:hAnsi="Times New Roman"/>
          <w:bCs w:val="0"/>
          <w:sz w:val="24"/>
        </w:rPr>
        <w:t>OADING</w:t>
      </w:r>
      <w:r w:rsidR="00B41E43" w:rsidRPr="00CB37C9">
        <w:rPr>
          <w:rFonts w:ascii="Times New Roman" w:eastAsia="Batang" w:hAnsi="Times New Roman"/>
          <w:bCs w:val="0"/>
          <w:sz w:val="24"/>
        </w:rPr>
        <w:t xml:space="preserve"> / U</w:t>
      </w:r>
      <w:r w:rsidR="00A325E8" w:rsidRPr="00CB37C9">
        <w:rPr>
          <w:rFonts w:ascii="Times New Roman" w:eastAsia="Batang" w:hAnsi="Times New Roman"/>
          <w:bCs w:val="0"/>
          <w:sz w:val="24"/>
        </w:rPr>
        <w:t>NLOADING</w:t>
      </w:r>
      <w:r w:rsidR="00B41E43" w:rsidRPr="00CB37C9">
        <w:rPr>
          <w:rFonts w:ascii="Times New Roman" w:eastAsia="Batang" w:hAnsi="Times New Roman"/>
          <w:bCs w:val="0"/>
          <w:sz w:val="24"/>
        </w:rPr>
        <w:t xml:space="preserve"> A</w:t>
      </w:r>
      <w:r w:rsidR="00A325E8" w:rsidRPr="00CB37C9">
        <w:rPr>
          <w:rFonts w:ascii="Times New Roman" w:eastAsia="Batang" w:hAnsi="Times New Roman"/>
          <w:bCs w:val="0"/>
          <w:sz w:val="24"/>
        </w:rPr>
        <w:t>RM AND</w:t>
      </w:r>
      <w:r w:rsidR="00B41E43" w:rsidRPr="00CB37C9">
        <w:rPr>
          <w:rFonts w:ascii="Times New Roman" w:eastAsia="Batang" w:hAnsi="Times New Roman"/>
          <w:bCs w:val="0"/>
          <w:sz w:val="24"/>
        </w:rPr>
        <w:t xml:space="preserve"> M</w:t>
      </w:r>
      <w:r w:rsidR="00A325E8" w:rsidRPr="00CB37C9">
        <w:rPr>
          <w:rFonts w:ascii="Times New Roman" w:eastAsia="Batang" w:hAnsi="Times New Roman"/>
          <w:bCs w:val="0"/>
          <w:sz w:val="24"/>
        </w:rPr>
        <w:t>ARINE FACILITIES</w:t>
      </w:r>
      <w:bookmarkEnd w:id="38"/>
    </w:p>
    <w:p w14:paraId="57E0A437" w14:textId="77777777" w:rsidR="00003430" w:rsidRPr="00CB37C9" w:rsidRDefault="00A325E8" w:rsidP="00F858A7">
      <w:pPr>
        <w:pStyle w:val="Heading2"/>
        <w:numPr>
          <w:ilvl w:val="1"/>
          <w:numId w:val="12"/>
        </w:numPr>
        <w:spacing w:before="240"/>
        <w:ind w:hanging="792"/>
        <w:jc w:val="left"/>
        <w:rPr>
          <w:sz w:val="24"/>
        </w:rPr>
      </w:pPr>
      <w:bookmarkStart w:id="39" w:name="_Toc418671046"/>
      <w:r w:rsidRPr="00CB37C9">
        <w:rPr>
          <w:sz w:val="24"/>
        </w:rPr>
        <w:t xml:space="preserve">Loading / </w:t>
      </w:r>
      <w:r w:rsidR="00003430" w:rsidRPr="00CB37C9">
        <w:rPr>
          <w:sz w:val="24"/>
        </w:rPr>
        <w:t>U</w:t>
      </w:r>
      <w:r w:rsidR="00B41E43" w:rsidRPr="00CB37C9">
        <w:rPr>
          <w:sz w:val="24"/>
        </w:rPr>
        <w:t>nloading Arms</w:t>
      </w:r>
      <w:bookmarkEnd w:id="39"/>
    </w:p>
    <w:p w14:paraId="6008B602" w14:textId="77777777" w:rsidR="00003430" w:rsidRPr="00CB37C9" w:rsidRDefault="00003430" w:rsidP="00F858A7">
      <w:pPr>
        <w:pStyle w:val="ListParagraph"/>
        <w:numPr>
          <w:ilvl w:val="1"/>
          <w:numId w:val="50"/>
        </w:numPr>
        <w:spacing w:before="240"/>
        <w:ind w:left="1080"/>
        <w:jc w:val="both"/>
        <w:rPr>
          <w:rFonts w:ascii="Times New Roman" w:hAnsi="Times New Roman"/>
          <w:sz w:val="24"/>
        </w:rPr>
      </w:pPr>
      <w:r w:rsidRPr="00CB37C9">
        <w:rPr>
          <w:rFonts w:ascii="Times New Roman" w:hAnsi="Times New Roman"/>
          <w:sz w:val="24"/>
        </w:rPr>
        <w:t xml:space="preserve">Unloading arm consist of pipe length connected to each other by swivel joints, moved by hydraulic actuators. The connection of the arm end to the ship crossovers flange shall be provided with a special automatic ERC (Emergency Release Coupler) device. During emergency this automatic device will come into operation and de-coupling system gets activated. </w:t>
      </w:r>
    </w:p>
    <w:p w14:paraId="493B575F" w14:textId="77777777" w:rsidR="00003430" w:rsidRPr="00CB37C9" w:rsidRDefault="00003430" w:rsidP="00F858A7">
      <w:pPr>
        <w:pStyle w:val="ListParagraph"/>
        <w:numPr>
          <w:ilvl w:val="0"/>
          <w:numId w:val="50"/>
        </w:numPr>
        <w:spacing w:before="240" w:after="200"/>
        <w:ind w:left="1080"/>
        <w:contextualSpacing/>
        <w:jc w:val="both"/>
        <w:rPr>
          <w:rFonts w:ascii="Times New Roman" w:hAnsi="Times New Roman"/>
          <w:sz w:val="24"/>
        </w:rPr>
      </w:pPr>
      <w:r w:rsidRPr="00CB37C9">
        <w:rPr>
          <w:rFonts w:ascii="Times New Roman" w:hAnsi="Times New Roman"/>
          <w:sz w:val="24"/>
        </w:rPr>
        <w:t xml:space="preserve">Each unloading arm shall be fitted with an </w:t>
      </w:r>
      <w:r w:rsidR="00CC3098" w:rsidRPr="00CB37C9">
        <w:rPr>
          <w:rFonts w:ascii="Times New Roman" w:hAnsi="Times New Roman"/>
          <w:sz w:val="24"/>
        </w:rPr>
        <w:t>Emergency Release System (ERS)</w:t>
      </w:r>
      <w:r w:rsidRPr="00CB37C9">
        <w:rPr>
          <w:rFonts w:ascii="Times New Roman" w:hAnsi="Times New Roman"/>
          <w:sz w:val="24"/>
        </w:rPr>
        <w:t xml:space="preserve"> able to be interlinked to the ship’s ESD system. This system must operate in two stages; the first stage stops LNG pumping and closes block valves in the pipelines; the second stage entails automatic activation of the dry-break coupling at the ERC together with its quick-acting flanking valves. The ERS System should conform to an accepted industry standard.  </w:t>
      </w:r>
    </w:p>
    <w:p w14:paraId="0493BFE4" w14:textId="77777777" w:rsidR="00716017" w:rsidRPr="00CB37C9" w:rsidRDefault="00003430" w:rsidP="00F858A7">
      <w:pPr>
        <w:pStyle w:val="ListParagraph"/>
        <w:numPr>
          <w:ilvl w:val="0"/>
          <w:numId w:val="50"/>
        </w:numPr>
        <w:spacing w:before="240" w:after="200"/>
        <w:ind w:left="1080"/>
        <w:contextualSpacing/>
        <w:jc w:val="both"/>
        <w:rPr>
          <w:rFonts w:ascii="Times New Roman" w:hAnsi="Times New Roman"/>
          <w:sz w:val="24"/>
          <w:lang w:val="en-GB"/>
        </w:rPr>
      </w:pPr>
      <w:r w:rsidRPr="00CB37C9">
        <w:rPr>
          <w:rFonts w:ascii="Times New Roman" w:hAnsi="Times New Roman"/>
          <w:sz w:val="24"/>
        </w:rPr>
        <w:t>Provision should be given to collect the LNG from the unloading arm to a closed system by way of providing blow down vessel or any other suitable arrangement.</w:t>
      </w:r>
      <w:r w:rsidR="00CC3098" w:rsidRPr="00CB37C9">
        <w:rPr>
          <w:rFonts w:ascii="Times New Roman" w:hAnsi="Times New Roman"/>
          <w:bCs/>
          <w:sz w:val="24"/>
        </w:rPr>
        <w:t xml:space="preserve"> No drain shall be open to atmosphere.</w:t>
      </w:r>
    </w:p>
    <w:p w14:paraId="33354247" w14:textId="77777777" w:rsidR="00577212" w:rsidRPr="00CB37C9" w:rsidRDefault="00716017" w:rsidP="00F858A7">
      <w:pPr>
        <w:pStyle w:val="ListParagraph"/>
        <w:numPr>
          <w:ilvl w:val="0"/>
          <w:numId w:val="50"/>
        </w:numPr>
        <w:spacing w:before="240"/>
        <w:ind w:left="1080"/>
        <w:contextualSpacing/>
        <w:jc w:val="both"/>
        <w:rPr>
          <w:rFonts w:ascii="Times New Roman" w:hAnsi="Times New Roman"/>
          <w:sz w:val="24"/>
          <w:lang w:val="en-GB"/>
        </w:rPr>
      </w:pPr>
      <w:r w:rsidRPr="00CB37C9">
        <w:rPr>
          <w:rFonts w:ascii="Times New Roman" w:hAnsi="Times New Roman"/>
          <w:sz w:val="24"/>
          <w:lang w:val="en-GB"/>
        </w:rPr>
        <w:t xml:space="preserve">The size of the arms depends on the unloading flow rate. </w:t>
      </w:r>
    </w:p>
    <w:p w14:paraId="1D3C7D54" w14:textId="77777777" w:rsidR="003C0671" w:rsidRPr="00CB37C9" w:rsidRDefault="003C0671" w:rsidP="00CB37C9">
      <w:pPr>
        <w:spacing w:before="240" w:line="240" w:lineRule="auto"/>
        <w:contextualSpacing/>
        <w:jc w:val="both"/>
        <w:rPr>
          <w:rFonts w:ascii="Times New Roman" w:hAnsi="Times New Roman" w:cs="Times New Roman"/>
          <w:b/>
          <w:bCs/>
          <w:sz w:val="24"/>
          <w:szCs w:val="24"/>
          <w:lang w:val="en-GB"/>
        </w:rPr>
      </w:pPr>
      <w:r w:rsidRPr="00CB37C9">
        <w:rPr>
          <w:rFonts w:ascii="Times New Roman" w:hAnsi="Times New Roman" w:cs="Times New Roman"/>
          <w:b/>
          <w:bCs/>
          <w:sz w:val="24"/>
          <w:szCs w:val="24"/>
          <w:lang w:val="en-GB"/>
        </w:rPr>
        <w:t>4.1.1</w:t>
      </w:r>
      <w:r w:rsidRPr="00CB37C9">
        <w:rPr>
          <w:rFonts w:ascii="Times New Roman" w:hAnsi="Times New Roman" w:cs="Times New Roman"/>
          <w:b/>
          <w:bCs/>
          <w:sz w:val="24"/>
          <w:szCs w:val="24"/>
          <w:lang w:val="en-GB"/>
        </w:rPr>
        <w:tab/>
        <w:t>Flexible Hoses</w:t>
      </w:r>
    </w:p>
    <w:p w14:paraId="34A0C9B2" w14:textId="77777777" w:rsidR="003C0671" w:rsidRPr="00CB37C9" w:rsidRDefault="003C0671" w:rsidP="00F858A7">
      <w:pPr>
        <w:pStyle w:val="ListParagraph"/>
        <w:numPr>
          <w:ilvl w:val="0"/>
          <w:numId w:val="186"/>
        </w:numPr>
        <w:autoSpaceDE w:val="0"/>
        <w:autoSpaceDN w:val="0"/>
        <w:adjustRightInd w:val="0"/>
        <w:spacing w:before="240"/>
        <w:jc w:val="both"/>
        <w:rPr>
          <w:rFonts w:ascii="Times New Roman" w:hAnsi="Times New Roman"/>
          <w:sz w:val="24"/>
        </w:rPr>
      </w:pPr>
      <w:r w:rsidRPr="00CB37C9">
        <w:rPr>
          <w:rFonts w:ascii="Times New Roman" w:hAnsi="Times New Roman"/>
          <w:sz w:val="24"/>
        </w:rPr>
        <w:lastRenderedPageBreak/>
        <w:t xml:space="preserve">Flexible hoses may be used to make small temporary connections for the transfer of LNG and other cryogenic liquids such as refrigerant and liquid nitrogen, for example when emptying or filling road tankers of LNG or liquid nitrogen and they can also be used for transfer operations between small LNG carriers and LNG satellite plants. The use of flexible hoses shall be in accordance with the hazard assessment </w:t>
      </w:r>
      <w:r w:rsidR="00BE0D31" w:rsidRPr="00CB37C9">
        <w:rPr>
          <w:rFonts w:ascii="Times New Roman" w:hAnsi="Times New Roman"/>
          <w:sz w:val="24"/>
        </w:rPr>
        <w:t>as per EN-1473.</w:t>
      </w:r>
    </w:p>
    <w:p w14:paraId="176684C3" w14:textId="77777777" w:rsidR="003C0671" w:rsidRPr="00CB37C9" w:rsidRDefault="003C0671" w:rsidP="00F858A7">
      <w:pPr>
        <w:pStyle w:val="ListParagraph"/>
        <w:numPr>
          <w:ilvl w:val="0"/>
          <w:numId w:val="186"/>
        </w:numPr>
        <w:autoSpaceDE w:val="0"/>
        <w:autoSpaceDN w:val="0"/>
        <w:adjustRightInd w:val="0"/>
        <w:spacing w:before="240"/>
        <w:jc w:val="both"/>
        <w:rPr>
          <w:rFonts w:ascii="Times New Roman" w:hAnsi="Times New Roman"/>
          <w:sz w:val="24"/>
        </w:rPr>
      </w:pPr>
      <w:r w:rsidRPr="00CB37C9">
        <w:rPr>
          <w:rFonts w:ascii="Times New Roman" w:hAnsi="Times New Roman"/>
          <w:sz w:val="24"/>
        </w:rPr>
        <w:t>Flexible hoses shall not exceed 15 m in length and 0.5 m³ in volume. Their design pressure shall be limited to PN 40.</w:t>
      </w:r>
    </w:p>
    <w:p w14:paraId="52FFF12C" w14:textId="77777777" w:rsidR="003C0671" w:rsidRPr="00CB37C9" w:rsidRDefault="003C0671" w:rsidP="00F858A7">
      <w:pPr>
        <w:pStyle w:val="ListParagraph"/>
        <w:numPr>
          <w:ilvl w:val="0"/>
          <w:numId w:val="186"/>
        </w:numPr>
        <w:autoSpaceDE w:val="0"/>
        <w:autoSpaceDN w:val="0"/>
        <w:adjustRightInd w:val="0"/>
        <w:spacing w:before="240"/>
        <w:jc w:val="both"/>
        <w:rPr>
          <w:rFonts w:ascii="Times New Roman" w:hAnsi="Times New Roman"/>
          <w:sz w:val="24"/>
        </w:rPr>
      </w:pPr>
      <w:r w:rsidRPr="00CB37C9">
        <w:rPr>
          <w:rFonts w:ascii="Times New Roman" w:hAnsi="Times New Roman"/>
          <w:sz w:val="24"/>
        </w:rPr>
        <w:t>Flexible hoses shall not be used for the routine transfer of LNG between large LNG carriers and shore at conventional LNG terminals.</w:t>
      </w:r>
    </w:p>
    <w:p w14:paraId="3FD41800" w14:textId="77777777" w:rsidR="00C52563" w:rsidRPr="00CB37C9" w:rsidRDefault="003C0671" w:rsidP="00F858A7">
      <w:pPr>
        <w:pStyle w:val="ListParagraph"/>
        <w:numPr>
          <w:ilvl w:val="0"/>
          <w:numId w:val="186"/>
        </w:numPr>
        <w:spacing w:before="240"/>
        <w:jc w:val="both"/>
        <w:rPr>
          <w:rFonts w:ascii="Times New Roman" w:hAnsi="Times New Roman"/>
          <w:sz w:val="24"/>
          <w:lang w:val="en-GB"/>
        </w:rPr>
      </w:pPr>
      <w:r w:rsidRPr="00CB37C9">
        <w:rPr>
          <w:rFonts w:ascii="Times New Roman" w:hAnsi="Times New Roman"/>
          <w:sz w:val="24"/>
        </w:rPr>
        <w:t>Flexible hoses shall be designed in accordance with relevant codes and/or standards, such as EN 12434.</w:t>
      </w:r>
    </w:p>
    <w:p w14:paraId="46A98ADF" w14:textId="77777777" w:rsidR="00003430" w:rsidRPr="00CB37C9" w:rsidRDefault="00A325E8" w:rsidP="00F858A7">
      <w:pPr>
        <w:pStyle w:val="Heading2"/>
        <w:numPr>
          <w:ilvl w:val="1"/>
          <w:numId w:val="12"/>
        </w:numPr>
        <w:spacing w:before="240"/>
        <w:ind w:left="630" w:hanging="630"/>
        <w:jc w:val="left"/>
        <w:rPr>
          <w:sz w:val="24"/>
          <w:lang w:val="en-GB"/>
        </w:rPr>
      </w:pPr>
      <w:bookmarkStart w:id="40" w:name="_Toc413333423"/>
      <w:bookmarkStart w:id="41" w:name="_Toc418671047"/>
      <w:r w:rsidRPr="00CB37C9">
        <w:rPr>
          <w:sz w:val="24"/>
          <w:lang w:val="en-GB"/>
        </w:rPr>
        <w:t xml:space="preserve">Loading/ </w:t>
      </w:r>
      <w:r w:rsidR="005D3CFD" w:rsidRPr="00CB37C9">
        <w:rPr>
          <w:sz w:val="24"/>
          <w:lang w:val="en-GB"/>
        </w:rPr>
        <w:t>U</w:t>
      </w:r>
      <w:r w:rsidR="00CC3098" w:rsidRPr="00CB37C9">
        <w:rPr>
          <w:sz w:val="24"/>
          <w:lang w:val="en-GB"/>
        </w:rPr>
        <w:t>nloading Line</w:t>
      </w:r>
      <w:bookmarkEnd w:id="40"/>
      <w:bookmarkEnd w:id="41"/>
    </w:p>
    <w:p w14:paraId="714162CD" w14:textId="77777777" w:rsidR="00003430" w:rsidRPr="00CB37C9" w:rsidRDefault="005D3CFD" w:rsidP="00F858A7">
      <w:pPr>
        <w:pStyle w:val="ListParagraph"/>
        <w:numPr>
          <w:ilvl w:val="1"/>
          <w:numId w:val="186"/>
        </w:numPr>
        <w:spacing w:before="240"/>
        <w:ind w:left="1080"/>
        <w:jc w:val="both"/>
        <w:rPr>
          <w:rFonts w:ascii="Times New Roman" w:hAnsi="Times New Roman"/>
          <w:sz w:val="24"/>
        </w:rPr>
      </w:pPr>
      <w:r w:rsidRPr="00CB37C9">
        <w:rPr>
          <w:rFonts w:ascii="Times New Roman" w:hAnsi="Times New Roman"/>
          <w:sz w:val="24"/>
        </w:rPr>
        <w:t xml:space="preserve">The unloading and transfer lines for LNG </w:t>
      </w:r>
      <w:r w:rsidR="00003430" w:rsidRPr="00CB37C9">
        <w:rPr>
          <w:rFonts w:ascii="Times New Roman" w:hAnsi="Times New Roman"/>
          <w:sz w:val="24"/>
        </w:rPr>
        <w:t xml:space="preserve">should have minimum number of flange joints (expansion bellow system should be </w:t>
      </w:r>
      <w:proofErr w:type="gramStart"/>
      <w:r w:rsidR="00997C75" w:rsidRPr="00CB37C9">
        <w:rPr>
          <w:rFonts w:ascii="Times New Roman" w:hAnsi="Times New Roman"/>
          <w:sz w:val="24"/>
        </w:rPr>
        <w:t>avoided</w:t>
      </w:r>
      <w:r w:rsidR="00003430" w:rsidRPr="00CB37C9">
        <w:rPr>
          <w:rFonts w:ascii="Times New Roman" w:hAnsi="Times New Roman"/>
          <w:sz w:val="24"/>
        </w:rPr>
        <w:t>,</w:t>
      </w:r>
      <w:proofErr w:type="gramEnd"/>
      <w:r w:rsidR="00003430" w:rsidRPr="00CB37C9">
        <w:rPr>
          <w:rFonts w:ascii="Times New Roman" w:hAnsi="Times New Roman"/>
          <w:sz w:val="24"/>
        </w:rPr>
        <w:t xml:space="preserve"> expansion loop shall be provided). Consideration should be given to provide cold sensors for flanges of size 200 mm and above as well as where there are clusters of flanges.</w:t>
      </w:r>
    </w:p>
    <w:p w14:paraId="747851D9" w14:textId="77777777" w:rsidR="00003430" w:rsidRPr="00CB37C9" w:rsidRDefault="00003430" w:rsidP="00F858A7">
      <w:pPr>
        <w:pStyle w:val="ListParagraph"/>
        <w:numPr>
          <w:ilvl w:val="1"/>
          <w:numId w:val="186"/>
        </w:numPr>
        <w:spacing w:before="240"/>
        <w:ind w:left="1080"/>
        <w:jc w:val="both"/>
        <w:rPr>
          <w:rFonts w:ascii="Times New Roman" w:hAnsi="Times New Roman"/>
          <w:sz w:val="24"/>
        </w:rPr>
      </w:pPr>
      <w:r w:rsidRPr="00CB37C9">
        <w:rPr>
          <w:rFonts w:ascii="Times New Roman" w:hAnsi="Times New Roman"/>
          <w:sz w:val="24"/>
        </w:rPr>
        <w:t xml:space="preserve">Length of the unloading line </w:t>
      </w:r>
      <w:r w:rsidR="00373BF8" w:rsidRPr="00CB37C9">
        <w:rPr>
          <w:rFonts w:ascii="Times New Roman" w:hAnsi="Times New Roman"/>
          <w:sz w:val="24"/>
        </w:rPr>
        <w:t xml:space="preserve">should </w:t>
      </w:r>
      <w:r w:rsidRPr="00CB37C9">
        <w:rPr>
          <w:rFonts w:ascii="Times New Roman" w:hAnsi="Times New Roman"/>
          <w:sz w:val="24"/>
        </w:rPr>
        <w:t>be kept minimum. In case it is not feasible, alternative options available are:</w:t>
      </w:r>
    </w:p>
    <w:p w14:paraId="46E8E9F1" w14:textId="77777777" w:rsidR="00003430" w:rsidRPr="00CB37C9" w:rsidRDefault="00003430" w:rsidP="00F858A7">
      <w:pPr>
        <w:pStyle w:val="ListParagraph"/>
        <w:numPr>
          <w:ilvl w:val="1"/>
          <w:numId w:val="98"/>
        </w:numPr>
        <w:spacing w:before="240"/>
        <w:jc w:val="both"/>
        <w:rPr>
          <w:rFonts w:ascii="Times New Roman" w:hAnsi="Times New Roman"/>
          <w:sz w:val="24"/>
        </w:rPr>
      </w:pPr>
      <w:r w:rsidRPr="00CB37C9">
        <w:rPr>
          <w:rFonts w:ascii="Times New Roman" w:hAnsi="Times New Roman"/>
          <w:sz w:val="24"/>
        </w:rPr>
        <w:t>To have additional line running parallel</w:t>
      </w:r>
    </w:p>
    <w:p w14:paraId="7063A2FB" w14:textId="77777777" w:rsidR="00003430" w:rsidRPr="00CB37C9" w:rsidRDefault="00003430" w:rsidP="00F858A7">
      <w:pPr>
        <w:pStyle w:val="ListParagraph"/>
        <w:numPr>
          <w:ilvl w:val="1"/>
          <w:numId w:val="98"/>
        </w:numPr>
        <w:spacing w:before="240"/>
        <w:jc w:val="both"/>
        <w:rPr>
          <w:rFonts w:ascii="Times New Roman" w:hAnsi="Times New Roman"/>
          <w:sz w:val="24"/>
        </w:rPr>
      </w:pPr>
      <w:r w:rsidRPr="00CB37C9">
        <w:rPr>
          <w:rFonts w:ascii="Times New Roman" w:hAnsi="Times New Roman"/>
          <w:sz w:val="24"/>
        </w:rPr>
        <w:t>To have booster pump</w:t>
      </w:r>
    </w:p>
    <w:p w14:paraId="39706E9F" w14:textId="77777777" w:rsidR="00003430" w:rsidRPr="00CB37C9" w:rsidRDefault="00003430" w:rsidP="00F858A7">
      <w:pPr>
        <w:pStyle w:val="ListParagraph"/>
        <w:numPr>
          <w:ilvl w:val="1"/>
          <w:numId w:val="98"/>
        </w:numPr>
        <w:spacing w:before="240"/>
        <w:jc w:val="both"/>
        <w:rPr>
          <w:rFonts w:ascii="Times New Roman" w:hAnsi="Times New Roman"/>
          <w:sz w:val="24"/>
        </w:rPr>
      </w:pPr>
      <w:r w:rsidRPr="00CB37C9">
        <w:rPr>
          <w:rFonts w:ascii="Times New Roman" w:hAnsi="Times New Roman"/>
          <w:sz w:val="24"/>
        </w:rPr>
        <w:t>Increase size of line</w:t>
      </w:r>
    </w:p>
    <w:p w14:paraId="295091EB" w14:textId="77777777" w:rsidR="00F649C5" w:rsidRPr="00CB37C9" w:rsidRDefault="00003430" w:rsidP="00F858A7">
      <w:pPr>
        <w:pStyle w:val="ListParagraph"/>
        <w:numPr>
          <w:ilvl w:val="1"/>
          <w:numId w:val="186"/>
        </w:numPr>
        <w:spacing w:before="240"/>
        <w:ind w:left="1080"/>
        <w:jc w:val="both"/>
        <w:rPr>
          <w:rFonts w:ascii="Times New Roman" w:hAnsi="Times New Roman"/>
          <w:sz w:val="24"/>
        </w:rPr>
      </w:pPr>
      <w:r w:rsidRPr="00CB37C9">
        <w:rPr>
          <w:rFonts w:ascii="Times New Roman" w:hAnsi="Times New Roman"/>
          <w:sz w:val="24"/>
        </w:rPr>
        <w:t>The unloading line sh</w:t>
      </w:r>
      <w:r w:rsidR="008C7D8B" w:rsidRPr="00CB37C9">
        <w:rPr>
          <w:rFonts w:ascii="Times New Roman" w:hAnsi="Times New Roman"/>
          <w:sz w:val="24"/>
        </w:rPr>
        <w:t>ould</w:t>
      </w:r>
      <w:r w:rsidRPr="00CB37C9">
        <w:rPr>
          <w:rFonts w:ascii="Times New Roman" w:hAnsi="Times New Roman"/>
          <w:sz w:val="24"/>
        </w:rPr>
        <w:t xml:space="preserve"> be kept in cold condition to avoid stress and cyclic fatigue due to frequent warm-up and cooling down operation. </w:t>
      </w:r>
    </w:p>
    <w:p w14:paraId="12FABB24" w14:textId="77777777" w:rsidR="00B048B9" w:rsidRPr="00CB37C9" w:rsidRDefault="00B048B9" w:rsidP="00F858A7">
      <w:pPr>
        <w:pStyle w:val="ListParagraph"/>
        <w:numPr>
          <w:ilvl w:val="1"/>
          <w:numId w:val="186"/>
        </w:numPr>
        <w:spacing w:before="240"/>
        <w:ind w:left="1080"/>
        <w:jc w:val="both"/>
        <w:rPr>
          <w:rFonts w:ascii="Times New Roman" w:hAnsi="Times New Roman"/>
          <w:sz w:val="24"/>
        </w:rPr>
      </w:pPr>
      <w:r w:rsidRPr="00CB37C9">
        <w:rPr>
          <w:rFonts w:ascii="Times New Roman" w:hAnsi="Times New Roman"/>
          <w:sz w:val="24"/>
        </w:rPr>
        <w:t>In case of unloading line is used for loading also adequate safety measures to be provided in engineering and design and risk assessment should be done</w:t>
      </w:r>
      <w:r w:rsidR="008C7D8B" w:rsidRPr="00CB37C9">
        <w:rPr>
          <w:rFonts w:ascii="Times New Roman" w:hAnsi="Times New Roman"/>
          <w:sz w:val="24"/>
        </w:rPr>
        <w:t xml:space="preserve"> in addition to the requirements as specified in clause 6.0 - Piping</w:t>
      </w:r>
      <w:r w:rsidRPr="00CB37C9">
        <w:rPr>
          <w:rFonts w:ascii="Times New Roman" w:hAnsi="Times New Roman"/>
          <w:sz w:val="24"/>
        </w:rPr>
        <w:t xml:space="preserve">. </w:t>
      </w:r>
    </w:p>
    <w:p w14:paraId="37EA1498" w14:textId="77777777" w:rsidR="00577212" w:rsidRPr="00CB37C9" w:rsidRDefault="00B048B9" w:rsidP="00F858A7">
      <w:pPr>
        <w:pStyle w:val="ListParagraph"/>
        <w:numPr>
          <w:ilvl w:val="0"/>
          <w:numId w:val="99"/>
        </w:numPr>
        <w:spacing w:before="240"/>
        <w:jc w:val="both"/>
        <w:rPr>
          <w:rFonts w:ascii="Times New Roman" w:hAnsi="Times New Roman"/>
          <w:sz w:val="24"/>
        </w:rPr>
      </w:pPr>
      <w:proofErr w:type="spellStart"/>
      <w:r w:rsidRPr="00CB37C9">
        <w:rPr>
          <w:rFonts w:ascii="Times New Roman" w:hAnsi="Times New Roman"/>
          <w:sz w:val="24"/>
        </w:rPr>
        <w:t>Quantative</w:t>
      </w:r>
      <w:proofErr w:type="spellEnd"/>
      <w:r w:rsidRPr="00CB37C9">
        <w:rPr>
          <w:rFonts w:ascii="Times New Roman" w:hAnsi="Times New Roman"/>
          <w:sz w:val="24"/>
        </w:rPr>
        <w:t xml:space="preserve"> risk analysis (QRA)</w:t>
      </w:r>
    </w:p>
    <w:p w14:paraId="2A24CDC2" w14:textId="77777777" w:rsidR="00577212" w:rsidRPr="00CB37C9" w:rsidRDefault="008C7D8B" w:rsidP="00F858A7">
      <w:pPr>
        <w:pStyle w:val="ListParagraph"/>
        <w:numPr>
          <w:ilvl w:val="0"/>
          <w:numId w:val="99"/>
        </w:numPr>
        <w:spacing w:before="240"/>
        <w:jc w:val="both"/>
        <w:rPr>
          <w:rFonts w:ascii="Times New Roman" w:hAnsi="Times New Roman"/>
          <w:sz w:val="24"/>
        </w:rPr>
      </w:pPr>
      <w:proofErr w:type="spellStart"/>
      <w:r w:rsidRPr="00CB37C9">
        <w:rPr>
          <w:rFonts w:ascii="Times New Roman" w:hAnsi="Times New Roman"/>
          <w:sz w:val="24"/>
        </w:rPr>
        <w:t>Hazarad</w:t>
      </w:r>
      <w:proofErr w:type="spellEnd"/>
      <w:r w:rsidRPr="00CB37C9">
        <w:rPr>
          <w:rFonts w:ascii="Times New Roman" w:hAnsi="Times New Roman"/>
          <w:sz w:val="24"/>
        </w:rPr>
        <w:t xml:space="preserve"> and Operability study (HAZOP)</w:t>
      </w:r>
    </w:p>
    <w:p w14:paraId="60F64A57" w14:textId="77777777" w:rsidR="00577212" w:rsidRPr="00CB37C9" w:rsidRDefault="008C7D8B" w:rsidP="00F858A7">
      <w:pPr>
        <w:pStyle w:val="ListParagraph"/>
        <w:numPr>
          <w:ilvl w:val="0"/>
          <w:numId w:val="99"/>
        </w:numPr>
        <w:spacing w:before="240"/>
        <w:jc w:val="both"/>
        <w:rPr>
          <w:rFonts w:ascii="Times New Roman" w:hAnsi="Times New Roman"/>
          <w:sz w:val="24"/>
        </w:rPr>
      </w:pPr>
      <w:r w:rsidRPr="00CB37C9">
        <w:rPr>
          <w:rFonts w:ascii="Times New Roman" w:hAnsi="Times New Roman"/>
          <w:sz w:val="24"/>
        </w:rPr>
        <w:t>Standard Operating Procedures (</w:t>
      </w:r>
      <w:r w:rsidR="000906B2" w:rsidRPr="00CB37C9">
        <w:rPr>
          <w:rFonts w:ascii="Times New Roman" w:hAnsi="Times New Roman"/>
          <w:sz w:val="24"/>
        </w:rPr>
        <w:t>SOP</w:t>
      </w:r>
      <w:r w:rsidRPr="00CB37C9">
        <w:rPr>
          <w:rFonts w:ascii="Times New Roman" w:hAnsi="Times New Roman"/>
          <w:sz w:val="24"/>
        </w:rPr>
        <w:t>)</w:t>
      </w:r>
    </w:p>
    <w:p w14:paraId="638ED4A7" w14:textId="77777777" w:rsidR="00577212" w:rsidRPr="00CB37C9" w:rsidRDefault="000906B2" w:rsidP="00F858A7">
      <w:pPr>
        <w:pStyle w:val="ListParagraph"/>
        <w:numPr>
          <w:ilvl w:val="0"/>
          <w:numId w:val="99"/>
        </w:numPr>
        <w:spacing w:before="240"/>
        <w:jc w:val="both"/>
        <w:rPr>
          <w:rFonts w:ascii="Times New Roman" w:hAnsi="Times New Roman"/>
          <w:sz w:val="24"/>
        </w:rPr>
      </w:pPr>
      <w:r w:rsidRPr="00CB37C9">
        <w:rPr>
          <w:rFonts w:ascii="Times New Roman" w:hAnsi="Times New Roman"/>
          <w:sz w:val="24"/>
        </w:rPr>
        <w:t>Surge analysis</w:t>
      </w:r>
    </w:p>
    <w:p w14:paraId="7980FDD4" w14:textId="77777777" w:rsidR="00577212" w:rsidRPr="00CB37C9" w:rsidRDefault="003D0CAD" w:rsidP="00F858A7">
      <w:pPr>
        <w:pStyle w:val="ListParagraph"/>
        <w:numPr>
          <w:ilvl w:val="0"/>
          <w:numId w:val="99"/>
        </w:numPr>
        <w:spacing w:before="240"/>
        <w:jc w:val="both"/>
        <w:rPr>
          <w:rFonts w:ascii="Times New Roman" w:hAnsi="Times New Roman"/>
          <w:sz w:val="24"/>
        </w:rPr>
      </w:pPr>
      <w:r w:rsidRPr="00CB37C9">
        <w:rPr>
          <w:rFonts w:ascii="Times New Roman" w:hAnsi="Times New Roman"/>
          <w:sz w:val="24"/>
        </w:rPr>
        <w:t xml:space="preserve">Interlock logics </w:t>
      </w:r>
    </w:p>
    <w:p w14:paraId="6496B52F" w14:textId="77777777" w:rsidR="00003430" w:rsidRPr="00CB37C9" w:rsidRDefault="00003430" w:rsidP="00CB37C9">
      <w:pPr>
        <w:pStyle w:val="Heading1"/>
        <w:tabs>
          <w:tab w:val="left" w:pos="630"/>
        </w:tabs>
        <w:suppressAutoHyphens/>
        <w:spacing w:before="240"/>
        <w:jc w:val="left"/>
        <w:rPr>
          <w:rFonts w:ascii="Times New Roman" w:hAnsi="Times New Roman"/>
          <w:sz w:val="24"/>
        </w:rPr>
      </w:pPr>
      <w:bookmarkStart w:id="42" w:name="_Toc418671048"/>
      <w:proofErr w:type="gramStart"/>
      <w:r w:rsidRPr="00CB37C9">
        <w:rPr>
          <w:rFonts w:ascii="Times New Roman" w:eastAsia="Batang" w:hAnsi="Times New Roman"/>
          <w:sz w:val="24"/>
        </w:rPr>
        <w:lastRenderedPageBreak/>
        <w:t xml:space="preserve">5.0  </w:t>
      </w:r>
      <w:r w:rsidR="00CC3098" w:rsidRPr="00CB37C9">
        <w:rPr>
          <w:rFonts w:ascii="Times New Roman" w:eastAsia="Batang" w:hAnsi="Times New Roman"/>
          <w:sz w:val="24"/>
        </w:rPr>
        <w:tab/>
      </w:r>
      <w:proofErr w:type="gramEnd"/>
      <w:r w:rsidRPr="00CB37C9">
        <w:rPr>
          <w:rFonts w:ascii="Times New Roman" w:eastAsia="Batang" w:hAnsi="Times New Roman"/>
          <w:bCs w:val="0"/>
          <w:sz w:val="24"/>
        </w:rPr>
        <w:t>FLARE</w:t>
      </w:r>
      <w:bookmarkEnd w:id="42"/>
    </w:p>
    <w:p w14:paraId="04B1BFFE" w14:textId="77777777" w:rsidR="00003430" w:rsidRPr="00CB37C9" w:rsidRDefault="00003430" w:rsidP="00CB37C9">
      <w:pPr>
        <w:pStyle w:val="Default"/>
        <w:spacing w:before="240"/>
        <w:ind w:left="360"/>
        <w:jc w:val="both"/>
        <w:rPr>
          <w:rFonts w:ascii="Times New Roman" w:hAnsi="Times New Roman" w:cs="Times New Roman"/>
          <w:color w:val="auto"/>
          <w:lang w:bidi="ar-SA"/>
        </w:rPr>
      </w:pPr>
      <w:r w:rsidRPr="00CB37C9">
        <w:rPr>
          <w:rFonts w:ascii="Times New Roman" w:hAnsi="Times New Roman" w:cs="Times New Roman"/>
          <w:color w:val="auto"/>
          <w:lang w:bidi="ar-SA"/>
        </w:rPr>
        <w:t>The following major process components and function shall comprise pressure relief and blow down system.</w:t>
      </w:r>
    </w:p>
    <w:p w14:paraId="321F26AD" w14:textId="77777777" w:rsidR="00003430" w:rsidRPr="00CB37C9" w:rsidRDefault="00003430" w:rsidP="00F858A7">
      <w:pPr>
        <w:pStyle w:val="Default"/>
        <w:widowControl w:val="0"/>
        <w:numPr>
          <w:ilvl w:val="0"/>
          <w:numId w:val="51"/>
        </w:numPr>
        <w:spacing w:before="240"/>
        <w:ind w:left="1080"/>
        <w:jc w:val="both"/>
        <w:rPr>
          <w:rFonts w:ascii="Times New Roman" w:hAnsi="Times New Roman" w:cs="Times New Roman"/>
          <w:color w:val="auto"/>
          <w:lang w:bidi="ar-SA"/>
        </w:rPr>
      </w:pPr>
      <w:r w:rsidRPr="00CB37C9">
        <w:rPr>
          <w:rFonts w:ascii="Times New Roman" w:hAnsi="Times New Roman" w:cs="Times New Roman"/>
          <w:color w:val="auto"/>
          <w:lang w:bidi="ar-SA"/>
        </w:rPr>
        <w:t>Emergency/operational flare system for LNG regasification system (</w:t>
      </w:r>
      <w:proofErr w:type="spellStart"/>
      <w:r w:rsidRPr="00CB37C9">
        <w:rPr>
          <w:rFonts w:ascii="Times New Roman" w:hAnsi="Times New Roman" w:cs="Times New Roman"/>
          <w:color w:val="auto"/>
          <w:lang w:bidi="ar-SA"/>
        </w:rPr>
        <w:t>vapour</w:t>
      </w:r>
      <w:proofErr w:type="spellEnd"/>
      <w:r w:rsidRPr="00CB37C9">
        <w:rPr>
          <w:rFonts w:ascii="Times New Roman" w:hAnsi="Times New Roman" w:cs="Times New Roman"/>
          <w:color w:val="auto"/>
          <w:lang w:bidi="ar-SA"/>
        </w:rPr>
        <w:t>)</w:t>
      </w:r>
    </w:p>
    <w:p w14:paraId="701B858C" w14:textId="77777777" w:rsidR="00003430" w:rsidRPr="00CB37C9" w:rsidRDefault="00003430" w:rsidP="00F858A7">
      <w:pPr>
        <w:pStyle w:val="Default"/>
        <w:widowControl w:val="0"/>
        <w:numPr>
          <w:ilvl w:val="0"/>
          <w:numId w:val="51"/>
        </w:numPr>
        <w:spacing w:before="240"/>
        <w:ind w:left="1080"/>
        <w:jc w:val="both"/>
        <w:rPr>
          <w:rFonts w:ascii="Times New Roman" w:hAnsi="Times New Roman" w:cs="Times New Roman"/>
          <w:color w:val="auto"/>
          <w:lang w:bidi="ar-SA"/>
        </w:rPr>
      </w:pPr>
      <w:r w:rsidRPr="00CB37C9">
        <w:rPr>
          <w:rFonts w:ascii="Times New Roman" w:hAnsi="Times New Roman" w:cs="Times New Roman"/>
          <w:color w:val="auto"/>
          <w:lang w:bidi="ar-SA"/>
        </w:rPr>
        <w:t>Flare equipment including stack, tip</w:t>
      </w:r>
      <w:r w:rsidR="00886CE7" w:rsidRPr="00CB37C9">
        <w:rPr>
          <w:rFonts w:ascii="Times New Roman" w:hAnsi="Times New Roman" w:cs="Times New Roman"/>
          <w:color w:val="auto"/>
          <w:lang w:bidi="ar-SA"/>
        </w:rPr>
        <w:t xml:space="preserve"> and</w:t>
      </w:r>
      <w:r w:rsidRPr="00CB37C9">
        <w:rPr>
          <w:rFonts w:ascii="Times New Roman" w:hAnsi="Times New Roman" w:cs="Times New Roman"/>
          <w:color w:val="auto"/>
          <w:lang w:bidi="ar-SA"/>
        </w:rPr>
        <w:t xml:space="preserve"> flame front generator.</w:t>
      </w:r>
    </w:p>
    <w:p w14:paraId="6ADF4FBB" w14:textId="77777777" w:rsidR="00003430" w:rsidRPr="00CB37C9" w:rsidRDefault="00003430" w:rsidP="00F858A7">
      <w:pPr>
        <w:pStyle w:val="Default"/>
        <w:widowControl w:val="0"/>
        <w:numPr>
          <w:ilvl w:val="0"/>
          <w:numId w:val="51"/>
        </w:numPr>
        <w:spacing w:before="240" w:after="240"/>
        <w:ind w:left="1080"/>
        <w:jc w:val="both"/>
        <w:rPr>
          <w:rFonts w:ascii="Times New Roman" w:hAnsi="Times New Roman" w:cs="Times New Roman"/>
          <w:color w:val="auto"/>
          <w:lang w:bidi="ar-SA"/>
        </w:rPr>
      </w:pPr>
      <w:r w:rsidRPr="00CB37C9">
        <w:rPr>
          <w:rFonts w:ascii="Times New Roman" w:hAnsi="Times New Roman" w:cs="Times New Roman"/>
          <w:color w:val="auto"/>
          <w:lang w:bidi="ar-SA"/>
        </w:rPr>
        <w:t>Flare System with flare stack</w:t>
      </w:r>
    </w:p>
    <w:p w14:paraId="1402AD26" w14:textId="77777777" w:rsidR="00003430" w:rsidRPr="00CB37C9" w:rsidRDefault="00003430" w:rsidP="00CB37C9">
      <w:pPr>
        <w:pStyle w:val="Default"/>
        <w:spacing w:before="240" w:after="240"/>
        <w:ind w:left="360"/>
        <w:jc w:val="both"/>
        <w:rPr>
          <w:rFonts w:ascii="Times New Roman" w:hAnsi="Times New Roman" w:cs="Times New Roman"/>
          <w:color w:val="auto"/>
          <w:lang w:bidi="ar-SA"/>
        </w:rPr>
      </w:pPr>
      <w:r w:rsidRPr="00CB37C9">
        <w:rPr>
          <w:rFonts w:ascii="Times New Roman" w:hAnsi="Times New Roman" w:cs="Times New Roman"/>
          <w:color w:val="auto"/>
          <w:lang w:bidi="ar-SA"/>
        </w:rPr>
        <w:t>The following shall be the criteria for designing various equipment under these systems.</w:t>
      </w:r>
    </w:p>
    <w:p w14:paraId="45B95A27" w14:textId="77777777" w:rsidR="00003430" w:rsidRPr="00CB37C9" w:rsidRDefault="00517B5F" w:rsidP="00CB37C9">
      <w:pPr>
        <w:spacing w:before="240" w:after="240" w:line="240" w:lineRule="auto"/>
        <w:jc w:val="both"/>
        <w:rPr>
          <w:rFonts w:ascii="Times New Roman" w:hAnsi="Times New Roman" w:cs="Times New Roman"/>
          <w:b/>
          <w:sz w:val="24"/>
          <w:szCs w:val="24"/>
        </w:rPr>
      </w:pPr>
      <w:bookmarkStart w:id="43" w:name="_Toc413333448"/>
      <w:bookmarkStart w:id="44" w:name="_Toc418589574"/>
      <w:r w:rsidRPr="00CB37C9">
        <w:rPr>
          <w:rFonts w:ascii="Times New Roman" w:hAnsi="Times New Roman" w:cs="Times New Roman"/>
          <w:b/>
          <w:sz w:val="24"/>
          <w:szCs w:val="24"/>
        </w:rPr>
        <w:t xml:space="preserve">5.1   </w:t>
      </w:r>
      <w:r w:rsidR="00003430" w:rsidRPr="00CB37C9">
        <w:rPr>
          <w:rFonts w:ascii="Times New Roman" w:hAnsi="Times New Roman" w:cs="Times New Roman"/>
          <w:b/>
          <w:sz w:val="24"/>
          <w:szCs w:val="24"/>
        </w:rPr>
        <w:t>F</w:t>
      </w:r>
      <w:r w:rsidR="002D5467" w:rsidRPr="00CB37C9">
        <w:rPr>
          <w:rFonts w:ascii="Times New Roman" w:hAnsi="Times New Roman" w:cs="Times New Roman"/>
          <w:b/>
          <w:sz w:val="24"/>
          <w:szCs w:val="24"/>
        </w:rPr>
        <w:t>lare Header</w:t>
      </w:r>
      <w:bookmarkEnd w:id="43"/>
      <w:bookmarkEnd w:id="44"/>
    </w:p>
    <w:p w14:paraId="72C471B7" w14:textId="77777777" w:rsidR="00003430" w:rsidRPr="00CB37C9" w:rsidRDefault="00BE28E0" w:rsidP="00CB37C9">
      <w:pPr>
        <w:pStyle w:val="Default"/>
        <w:spacing w:before="240"/>
        <w:jc w:val="both"/>
        <w:rPr>
          <w:rFonts w:ascii="Times New Roman" w:hAnsi="Times New Roman" w:cs="Times New Roman"/>
          <w:color w:val="auto"/>
          <w:lang w:bidi="ar-SA"/>
        </w:rPr>
      </w:pPr>
      <w:r w:rsidRPr="00CB37C9">
        <w:rPr>
          <w:rFonts w:ascii="Times New Roman" w:hAnsi="Times New Roman" w:cs="Times New Roman"/>
          <w:b/>
          <w:bCs/>
          <w:color w:val="auto"/>
          <w:lang w:bidi="ar-SA"/>
        </w:rPr>
        <w:t>5.1.1.</w:t>
      </w:r>
      <w:r w:rsidRPr="00CB37C9">
        <w:rPr>
          <w:rFonts w:ascii="Times New Roman" w:hAnsi="Times New Roman" w:cs="Times New Roman"/>
          <w:color w:val="auto"/>
          <w:lang w:bidi="ar-SA"/>
        </w:rPr>
        <w:t xml:space="preserve"> </w:t>
      </w:r>
      <w:r w:rsidR="00A325E8" w:rsidRPr="00CB37C9">
        <w:rPr>
          <w:rFonts w:ascii="Times New Roman" w:hAnsi="Times New Roman" w:cs="Times New Roman"/>
          <w:color w:val="auto"/>
          <w:lang w:bidi="ar-SA"/>
        </w:rPr>
        <w:t xml:space="preserve"> </w:t>
      </w:r>
      <w:r w:rsidR="00003430" w:rsidRPr="00CB37C9">
        <w:rPr>
          <w:rFonts w:ascii="Times New Roman" w:hAnsi="Times New Roman" w:cs="Times New Roman"/>
          <w:color w:val="auto"/>
          <w:lang w:bidi="ar-SA"/>
        </w:rPr>
        <w:t>Following systems are connected to flare header:</w:t>
      </w:r>
    </w:p>
    <w:p w14:paraId="754B7ABB" w14:textId="77777777" w:rsidR="00003430" w:rsidRPr="00CB37C9" w:rsidRDefault="00003430" w:rsidP="00F858A7">
      <w:pPr>
        <w:pStyle w:val="ListParagraph"/>
        <w:numPr>
          <w:ilvl w:val="0"/>
          <w:numId w:val="52"/>
        </w:numPr>
        <w:spacing w:before="240"/>
        <w:ind w:left="1080"/>
        <w:contextualSpacing/>
        <w:jc w:val="both"/>
        <w:rPr>
          <w:rFonts w:ascii="Times New Roman" w:hAnsi="Times New Roman"/>
          <w:sz w:val="24"/>
        </w:rPr>
      </w:pPr>
      <w:r w:rsidRPr="00CB37C9">
        <w:rPr>
          <w:rFonts w:ascii="Times New Roman" w:hAnsi="Times New Roman"/>
          <w:sz w:val="24"/>
        </w:rPr>
        <w:t xml:space="preserve">Blow-down from LNG </w:t>
      </w:r>
      <w:proofErr w:type="spellStart"/>
      <w:r w:rsidR="008C7D8B" w:rsidRPr="00CB37C9">
        <w:rPr>
          <w:rFonts w:ascii="Times New Roman" w:hAnsi="Times New Roman"/>
          <w:sz w:val="24"/>
        </w:rPr>
        <w:t>vaporiser</w:t>
      </w:r>
      <w:r w:rsidRPr="00CB37C9">
        <w:rPr>
          <w:rFonts w:ascii="Times New Roman" w:hAnsi="Times New Roman"/>
          <w:sz w:val="24"/>
        </w:rPr>
        <w:t>s</w:t>
      </w:r>
      <w:proofErr w:type="spellEnd"/>
      <w:r w:rsidRPr="00CB37C9">
        <w:rPr>
          <w:rFonts w:ascii="Times New Roman" w:hAnsi="Times New Roman"/>
          <w:sz w:val="24"/>
        </w:rPr>
        <w:tab/>
        <w:t xml:space="preserve"> </w:t>
      </w:r>
    </w:p>
    <w:p w14:paraId="6BB03E82" w14:textId="77777777" w:rsidR="00003430" w:rsidRPr="00CB37C9" w:rsidRDefault="00003430" w:rsidP="00F858A7">
      <w:pPr>
        <w:pStyle w:val="ListParagraph"/>
        <w:numPr>
          <w:ilvl w:val="0"/>
          <w:numId w:val="52"/>
        </w:numPr>
        <w:spacing w:before="240"/>
        <w:ind w:left="1080"/>
        <w:contextualSpacing/>
        <w:jc w:val="both"/>
        <w:rPr>
          <w:rFonts w:ascii="Times New Roman" w:hAnsi="Times New Roman"/>
          <w:sz w:val="24"/>
        </w:rPr>
      </w:pPr>
      <w:r w:rsidRPr="00CB37C9">
        <w:rPr>
          <w:rFonts w:ascii="Times New Roman" w:hAnsi="Times New Roman"/>
          <w:sz w:val="24"/>
        </w:rPr>
        <w:t xml:space="preserve">Relief from LNG </w:t>
      </w:r>
      <w:proofErr w:type="spellStart"/>
      <w:r w:rsidRPr="00CB37C9">
        <w:rPr>
          <w:rFonts w:ascii="Times New Roman" w:hAnsi="Times New Roman"/>
          <w:sz w:val="24"/>
        </w:rPr>
        <w:t>recondenser</w:t>
      </w:r>
      <w:proofErr w:type="spellEnd"/>
    </w:p>
    <w:p w14:paraId="635AF4B0" w14:textId="77777777" w:rsidR="00003430" w:rsidRPr="00CB37C9" w:rsidRDefault="00003430" w:rsidP="00F858A7">
      <w:pPr>
        <w:pStyle w:val="ListParagraph"/>
        <w:numPr>
          <w:ilvl w:val="0"/>
          <w:numId w:val="52"/>
        </w:numPr>
        <w:spacing w:before="240"/>
        <w:ind w:left="1080"/>
        <w:contextualSpacing/>
        <w:jc w:val="both"/>
        <w:rPr>
          <w:rFonts w:ascii="Times New Roman" w:hAnsi="Times New Roman"/>
          <w:sz w:val="24"/>
        </w:rPr>
      </w:pPr>
      <w:r w:rsidRPr="00CB37C9">
        <w:rPr>
          <w:rFonts w:ascii="Times New Roman" w:hAnsi="Times New Roman"/>
          <w:sz w:val="24"/>
        </w:rPr>
        <w:t>Relief from BOG compressors</w:t>
      </w:r>
    </w:p>
    <w:p w14:paraId="336A00B2" w14:textId="77777777" w:rsidR="00003430" w:rsidRPr="00CB37C9" w:rsidRDefault="00003430" w:rsidP="00F858A7">
      <w:pPr>
        <w:pStyle w:val="ListParagraph"/>
        <w:numPr>
          <w:ilvl w:val="0"/>
          <w:numId w:val="52"/>
        </w:numPr>
        <w:spacing w:before="240"/>
        <w:ind w:left="1080"/>
        <w:contextualSpacing/>
        <w:jc w:val="both"/>
        <w:rPr>
          <w:rFonts w:ascii="Times New Roman" w:hAnsi="Times New Roman"/>
          <w:sz w:val="24"/>
        </w:rPr>
      </w:pPr>
      <w:r w:rsidRPr="00CB37C9">
        <w:rPr>
          <w:rFonts w:ascii="Times New Roman" w:hAnsi="Times New Roman"/>
          <w:sz w:val="24"/>
        </w:rPr>
        <w:t>Relief from Fuel Gas System</w:t>
      </w:r>
    </w:p>
    <w:p w14:paraId="04A970B4" w14:textId="77777777" w:rsidR="00003430" w:rsidRPr="00CB37C9" w:rsidRDefault="00003430" w:rsidP="00F858A7">
      <w:pPr>
        <w:pStyle w:val="ListParagraph"/>
        <w:numPr>
          <w:ilvl w:val="0"/>
          <w:numId w:val="52"/>
        </w:numPr>
        <w:spacing w:before="240"/>
        <w:ind w:left="1080"/>
        <w:contextualSpacing/>
        <w:jc w:val="both"/>
        <w:rPr>
          <w:rFonts w:ascii="Times New Roman" w:hAnsi="Times New Roman"/>
          <w:sz w:val="24"/>
        </w:rPr>
      </w:pPr>
      <w:r w:rsidRPr="00CB37C9">
        <w:rPr>
          <w:rFonts w:ascii="Times New Roman" w:hAnsi="Times New Roman"/>
          <w:sz w:val="24"/>
        </w:rPr>
        <w:t>Blow-down from LNG Tanks vapor system</w:t>
      </w:r>
    </w:p>
    <w:p w14:paraId="73555A2B" w14:textId="77777777" w:rsidR="00003430" w:rsidRPr="00CB37C9" w:rsidRDefault="00003430" w:rsidP="00F858A7">
      <w:pPr>
        <w:pStyle w:val="ListParagraph"/>
        <w:numPr>
          <w:ilvl w:val="0"/>
          <w:numId w:val="52"/>
        </w:numPr>
        <w:spacing w:before="240"/>
        <w:ind w:left="1080"/>
        <w:contextualSpacing/>
        <w:jc w:val="both"/>
        <w:rPr>
          <w:rFonts w:ascii="Times New Roman" w:hAnsi="Times New Roman"/>
          <w:sz w:val="24"/>
        </w:rPr>
      </w:pPr>
      <w:r w:rsidRPr="00CB37C9">
        <w:rPr>
          <w:rFonts w:ascii="Times New Roman" w:hAnsi="Times New Roman"/>
          <w:sz w:val="24"/>
        </w:rPr>
        <w:t>Blow-down from Natural gas send out header.</w:t>
      </w:r>
    </w:p>
    <w:p w14:paraId="2C7106FA" w14:textId="77777777" w:rsidR="00003430" w:rsidRPr="00CB37C9" w:rsidRDefault="00BE28E0" w:rsidP="00CB37C9">
      <w:pPr>
        <w:pStyle w:val="Default"/>
        <w:spacing w:before="240"/>
        <w:ind w:left="810" w:hanging="810"/>
        <w:jc w:val="both"/>
        <w:rPr>
          <w:rFonts w:ascii="Times New Roman" w:hAnsi="Times New Roman" w:cs="Times New Roman"/>
          <w:color w:val="auto"/>
          <w:lang w:bidi="ar-SA"/>
        </w:rPr>
      </w:pPr>
      <w:r w:rsidRPr="00CB37C9">
        <w:rPr>
          <w:rFonts w:ascii="Times New Roman" w:hAnsi="Times New Roman" w:cs="Times New Roman"/>
          <w:b/>
          <w:bCs/>
          <w:color w:val="auto"/>
          <w:lang w:bidi="ar-SA"/>
        </w:rPr>
        <w:t>5.1.2.</w:t>
      </w:r>
      <w:r w:rsidRPr="00CB37C9">
        <w:rPr>
          <w:rFonts w:ascii="Times New Roman" w:hAnsi="Times New Roman" w:cs="Times New Roman"/>
          <w:color w:val="auto"/>
          <w:lang w:bidi="ar-SA"/>
        </w:rPr>
        <w:t xml:space="preserve">  </w:t>
      </w:r>
      <w:proofErr w:type="gramStart"/>
      <w:r w:rsidR="00003430" w:rsidRPr="00CB37C9">
        <w:rPr>
          <w:rFonts w:ascii="Times New Roman" w:hAnsi="Times New Roman" w:cs="Times New Roman"/>
          <w:color w:val="auto"/>
          <w:lang w:bidi="ar-SA"/>
        </w:rPr>
        <w:t>However</w:t>
      </w:r>
      <w:proofErr w:type="gramEnd"/>
      <w:r w:rsidR="00003430" w:rsidRPr="00CB37C9">
        <w:rPr>
          <w:rFonts w:ascii="Times New Roman" w:hAnsi="Times New Roman" w:cs="Times New Roman"/>
          <w:color w:val="auto"/>
          <w:lang w:bidi="ar-SA"/>
        </w:rPr>
        <w:t xml:space="preserve"> the relief from the following system shall be given to atmosphere to avoid increase of flare load:</w:t>
      </w:r>
    </w:p>
    <w:p w14:paraId="07257945" w14:textId="77777777" w:rsidR="00003430" w:rsidRPr="00CB37C9" w:rsidRDefault="00003430" w:rsidP="00F858A7">
      <w:pPr>
        <w:pStyle w:val="ListParagraph"/>
        <w:numPr>
          <w:ilvl w:val="0"/>
          <w:numId w:val="53"/>
        </w:numPr>
        <w:spacing w:before="240"/>
        <w:ind w:hanging="270"/>
        <w:contextualSpacing/>
        <w:jc w:val="both"/>
        <w:rPr>
          <w:rFonts w:ascii="Times New Roman" w:hAnsi="Times New Roman"/>
          <w:sz w:val="24"/>
        </w:rPr>
      </w:pPr>
      <w:r w:rsidRPr="00CB37C9">
        <w:rPr>
          <w:rFonts w:ascii="Times New Roman" w:hAnsi="Times New Roman"/>
          <w:sz w:val="24"/>
        </w:rPr>
        <w:t xml:space="preserve">LNG </w:t>
      </w:r>
      <w:proofErr w:type="spellStart"/>
      <w:r w:rsidR="008C7D8B" w:rsidRPr="00CB37C9">
        <w:rPr>
          <w:rFonts w:ascii="Times New Roman" w:hAnsi="Times New Roman"/>
          <w:sz w:val="24"/>
        </w:rPr>
        <w:t>vaporiser</w:t>
      </w:r>
      <w:r w:rsidRPr="00CB37C9">
        <w:rPr>
          <w:rFonts w:ascii="Times New Roman" w:hAnsi="Times New Roman"/>
          <w:sz w:val="24"/>
        </w:rPr>
        <w:t>s</w:t>
      </w:r>
      <w:proofErr w:type="spellEnd"/>
      <w:r w:rsidRPr="00CB37C9">
        <w:rPr>
          <w:rFonts w:ascii="Times New Roman" w:hAnsi="Times New Roman"/>
          <w:sz w:val="24"/>
        </w:rPr>
        <w:t xml:space="preserve"> (SCV, Shell &amp; Tube) </w:t>
      </w:r>
      <w:r w:rsidRPr="00CB37C9">
        <w:rPr>
          <w:rFonts w:ascii="Times New Roman" w:hAnsi="Times New Roman"/>
          <w:sz w:val="24"/>
        </w:rPr>
        <w:tab/>
        <w:t xml:space="preserve"> </w:t>
      </w:r>
    </w:p>
    <w:p w14:paraId="43A9F461" w14:textId="77777777" w:rsidR="00003430" w:rsidRPr="00CB37C9" w:rsidRDefault="00003430" w:rsidP="00F858A7">
      <w:pPr>
        <w:pStyle w:val="ListParagraph"/>
        <w:numPr>
          <w:ilvl w:val="0"/>
          <w:numId w:val="53"/>
        </w:numPr>
        <w:spacing w:before="240"/>
        <w:ind w:hanging="270"/>
        <w:contextualSpacing/>
        <w:jc w:val="both"/>
        <w:rPr>
          <w:rFonts w:ascii="Times New Roman" w:hAnsi="Times New Roman"/>
          <w:sz w:val="24"/>
        </w:rPr>
      </w:pPr>
      <w:r w:rsidRPr="00CB37C9">
        <w:rPr>
          <w:rFonts w:ascii="Times New Roman" w:hAnsi="Times New Roman"/>
          <w:sz w:val="24"/>
        </w:rPr>
        <w:t xml:space="preserve">LNG Storage Tanks </w:t>
      </w:r>
    </w:p>
    <w:p w14:paraId="6A10FC6F" w14:textId="77777777" w:rsidR="00F649C5" w:rsidRPr="00CB37C9" w:rsidRDefault="00003430" w:rsidP="00095D0E">
      <w:pPr>
        <w:pStyle w:val="Default"/>
        <w:widowControl w:val="0"/>
        <w:numPr>
          <w:ilvl w:val="0"/>
          <w:numId w:val="53"/>
        </w:numPr>
        <w:ind w:hanging="270"/>
        <w:jc w:val="both"/>
        <w:rPr>
          <w:rFonts w:ascii="Times New Roman" w:hAnsi="Times New Roman" w:cs="Times New Roman"/>
          <w:color w:val="auto"/>
          <w:lang w:bidi="ar-SA"/>
        </w:rPr>
      </w:pPr>
      <w:r w:rsidRPr="00CB37C9">
        <w:rPr>
          <w:rFonts w:ascii="Times New Roman" w:hAnsi="Times New Roman" w:cs="Times New Roman"/>
        </w:rPr>
        <w:t xml:space="preserve">Natural gas </w:t>
      </w:r>
      <w:proofErr w:type="gramStart"/>
      <w:r w:rsidRPr="00CB37C9">
        <w:rPr>
          <w:rFonts w:ascii="Times New Roman" w:hAnsi="Times New Roman" w:cs="Times New Roman"/>
        </w:rPr>
        <w:t>send</w:t>
      </w:r>
      <w:proofErr w:type="gramEnd"/>
      <w:r w:rsidRPr="00CB37C9">
        <w:rPr>
          <w:rFonts w:ascii="Times New Roman" w:hAnsi="Times New Roman" w:cs="Times New Roman"/>
        </w:rPr>
        <w:t xml:space="preserve"> out header</w:t>
      </w:r>
    </w:p>
    <w:p w14:paraId="28B12E4E" w14:textId="77777777" w:rsidR="00003430" w:rsidRPr="00CB37C9" w:rsidRDefault="002D5467" w:rsidP="00CB37C9">
      <w:pPr>
        <w:spacing w:before="240" w:after="24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5.2</w:t>
      </w:r>
      <w:r w:rsidRPr="00CB37C9">
        <w:rPr>
          <w:rFonts w:ascii="Times New Roman" w:hAnsi="Times New Roman" w:cs="Times New Roman"/>
          <w:b/>
          <w:bCs/>
          <w:sz w:val="24"/>
          <w:szCs w:val="24"/>
        </w:rPr>
        <w:tab/>
      </w:r>
      <w:r w:rsidR="00003430" w:rsidRPr="00CB37C9">
        <w:rPr>
          <w:rFonts w:ascii="Times New Roman" w:hAnsi="Times New Roman" w:cs="Times New Roman"/>
          <w:b/>
          <w:bCs/>
          <w:sz w:val="24"/>
          <w:szCs w:val="24"/>
        </w:rPr>
        <w:t>E</w:t>
      </w:r>
      <w:r w:rsidRPr="00CB37C9">
        <w:rPr>
          <w:rFonts w:ascii="Times New Roman" w:hAnsi="Times New Roman" w:cs="Times New Roman"/>
          <w:b/>
          <w:bCs/>
          <w:sz w:val="24"/>
          <w:szCs w:val="24"/>
        </w:rPr>
        <w:t xml:space="preserve">mergency </w:t>
      </w:r>
      <w:proofErr w:type="spellStart"/>
      <w:r w:rsidRPr="00CB37C9">
        <w:rPr>
          <w:rFonts w:ascii="Times New Roman" w:hAnsi="Times New Roman" w:cs="Times New Roman"/>
          <w:b/>
          <w:bCs/>
          <w:sz w:val="24"/>
          <w:szCs w:val="24"/>
        </w:rPr>
        <w:t>Depressuring</w:t>
      </w:r>
      <w:proofErr w:type="spellEnd"/>
    </w:p>
    <w:p w14:paraId="304A231B" w14:textId="77777777" w:rsidR="00517B5F" w:rsidRPr="00CB37C9" w:rsidRDefault="00517B5F" w:rsidP="00F858A7">
      <w:pPr>
        <w:pStyle w:val="ListParagraph"/>
        <w:numPr>
          <w:ilvl w:val="0"/>
          <w:numId w:val="100"/>
        </w:numPr>
        <w:spacing w:before="240"/>
        <w:jc w:val="both"/>
        <w:rPr>
          <w:rFonts w:ascii="Times New Roman" w:eastAsia="Calibri" w:hAnsi="Times New Roman"/>
          <w:vanish/>
          <w:sz w:val="24"/>
          <w:lang w:val="en-GB"/>
        </w:rPr>
      </w:pPr>
    </w:p>
    <w:p w14:paraId="27318233" w14:textId="77777777" w:rsidR="00517B5F" w:rsidRPr="00CB37C9" w:rsidRDefault="00517B5F" w:rsidP="00F858A7">
      <w:pPr>
        <w:pStyle w:val="ListParagraph"/>
        <w:numPr>
          <w:ilvl w:val="1"/>
          <w:numId w:val="100"/>
        </w:numPr>
        <w:spacing w:before="240"/>
        <w:jc w:val="both"/>
        <w:rPr>
          <w:rFonts w:ascii="Times New Roman" w:eastAsia="Calibri" w:hAnsi="Times New Roman"/>
          <w:vanish/>
          <w:sz w:val="24"/>
          <w:lang w:val="en-GB"/>
        </w:rPr>
      </w:pPr>
    </w:p>
    <w:p w14:paraId="315CABA1" w14:textId="77777777" w:rsidR="00517B5F" w:rsidRPr="00CB37C9" w:rsidRDefault="00517B5F" w:rsidP="00F858A7">
      <w:pPr>
        <w:pStyle w:val="ListParagraph"/>
        <w:numPr>
          <w:ilvl w:val="0"/>
          <w:numId w:val="9"/>
        </w:numPr>
        <w:tabs>
          <w:tab w:val="left" w:pos="0"/>
          <w:tab w:val="left" w:pos="360"/>
        </w:tabs>
        <w:spacing w:before="240"/>
        <w:contextualSpacing/>
        <w:jc w:val="both"/>
        <w:rPr>
          <w:rFonts w:ascii="Times New Roman" w:hAnsi="Times New Roman"/>
          <w:bCs/>
          <w:vanish/>
          <w:sz w:val="24"/>
          <w:lang w:val="en-GB"/>
        </w:rPr>
      </w:pPr>
    </w:p>
    <w:p w14:paraId="4B3115CE" w14:textId="77777777" w:rsidR="00517B5F" w:rsidRPr="00CB37C9" w:rsidRDefault="00517B5F" w:rsidP="00F858A7">
      <w:pPr>
        <w:pStyle w:val="ListParagraph"/>
        <w:numPr>
          <w:ilvl w:val="0"/>
          <w:numId w:val="9"/>
        </w:numPr>
        <w:tabs>
          <w:tab w:val="left" w:pos="0"/>
          <w:tab w:val="left" w:pos="360"/>
        </w:tabs>
        <w:spacing w:before="240"/>
        <w:contextualSpacing/>
        <w:jc w:val="both"/>
        <w:rPr>
          <w:rFonts w:ascii="Times New Roman" w:hAnsi="Times New Roman"/>
          <w:bCs/>
          <w:vanish/>
          <w:sz w:val="24"/>
          <w:lang w:val="en-GB"/>
        </w:rPr>
      </w:pPr>
    </w:p>
    <w:p w14:paraId="351E6344" w14:textId="77777777" w:rsidR="00517B5F" w:rsidRPr="00CB37C9" w:rsidRDefault="00517B5F" w:rsidP="00F858A7">
      <w:pPr>
        <w:pStyle w:val="ListParagraph"/>
        <w:numPr>
          <w:ilvl w:val="0"/>
          <w:numId w:val="9"/>
        </w:numPr>
        <w:tabs>
          <w:tab w:val="left" w:pos="0"/>
          <w:tab w:val="left" w:pos="360"/>
        </w:tabs>
        <w:spacing w:before="240"/>
        <w:contextualSpacing/>
        <w:jc w:val="both"/>
        <w:rPr>
          <w:rFonts w:ascii="Times New Roman" w:hAnsi="Times New Roman"/>
          <w:bCs/>
          <w:vanish/>
          <w:sz w:val="24"/>
          <w:lang w:val="en-GB"/>
        </w:rPr>
      </w:pPr>
    </w:p>
    <w:p w14:paraId="69D302F7" w14:textId="77777777" w:rsidR="00517B5F" w:rsidRPr="00CB37C9" w:rsidRDefault="00517B5F" w:rsidP="00F858A7">
      <w:pPr>
        <w:pStyle w:val="ListParagraph"/>
        <w:numPr>
          <w:ilvl w:val="0"/>
          <w:numId w:val="9"/>
        </w:numPr>
        <w:tabs>
          <w:tab w:val="left" w:pos="0"/>
          <w:tab w:val="left" w:pos="360"/>
        </w:tabs>
        <w:spacing w:before="240"/>
        <w:contextualSpacing/>
        <w:jc w:val="both"/>
        <w:rPr>
          <w:rFonts w:ascii="Times New Roman" w:hAnsi="Times New Roman"/>
          <w:bCs/>
          <w:vanish/>
          <w:sz w:val="24"/>
          <w:lang w:val="en-GB"/>
        </w:rPr>
      </w:pPr>
    </w:p>
    <w:p w14:paraId="5F25A0B6" w14:textId="77777777" w:rsidR="00517B5F" w:rsidRPr="00CB37C9" w:rsidRDefault="00517B5F" w:rsidP="00F858A7">
      <w:pPr>
        <w:pStyle w:val="ListParagraph"/>
        <w:numPr>
          <w:ilvl w:val="1"/>
          <w:numId w:val="9"/>
        </w:numPr>
        <w:tabs>
          <w:tab w:val="left" w:pos="0"/>
          <w:tab w:val="left" w:pos="360"/>
        </w:tabs>
        <w:spacing w:before="240"/>
        <w:contextualSpacing/>
        <w:jc w:val="both"/>
        <w:rPr>
          <w:rFonts w:ascii="Times New Roman" w:hAnsi="Times New Roman"/>
          <w:bCs/>
          <w:vanish/>
          <w:sz w:val="24"/>
          <w:lang w:val="en-GB"/>
        </w:rPr>
      </w:pPr>
    </w:p>
    <w:p w14:paraId="41933DEF" w14:textId="77777777" w:rsidR="00517B5F" w:rsidRPr="00CB37C9" w:rsidRDefault="00517B5F" w:rsidP="00F858A7">
      <w:pPr>
        <w:pStyle w:val="ListParagraph"/>
        <w:numPr>
          <w:ilvl w:val="1"/>
          <w:numId w:val="9"/>
        </w:numPr>
        <w:tabs>
          <w:tab w:val="left" w:pos="0"/>
          <w:tab w:val="left" w:pos="360"/>
        </w:tabs>
        <w:spacing w:before="240"/>
        <w:contextualSpacing/>
        <w:jc w:val="both"/>
        <w:rPr>
          <w:rFonts w:ascii="Times New Roman" w:hAnsi="Times New Roman"/>
          <w:bCs/>
          <w:vanish/>
          <w:sz w:val="24"/>
          <w:lang w:val="en-GB"/>
        </w:rPr>
      </w:pPr>
    </w:p>
    <w:p w14:paraId="48BBCF2B" w14:textId="77777777" w:rsidR="00003430" w:rsidRPr="00CB37C9" w:rsidRDefault="00003430" w:rsidP="00F858A7">
      <w:pPr>
        <w:pStyle w:val="ListParagraph"/>
        <w:numPr>
          <w:ilvl w:val="2"/>
          <w:numId w:val="85"/>
        </w:numPr>
        <w:tabs>
          <w:tab w:val="left" w:pos="0"/>
          <w:tab w:val="left" w:pos="360"/>
        </w:tabs>
        <w:spacing w:before="240"/>
        <w:ind w:left="720"/>
        <w:contextualSpacing/>
        <w:jc w:val="both"/>
        <w:rPr>
          <w:rFonts w:ascii="Times New Roman" w:hAnsi="Times New Roman"/>
          <w:bCs/>
          <w:sz w:val="24"/>
          <w:lang w:val="en-GB"/>
        </w:rPr>
      </w:pPr>
      <w:r w:rsidRPr="00CB37C9">
        <w:rPr>
          <w:rFonts w:ascii="Times New Roman" w:hAnsi="Times New Roman"/>
          <w:bCs/>
          <w:sz w:val="24"/>
          <w:lang w:val="en-GB"/>
        </w:rPr>
        <w:t xml:space="preserve">A depressurising system shall </w:t>
      </w:r>
      <w:r w:rsidR="00517B5F" w:rsidRPr="00CB37C9">
        <w:rPr>
          <w:rFonts w:ascii="Times New Roman" w:hAnsi="Times New Roman"/>
          <w:bCs/>
          <w:sz w:val="24"/>
          <w:lang w:val="en-GB"/>
        </w:rPr>
        <w:t>be provided</w:t>
      </w:r>
      <w:r w:rsidRPr="00CB37C9">
        <w:rPr>
          <w:rFonts w:ascii="Times New Roman" w:hAnsi="Times New Roman"/>
          <w:bCs/>
          <w:sz w:val="24"/>
          <w:lang w:val="en-GB"/>
        </w:rPr>
        <w:t xml:space="preserve"> to reduce the internal pressure, reduce the effect of leakage and avoid the risk of failure of LNG, hydrocarbon refrigerant or gas filled pressure vessels and piping from external radiation.</w:t>
      </w:r>
    </w:p>
    <w:p w14:paraId="68077A30" w14:textId="77777777" w:rsidR="00517B5F" w:rsidRPr="00CB37C9" w:rsidRDefault="00517B5F" w:rsidP="00CB37C9">
      <w:pPr>
        <w:pStyle w:val="ListParagraph"/>
        <w:tabs>
          <w:tab w:val="left" w:pos="0"/>
          <w:tab w:val="left" w:pos="360"/>
        </w:tabs>
        <w:spacing w:before="240"/>
        <w:contextualSpacing/>
        <w:jc w:val="both"/>
        <w:rPr>
          <w:rFonts w:ascii="Times New Roman" w:hAnsi="Times New Roman"/>
          <w:bCs/>
          <w:sz w:val="24"/>
          <w:lang w:val="en-GB"/>
        </w:rPr>
      </w:pPr>
    </w:p>
    <w:p w14:paraId="01E76DEA" w14:textId="77777777" w:rsidR="00517B5F" w:rsidRPr="00CB37C9" w:rsidRDefault="00003430" w:rsidP="00F858A7">
      <w:pPr>
        <w:pStyle w:val="ListParagraph"/>
        <w:numPr>
          <w:ilvl w:val="2"/>
          <w:numId w:val="85"/>
        </w:numPr>
        <w:tabs>
          <w:tab w:val="left" w:pos="0"/>
          <w:tab w:val="left" w:pos="360"/>
        </w:tabs>
        <w:spacing w:before="240"/>
        <w:ind w:left="720"/>
        <w:contextualSpacing/>
        <w:jc w:val="both"/>
        <w:rPr>
          <w:rFonts w:ascii="Times New Roman" w:hAnsi="Times New Roman"/>
          <w:bCs/>
          <w:sz w:val="24"/>
          <w:lang w:val="en-GB"/>
        </w:rPr>
      </w:pPr>
      <w:r w:rsidRPr="00CB37C9">
        <w:rPr>
          <w:rFonts w:ascii="Times New Roman" w:hAnsi="Times New Roman"/>
          <w:bCs/>
          <w:sz w:val="24"/>
          <w:lang w:val="en-GB"/>
        </w:rPr>
        <w:t xml:space="preserve">Devices for depressurising </w:t>
      </w:r>
      <w:proofErr w:type="gramStart"/>
      <w:r w:rsidRPr="00CB37C9">
        <w:rPr>
          <w:rFonts w:ascii="Times New Roman" w:hAnsi="Times New Roman"/>
          <w:bCs/>
          <w:sz w:val="24"/>
          <w:lang w:val="en-GB"/>
        </w:rPr>
        <w:t>high pressure</w:t>
      </w:r>
      <w:proofErr w:type="gramEnd"/>
      <w:r w:rsidRPr="00CB37C9">
        <w:rPr>
          <w:rFonts w:ascii="Times New Roman" w:hAnsi="Times New Roman"/>
          <w:bCs/>
          <w:sz w:val="24"/>
          <w:lang w:val="en-GB"/>
        </w:rPr>
        <w:t xml:space="preserve"> equipment shall allow the pressure of one or more item of equipment to be reduced quickly. These gases shall be sent to the flare system which shall be capable of handling the low temperatures generated during depressurising.</w:t>
      </w:r>
    </w:p>
    <w:p w14:paraId="267061C2" w14:textId="77777777" w:rsidR="00003430" w:rsidRPr="00CB37C9" w:rsidRDefault="00003430" w:rsidP="00CB37C9">
      <w:pPr>
        <w:pStyle w:val="Heading1"/>
        <w:tabs>
          <w:tab w:val="left" w:pos="630"/>
        </w:tabs>
        <w:suppressAutoHyphens/>
        <w:spacing w:before="240"/>
        <w:jc w:val="left"/>
        <w:rPr>
          <w:rFonts w:ascii="Times New Roman" w:eastAsia="Batang" w:hAnsi="Times New Roman"/>
          <w:bCs w:val="0"/>
          <w:sz w:val="24"/>
        </w:rPr>
      </w:pPr>
      <w:bookmarkStart w:id="45" w:name="_Toc418671049"/>
      <w:r w:rsidRPr="00CB37C9">
        <w:rPr>
          <w:rFonts w:ascii="Times New Roman" w:eastAsia="Batang" w:hAnsi="Times New Roman"/>
          <w:bCs w:val="0"/>
          <w:sz w:val="24"/>
        </w:rPr>
        <w:t xml:space="preserve">6.0 </w:t>
      </w:r>
      <w:r w:rsidR="002D5467" w:rsidRPr="00CB37C9">
        <w:rPr>
          <w:rFonts w:ascii="Times New Roman" w:eastAsia="Batang" w:hAnsi="Times New Roman"/>
          <w:bCs w:val="0"/>
          <w:sz w:val="24"/>
        </w:rPr>
        <w:tab/>
      </w:r>
      <w:r w:rsidRPr="00CB37C9">
        <w:rPr>
          <w:rFonts w:ascii="Times New Roman" w:eastAsia="Batang" w:hAnsi="Times New Roman"/>
          <w:bCs w:val="0"/>
          <w:sz w:val="24"/>
        </w:rPr>
        <w:t>PIPING</w:t>
      </w:r>
      <w:bookmarkEnd w:id="45"/>
    </w:p>
    <w:p w14:paraId="4063085A" w14:textId="77777777" w:rsidR="00003430" w:rsidRPr="00CB37C9" w:rsidRDefault="00003430" w:rsidP="00F858A7">
      <w:pPr>
        <w:pStyle w:val="Heading2"/>
        <w:numPr>
          <w:ilvl w:val="1"/>
          <w:numId w:val="11"/>
        </w:numPr>
        <w:spacing w:before="240"/>
        <w:ind w:left="720" w:hanging="720"/>
        <w:jc w:val="both"/>
        <w:rPr>
          <w:b w:val="0"/>
          <w:sz w:val="24"/>
        </w:rPr>
      </w:pPr>
      <w:bookmarkStart w:id="46" w:name="_Toc416963119"/>
      <w:bookmarkStart w:id="47" w:name="_Toc418589576"/>
      <w:bookmarkStart w:id="48" w:name="_Toc418591612"/>
      <w:bookmarkStart w:id="49" w:name="_Toc418671050"/>
      <w:r w:rsidRPr="00CB37C9">
        <w:rPr>
          <w:b w:val="0"/>
          <w:sz w:val="24"/>
        </w:rPr>
        <w:t xml:space="preserve">All Nozzles for the Piping requirements for an LNG tank shall be from the top. Side penetration </w:t>
      </w:r>
      <w:r w:rsidR="00FC6B68" w:rsidRPr="00CB37C9">
        <w:rPr>
          <w:b w:val="0"/>
          <w:sz w:val="24"/>
        </w:rPr>
        <w:t xml:space="preserve">shall be </w:t>
      </w:r>
      <w:r w:rsidRPr="00CB37C9">
        <w:rPr>
          <w:b w:val="0"/>
          <w:sz w:val="24"/>
        </w:rPr>
        <w:t xml:space="preserve">avoided to </w:t>
      </w:r>
      <w:proofErr w:type="spellStart"/>
      <w:r w:rsidRPr="00CB37C9">
        <w:rPr>
          <w:b w:val="0"/>
          <w:sz w:val="24"/>
        </w:rPr>
        <w:t>minimise</w:t>
      </w:r>
      <w:proofErr w:type="spellEnd"/>
      <w:r w:rsidRPr="00CB37C9">
        <w:rPr>
          <w:b w:val="0"/>
          <w:sz w:val="24"/>
        </w:rPr>
        <w:t xml:space="preserve"> risk of serious leakage. The piping requirements </w:t>
      </w:r>
      <w:r w:rsidR="00FC6B68" w:rsidRPr="00CB37C9">
        <w:rPr>
          <w:b w:val="0"/>
          <w:sz w:val="24"/>
        </w:rPr>
        <w:t>includes the following but not limited to</w:t>
      </w:r>
      <w:r w:rsidRPr="00CB37C9">
        <w:rPr>
          <w:b w:val="0"/>
          <w:sz w:val="24"/>
        </w:rPr>
        <w:t>:</w:t>
      </w:r>
      <w:bookmarkEnd w:id="46"/>
      <w:bookmarkEnd w:id="47"/>
      <w:bookmarkEnd w:id="48"/>
      <w:bookmarkEnd w:id="49"/>
    </w:p>
    <w:p w14:paraId="32442A01" w14:textId="77777777" w:rsidR="00003430" w:rsidRPr="00CB37C9" w:rsidRDefault="00003430" w:rsidP="00F858A7">
      <w:pPr>
        <w:pStyle w:val="ListParagraph"/>
        <w:numPr>
          <w:ilvl w:val="0"/>
          <w:numId w:val="10"/>
        </w:numPr>
        <w:spacing w:before="240" w:after="200"/>
        <w:ind w:left="1080" w:hanging="270"/>
        <w:contextualSpacing/>
        <w:jc w:val="both"/>
        <w:rPr>
          <w:rFonts w:ascii="Times New Roman" w:hAnsi="Times New Roman"/>
          <w:sz w:val="24"/>
          <w:lang w:val="en-GB"/>
        </w:rPr>
      </w:pPr>
      <w:r w:rsidRPr="00CB37C9">
        <w:rPr>
          <w:rFonts w:ascii="Times New Roman" w:hAnsi="Times New Roman"/>
          <w:sz w:val="24"/>
          <w:lang w:val="en-GB"/>
        </w:rPr>
        <w:t>Fill lines</w:t>
      </w:r>
    </w:p>
    <w:p w14:paraId="7C0C42E0" w14:textId="77777777" w:rsidR="00003430" w:rsidRPr="00CB37C9" w:rsidRDefault="00003430" w:rsidP="00F858A7">
      <w:pPr>
        <w:pStyle w:val="ListParagraph"/>
        <w:numPr>
          <w:ilvl w:val="0"/>
          <w:numId w:val="10"/>
        </w:numPr>
        <w:spacing w:before="240" w:after="200"/>
        <w:ind w:left="1080" w:hanging="270"/>
        <w:contextualSpacing/>
        <w:jc w:val="both"/>
        <w:rPr>
          <w:rFonts w:ascii="Times New Roman" w:hAnsi="Times New Roman"/>
          <w:sz w:val="24"/>
          <w:lang w:val="en-GB"/>
        </w:rPr>
      </w:pPr>
      <w:r w:rsidRPr="00CB37C9">
        <w:rPr>
          <w:rFonts w:ascii="Times New Roman" w:hAnsi="Times New Roman"/>
          <w:sz w:val="24"/>
          <w:lang w:val="en-GB"/>
        </w:rPr>
        <w:lastRenderedPageBreak/>
        <w:t>Withdrawal line (</w:t>
      </w:r>
      <w:proofErr w:type="spellStart"/>
      <w:r w:rsidRPr="00CB37C9">
        <w:rPr>
          <w:rFonts w:ascii="Times New Roman" w:hAnsi="Times New Roman"/>
          <w:sz w:val="24"/>
          <w:lang w:val="en-GB"/>
        </w:rPr>
        <w:t>Intank</w:t>
      </w:r>
      <w:proofErr w:type="spellEnd"/>
      <w:r w:rsidRPr="00CB37C9">
        <w:rPr>
          <w:rFonts w:ascii="Times New Roman" w:hAnsi="Times New Roman"/>
          <w:sz w:val="24"/>
          <w:lang w:val="en-GB"/>
        </w:rPr>
        <w:t xml:space="preserve"> pump column)</w:t>
      </w:r>
    </w:p>
    <w:p w14:paraId="7D6E7565" w14:textId="77777777" w:rsidR="00003430" w:rsidRPr="00CB37C9" w:rsidRDefault="00003430" w:rsidP="00F858A7">
      <w:pPr>
        <w:pStyle w:val="ListParagraph"/>
        <w:numPr>
          <w:ilvl w:val="0"/>
          <w:numId w:val="10"/>
        </w:numPr>
        <w:spacing w:before="240" w:after="200"/>
        <w:ind w:left="1080" w:hanging="270"/>
        <w:contextualSpacing/>
        <w:jc w:val="both"/>
        <w:rPr>
          <w:rFonts w:ascii="Times New Roman" w:hAnsi="Times New Roman"/>
          <w:sz w:val="24"/>
          <w:lang w:val="en-GB"/>
        </w:rPr>
      </w:pPr>
      <w:r w:rsidRPr="00CB37C9">
        <w:rPr>
          <w:rFonts w:ascii="Times New Roman" w:hAnsi="Times New Roman"/>
          <w:sz w:val="24"/>
          <w:lang w:val="en-GB"/>
        </w:rPr>
        <w:t>Boil-off line to remove LNG vapour.</w:t>
      </w:r>
    </w:p>
    <w:p w14:paraId="119AA4CC" w14:textId="77777777" w:rsidR="00003430" w:rsidRPr="00CB37C9" w:rsidRDefault="00003430" w:rsidP="00F858A7">
      <w:pPr>
        <w:pStyle w:val="ListParagraph"/>
        <w:numPr>
          <w:ilvl w:val="0"/>
          <w:numId w:val="10"/>
        </w:numPr>
        <w:spacing w:before="240" w:after="200"/>
        <w:ind w:left="1080" w:hanging="270"/>
        <w:contextualSpacing/>
        <w:jc w:val="both"/>
        <w:rPr>
          <w:rFonts w:ascii="Times New Roman" w:hAnsi="Times New Roman"/>
          <w:sz w:val="24"/>
          <w:lang w:val="en-GB"/>
        </w:rPr>
      </w:pPr>
      <w:r w:rsidRPr="00CB37C9">
        <w:rPr>
          <w:rFonts w:ascii="Times New Roman" w:hAnsi="Times New Roman"/>
          <w:sz w:val="24"/>
          <w:lang w:val="en-GB"/>
        </w:rPr>
        <w:t>Cool down line for initial cooling of tanks during commissioning of the tank.</w:t>
      </w:r>
    </w:p>
    <w:p w14:paraId="74B0D862" w14:textId="77777777" w:rsidR="00003430" w:rsidRPr="00CB37C9" w:rsidRDefault="00003430" w:rsidP="00F858A7">
      <w:pPr>
        <w:pStyle w:val="ListParagraph"/>
        <w:numPr>
          <w:ilvl w:val="0"/>
          <w:numId w:val="10"/>
        </w:numPr>
        <w:spacing w:before="240" w:after="200"/>
        <w:ind w:left="1080" w:hanging="270"/>
        <w:contextualSpacing/>
        <w:jc w:val="both"/>
        <w:rPr>
          <w:rFonts w:ascii="Times New Roman" w:hAnsi="Times New Roman"/>
          <w:sz w:val="24"/>
          <w:lang w:val="en-GB"/>
        </w:rPr>
      </w:pPr>
      <w:r w:rsidRPr="00CB37C9">
        <w:rPr>
          <w:rFonts w:ascii="Times New Roman" w:hAnsi="Times New Roman"/>
          <w:sz w:val="24"/>
          <w:lang w:val="en-GB"/>
        </w:rPr>
        <w:t>Nitrogen purge lines to purge the inner tank and annular space.</w:t>
      </w:r>
    </w:p>
    <w:p w14:paraId="3F6A233C" w14:textId="77777777" w:rsidR="00003430" w:rsidRPr="00CB37C9" w:rsidRDefault="00003430" w:rsidP="00F858A7">
      <w:pPr>
        <w:pStyle w:val="ListParagraph"/>
        <w:numPr>
          <w:ilvl w:val="0"/>
          <w:numId w:val="10"/>
        </w:numPr>
        <w:spacing w:before="240" w:after="200"/>
        <w:ind w:left="1080" w:hanging="270"/>
        <w:contextualSpacing/>
        <w:jc w:val="both"/>
        <w:rPr>
          <w:rFonts w:ascii="Times New Roman" w:hAnsi="Times New Roman"/>
          <w:sz w:val="24"/>
          <w:lang w:val="en-GB"/>
        </w:rPr>
      </w:pPr>
      <w:r w:rsidRPr="00CB37C9">
        <w:rPr>
          <w:rFonts w:ascii="Times New Roman" w:hAnsi="Times New Roman"/>
          <w:sz w:val="24"/>
          <w:lang w:val="en-GB"/>
        </w:rPr>
        <w:t>Nitrogen purging line for pump column and foot valve sealing.</w:t>
      </w:r>
    </w:p>
    <w:p w14:paraId="65D6838B" w14:textId="77777777" w:rsidR="00003430" w:rsidRPr="00CB37C9" w:rsidRDefault="00003430" w:rsidP="00F858A7">
      <w:pPr>
        <w:pStyle w:val="ListParagraph"/>
        <w:numPr>
          <w:ilvl w:val="0"/>
          <w:numId w:val="10"/>
        </w:numPr>
        <w:spacing w:before="240" w:after="200"/>
        <w:ind w:left="1080" w:hanging="270"/>
        <w:contextualSpacing/>
        <w:jc w:val="both"/>
        <w:rPr>
          <w:rFonts w:ascii="Times New Roman" w:hAnsi="Times New Roman"/>
          <w:sz w:val="24"/>
          <w:lang w:val="en-GB"/>
        </w:rPr>
      </w:pPr>
      <w:r w:rsidRPr="00CB37C9">
        <w:rPr>
          <w:rFonts w:ascii="Times New Roman" w:hAnsi="Times New Roman"/>
          <w:sz w:val="24"/>
          <w:lang w:val="en-GB"/>
        </w:rPr>
        <w:t>Instrument nozzles.</w:t>
      </w:r>
    </w:p>
    <w:p w14:paraId="71816806" w14:textId="77777777" w:rsidR="00003430" w:rsidRPr="00CB37C9" w:rsidRDefault="00003430" w:rsidP="00F858A7">
      <w:pPr>
        <w:pStyle w:val="ListParagraph"/>
        <w:numPr>
          <w:ilvl w:val="0"/>
          <w:numId w:val="10"/>
        </w:numPr>
        <w:spacing w:before="240" w:after="200"/>
        <w:ind w:left="1080" w:hanging="270"/>
        <w:contextualSpacing/>
        <w:jc w:val="both"/>
        <w:rPr>
          <w:rFonts w:ascii="Times New Roman" w:hAnsi="Times New Roman"/>
          <w:sz w:val="24"/>
          <w:lang w:val="en-GB"/>
        </w:rPr>
      </w:pPr>
      <w:r w:rsidRPr="00CB37C9">
        <w:rPr>
          <w:rFonts w:ascii="Times New Roman" w:hAnsi="Times New Roman"/>
          <w:sz w:val="24"/>
          <w:lang w:val="en-GB"/>
        </w:rPr>
        <w:t>Pressure make-up line.</w:t>
      </w:r>
    </w:p>
    <w:p w14:paraId="0C80AA0A" w14:textId="77777777" w:rsidR="00003430" w:rsidRPr="00CB37C9" w:rsidRDefault="00003430" w:rsidP="00F858A7">
      <w:pPr>
        <w:pStyle w:val="ListParagraph"/>
        <w:numPr>
          <w:ilvl w:val="0"/>
          <w:numId w:val="10"/>
        </w:numPr>
        <w:spacing w:before="240" w:after="200"/>
        <w:ind w:left="1080" w:hanging="270"/>
        <w:contextualSpacing/>
        <w:jc w:val="both"/>
        <w:rPr>
          <w:rFonts w:ascii="Times New Roman" w:hAnsi="Times New Roman"/>
          <w:sz w:val="24"/>
          <w:lang w:val="en-GB"/>
        </w:rPr>
      </w:pPr>
      <w:r w:rsidRPr="00CB37C9">
        <w:rPr>
          <w:rFonts w:ascii="Times New Roman" w:hAnsi="Times New Roman"/>
          <w:sz w:val="24"/>
          <w:lang w:val="en-GB"/>
        </w:rPr>
        <w:t>Pump re-circulation line.</w:t>
      </w:r>
    </w:p>
    <w:p w14:paraId="3F07FEDA" w14:textId="77777777" w:rsidR="00003430" w:rsidRPr="00CB37C9" w:rsidRDefault="00003430" w:rsidP="00F858A7">
      <w:pPr>
        <w:pStyle w:val="ListParagraph"/>
        <w:numPr>
          <w:ilvl w:val="0"/>
          <w:numId w:val="10"/>
        </w:numPr>
        <w:spacing w:before="240" w:after="200"/>
        <w:ind w:left="1080" w:hanging="270"/>
        <w:contextualSpacing/>
        <w:jc w:val="both"/>
        <w:rPr>
          <w:rFonts w:ascii="Times New Roman" w:hAnsi="Times New Roman"/>
          <w:sz w:val="24"/>
          <w:lang w:val="en-GB"/>
        </w:rPr>
      </w:pPr>
      <w:r w:rsidRPr="00CB37C9">
        <w:rPr>
          <w:rFonts w:ascii="Times New Roman" w:hAnsi="Times New Roman"/>
          <w:sz w:val="24"/>
          <w:lang w:val="en-GB"/>
        </w:rPr>
        <w:t>Purge release vent line.</w:t>
      </w:r>
    </w:p>
    <w:p w14:paraId="30C8B408" w14:textId="77777777" w:rsidR="00003430" w:rsidRPr="00CB37C9" w:rsidRDefault="00003430" w:rsidP="00F858A7">
      <w:pPr>
        <w:pStyle w:val="ListParagraph"/>
        <w:numPr>
          <w:ilvl w:val="0"/>
          <w:numId w:val="10"/>
        </w:numPr>
        <w:spacing w:before="240" w:after="200"/>
        <w:ind w:left="1080" w:hanging="270"/>
        <w:contextualSpacing/>
        <w:jc w:val="both"/>
        <w:rPr>
          <w:rFonts w:ascii="Times New Roman" w:hAnsi="Times New Roman"/>
          <w:sz w:val="24"/>
          <w:lang w:val="en-GB"/>
        </w:rPr>
      </w:pPr>
      <w:r w:rsidRPr="00CB37C9">
        <w:rPr>
          <w:rFonts w:ascii="Times New Roman" w:hAnsi="Times New Roman"/>
          <w:sz w:val="24"/>
          <w:lang w:val="en-GB"/>
        </w:rPr>
        <w:t>Pressure relief valve line</w:t>
      </w:r>
    </w:p>
    <w:p w14:paraId="1EAF71A6" w14:textId="77777777" w:rsidR="00003430" w:rsidRPr="00CB37C9" w:rsidRDefault="00003430" w:rsidP="00F858A7">
      <w:pPr>
        <w:pStyle w:val="ListParagraph"/>
        <w:numPr>
          <w:ilvl w:val="0"/>
          <w:numId w:val="10"/>
        </w:numPr>
        <w:spacing w:before="240" w:after="200"/>
        <w:ind w:left="1080" w:hanging="270"/>
        <w:contextualSpacing/>
        <w:jc w:val="both"/>
        <w:rPr>
          <w:rFonts w:ascii="Times New Roman" w:hAnsi="Times New Roman"/>
          <w:sz w:val="24"/>
          <w:lang w:val="en-GB"/>
        </w:rPr>
      </w:pPr>
      <w:r w:rsidRPr="00CB37C9">
        <w:rPr>
          <w:rFonts w:ascii="Times New Roman" w:hAnsi="Times New Roman"/>
          <w:sz w:val="24"/>
          <w:lang w:val="en-GB"/>
        </w:rPr>
        <w:t>Vacuum relief line</w:t>
      </w:r>
    </w:p>
    <w:p w14:paraId="789F0C86" w14:textId="77777777" w:rsidR="00003430" w:rsidRPr="00CB37C9" w:rsidRDefault="00003430" w:rsidP="00F858A7">
      <w:pPr>
        <w:pStyle w:val="Heading2"/>
        <w:numPr>
          <w:ilvl w:val="1"/>
          <w:numId w:val="11"/>
        </w:numPr>
        <w:spacing w:before="240"/>
        <w:ind w:left="720" w:hanging="720"/>
        <w:jc w:val="both"/>
        <w:rPr>
          <w:rFonts w:eastAsia="Calibri"/>
          <w:b w:val="0"/>
          <w:sz w:val="24"/>
          <w:lang w:val="en-GB"/>
        </w:rPr>
      </w:pPr>
      <w:bookmarkStart w:id="50" w:name="_Toc416963120"/>
      <w:bookmarkStart w:id="51" w:name="_Toc418589577"/>
      <w:bookmarkStart w:id="52" w:name="_Toc418591613"/>
      <w:bookmarkStart w:id="53" w:name="_Toc418671051"/>
      <w:r w:rsidRPr="00CB37C9">
        <w:rPr>
          <w:b w:val="0"/>
          <w:sz w:val="24"/>
        </w:rPr>
        <w:t xml:space="preserve">LNG lines are normally fully filled lines. However, during specific operating conditions could result </w:t>
      </w:r>
      <w:r w:rsidRPr="00CB37C9">
        <w:rPr>
          <w:rFonts w:eastAsia="Calibri"/>
          <w:b w:val="0"/>
          <w:sz w:val="24"/>
          <w:lang w:val="en-GB"/>
        </w:rPr>
        <w:t>in differential temperatures at the top and bottom of the pipe causing bowing of pipes and potential spills. Piping design should include stress analysis, expansion loops, and supports as well as proper piping and equipment cool down procedures should address differential contraction covering all anticipated operation and upset conditions.</w:t>
      </w:r>
      <w:bookmarkEnd w:id="50"/>
      <w:bookmarkEnd w:id="51"/>
      <w:bookmarkEnd w:id="52"/>
      <w:bookmarkEnd w:id="53"/>
    </w:p>
    <w:p w14:paraId="08B069C4" w14:textId="77777777" w:rsidR="00003430" w:rsidRPr="00CB37C9" w:rsidRDefault="00003430" w:rsidP="00F858A7">
      <w:pPr>
        <w:pStyle w:val="Heading2"/>
        <w:numPr>
          <w:ilvl w:val="1"/>
          <w:numId w:val="11"/>
        </w:numPr>
        <w:spacing w:before="240"/>
        <w:ind w:left="720" w:hanging="720"/>
        <w:jc w:val="both"/>
        <w:rPr>
          <w:rFonts w:eastAsia="Calibri"/>
          <w:b w:val="0"/>
          <w:sz w:val="24"/>
          <w:lang w:val="en-GB"/>
        </w:rPr>
      </w:pPr>
      <w:bookmarkStart w:id="54" w:name="_Toc416963121"/>
      <w:bookmarkStart w:id="55" w:name="_Toc418589578"/>
      <w:bookmarkStart w:id="56" w:name="_Toc418591614"/>
      <w:bookmarkStart w:id="57" w:name="_Toc418671052"/>
      <w:r w:rsidRPr="00CB37C9">
        <w:rPr>
          <w:b w:val="0"/>
          <w:sz w:val="24"/>
        </w:rPr>
        <w:t xml:space="preserve">Physical phenomenon such as surge pressure in LNG receipt and transfer lines, flashing and </w:t>
      </w:r>
      <w:proofErr w:type="gramStart"/>
      <w:r w:rsidRPr="00CB37C9">
        <w:rPr>
          <w:b w:val="0"/>
          <w:sz w:val="24"/>
        </w:rPr>
        <w:t xml:space="preserve">two </w:t>
      </w:r>
      <w:r w:rsidRPr="00CB37C9">
        <w:rPr>
          <w:rFonts w:eastAsia="Calibri"/>
          <w:b w:val="0"/>
          <w:sz w:val="24"/>
          <w:lang w:val="en-GB"/>
        </w:rPr>
        <w:t>phase</w:t>
      </w:r>
      <w:proofErr w:type="gramEnd"/>
      <w:r w:rsidRPr="00CB37C9">
        <w:rPr>
          <w:rFonts w:eastAsia="Calibri"/>
          <w:b w:val="0"/>
          <w:sz w:val="24"/>
          <w:lang w:val="en-GB"/>
        </w:rPr>
        <w:t xml:space="preserve"> flow shall be addressed in the piping and equipment design. ESD valves shall be fail-safe and fire safe.</w:t>
      </w:r>
      <w:bookmarkEnd w:id="54"/>
      <w:bookmarkEnd w:id="55"/>
      <w:bookmarkEnd w:id="56"/>
      <w:bookmarkEnd w:id="57"/>
      <w:r w:rsidRPr="00CB37C9">
        <w:rPr>
          <w:rFonts w:eastAsia="Calibri"/>
          <w:b w:val="0"/>
          <w:sz w:val="24"/>
          <w:lang w:val="en-GB"/>
        </w:rPr>
        <w:t xml:space="preserve"> </w:t>
      </w:r>
    </w:p>
    <w:p w14:paraId="72D64C0E" w14:textId="77777777" w:rsidR="00003430" w:rsidRPr="00CB37C9" w:rsidRDefault="00003430" w:rsidP="00F858A7">
      <w:pPr>
        <w:pStyle w:val="Heading2"/>
        <w:numPr>
          <w:ilvl w:val="1"/>
          <w:numId w:val="11"/>
        </w:numPr>
        <w:spacing w:before="240"/>
        <w:ind w:left="720" w:hanging="720"/>
        <w:jc w:val="both"/>
        <w:rPr>
          <w:rFonts w:eastAsia="Calibri"/>
          <w:b w:val="0"/>
          <w:bCs w:val="0"/>
          <w:sz w:val="24"/>
          <w:lang w:val="en-GB"/>
        </w:rPr>
      </w:pPr>
      <w:bookmarkStart w:id="58" w:name="_Toc416963122"/>
      <w:bookmarkStart w:id="59" w:name="_Toc418589579"/>
      <w:bookmarkStart w:id="60" w:name="_Toc418591615"/>
      <w:bookmarkStart w:id="61" w:name="_Toc418671053"/>
      <w:r w:rsidRPr="00CB37C9">
        <w:rPr>
          <w:b w:val="0"/>
          <w:bCs w:val="0"/>
          <w:sz w:val="24"/>
        </w:rPr>
        <w:t xml:space="preserve">Piping loads and thermal expansion / contraction of piping should not be transferred to the Tank </w:t>
      </w:r>
      <w:r w:rsidRPr="00CB37C9">
        <w:rPr>
          <w:rFonts w:eastAsia="Calibri"/>
          <w:b w:val="0"/>
          <w:bCs w:val="0"/>
          <w:sz w:val="24"/>
          <w:lang w:val="en-GB"/>
        </w:rPr>
        <w:t>nozzle connections. Bellows expansion joints sh</w:t>
      </w:r>
      <w:r w:rsidR="00997C75" w:rsidRPr="00CB37C9">
        <w:rPr>
          <w:rFonts w:eastAsia="Calibri"/>
          <w:b w:val="0"/>
          <w:bCs w:val="0"/>
          <w:sz w:val="24"/>
          <w:lang w:val="en-GB"/>
        </w:rPr>
        <w:t xml:space="preserve">ould </w:t>
      </w:r>
      <w:r w:rsidRPr="00CB37C9">
        <w:rPr>
          <w:rFonts w:eastAsia="Calibri"/>
          <w:b w:val="0"/>
          <w:bCs w:val="0"/>
          <w:sz w:val="24"/>
          <w:lang w:val="en-GB"/>
        </w:rPr>
        <w:t>be avoided</w:t>
      </w:r>
      <w:r w:rsidR="00207780" w:rsidRPr="00CB37C9">
        <w:rPr>
          <w:rFonts w:eastAsia="Calibri"/>
          <w:b w:val="0"/>
          <w:bCs w:val="0"/>
          <w:sz w:val="24"/>
          <w:lang w:val="en-GB"/>
        </w:rPr>
        <w:t xml:space="preserve"> in LNG lines</w:t>
      </w:r>
      <w:r w:rsidRPr="00CB37C9">
        <w:rPr>
          <w:rFonts w:eastAsia="Calibri"/>
          <w:b w:val="0"/>
          <w:bCs w:val="0"/>
          <w:sz w:val="24"/>
          <w:lang w:val="en-GB"/>
        </w:rPr>
        <w:t>.</w:t>
      </w:r>
      <w:bookmarkEnd w:id="58"/>
      <w:bookmarkEnd w:id="59"/>
      <w:bookmarkEnd w:id="60"/>
      <w:bookmarkEnd w:id="61"/>
    </w:p>
    <w:p w14:paraId="2230BCB5" w14:textId="77777777" w:rsidR="00003430" w:rsidRPr="00CB37C9" w:rsidRDefault="00003430" w:rsidP="00F858A7">
      <w:pPr>
        <w:pStyle w:val="Heading2"/>
        <w:numPr>
          <w:ilvl w:val="1"/>
          <w:numId w:val="11"/>
        </w:numPr>
        <w:spacing w:before="240"/>
        <w:ind w:left="720" w:hanging="720"/>
        <w:jc w:val="both"/>
        <w:rPr>
          <w:b w:val="0"/>
          <w:sz w:val="24"/>
        </w:rPr>
      </w:pPr>
      <w:bookmarkStart w:id="62" w:name="_Toc416963123"/>
      <w:bookmarkStart w:id="63" w:name="_Toc418589580"/>
      <w:bookmarkStart w:id="64" w:name="_Toc418591616"/>
      <w:bookmarkStart w:id="65" w:name="_Toc418671054"/>
      <w:r w:rsidRPr="00CB37C9">
        <w:rPr>
          <w:b w:val="0"/>
          <w:sz w:val="24"/>
        </w:rPr>
        <w:t>Valves shall be designed and manufactured for Cryogenic service. Extended bonnet valves are used in cryogenic service with stems in the vertical position</w:t>
      </w:r>
      <w:bookmarkEnd w:id="62"/>
      <w:bookmarkEnd w:id="63"/>
      <w:bookmarkEnd w:id="64"/>
      <w:bookmarkEnd w:id="65"/>
      <w:r w:rsidR="00DC3A30" w:rsidRPr="00CB37C9">
        <w:rPr>
          <w:b w:val="0"/>
          <w:sz w:val="24"/>
        </w:rPr>
        <w:t>.</w:t>
      </w:r>
    </w:p>
    <w:p w14:paraId="42C43CE7" w14:textId="77777777" w:rsidR="00003430" w:rsidRPr="00CB37C9" w:rsidRDefault="00003430" w:rsidP="00F858A7">
      <w:pPr>
        <w:pStyle w:val="Heading2"/>
        <w:numPr>
          <w:ilvl w:val="1"/>
          <w:numId w:val="11"/>
        </w:numPr>
        <w:spacing w:before="240"/>
        <w:ind w:left="720" w:hanging="720"/>
        <w:jc w:val="both"/>
        <w:rPr>
          <w:b w:val="0"/>
          <w:sz w:val="24"/>
        </w:rPr>
      </w:pPr>
      <w:bookmarkStart w:id="66" w:name="_Toc416963125"/>
      <w:bookmarkStart w:id="67" w:name="_Toc418589582"/>
      <w:bookmarkStart w:id="68" w:name="_Toc418591618"/>
      <w:bookmarkStart w:id="69" w:name="_Toc418671056"/>
      <w:r w:rsidRPr="00CB37C9">
        <w:rPr>
          <w:b w:val="0"/>
          <w:sz w:val="24"/>
        </w:rPr>
        <w:t>LNG heats up and expands, if confined to a fixed volume. Hence any potentially blocked piping or equipment should be provided with thermal expansion relief valves with discharge to closed system.</w:t>
      </w:r>
      <w:bookmarkEnd w:id="66"/>
      <w:bookmarkEnd w:id="67"/>
      <w:bookmarkEnd w:id="68"/>
      <w:bookmarkEnd w:id="69"/>
    </w:p>
    <w:p w14:paraId="7D6138E4" w14:textId="77777777" w:rsidR="00003430" w:rsidRPr="00CB37C9" w:rsidRDefault="00003430" w:rsidP="00F858A7">
      <w:pPr>
        <w:pStyle w:val="Heading2"/>
        <w:numPr>
          <w:ilvl w:val="1"/>
          <w:numId w:val="11"/>
        </w:numPr>
        <w:spacing w:before="240"/>
        <w:ind w:left="720" w:hanging="720"/>
        <w:jc w:val="both"/>
        <w:rPr>
          <w:b w:val="0"/>
          <w:sz w:val="24"/>
        </w:rPr>
      </w:pPr>
      <w:bookmarkStart w:id="70" w:name="_Toc416963126"/>
      <w:bookmarkStart w:id="71" w:name="_Toc418589583"/>
      <w:bookmarkStart w:id="72" w:name="_Toc418591619"/>
      <w:bookmarkStart w:id="73" w:name="_Toc418671057"/>
      <w:r w:rsidRPr="00CB37C9">
        <w:rPr>
          <w:b w:val="0"/>
          <w:sz w:val="24"/>
        </w:rPr>
        <w:t xml:space="preserve">Inlet piping shall be designed to minimize stratification/ layering of LNG [Stratification occurs when heavier LNG has been added at the bottom of a tank with partially filled lighter LNG or lighter LNG added at the top of the heavier LNG or due to ageing (storing for long </w:t>
      </w:r>
      <w:proofErr w:type="gramStart"/>
      <w:r w:rsidRPr="00CB37C9">
        <w:rPr>
          <w:b w:val="0"/>
          <w:sz w:val="24"/>
        </w:rPr>
        <w:t>duration )</w:t>
      </w:r>
      <w:proofErr w:type="gramEnd"/>
      <w:r w:rsidRPr="00CB37C9">
        <w:rPr>
          <w:b w:val="0"/>
          <w:sz w:val="24"/>
        </w:rPr>
        <w:t xml:space="preserve"> of LNG. This leads to sudden and rapid release of </w:t>
      </w:r>
      <w:proofErr w:type="spellStart"/>
      <w:r w:rsidRPr="00CB37C9">
        <w:rPr>
          <w:b w:val="0"/>
          <w:sz w:val="24"/>
        </w:rPr>
        <w:t>vapour</w:t>
      </w:r>
      <w:proofErr w:type="spellEnd"/>
      <w:r w:rsidRPr="00CB37C9">
        <w:rPr>
          <w:b w:val="0"/>
          <w:sz w:val="24"/>
        </w:rPr>
        <w:t>, called Roll-over].</w:t>
      </w:r>
      <w:bookmarkEnd w:id="70"/>
      <w:bookmarkEnd w:id="71"/>
      <w:bookmarkEnd w:id="72"/>
      <w:bookmarkEnd w:id="73"/>
    </w:p>
    <w:p w14:paraId="15D06DE7" w14:textId="77777777" w:rsidR="00003430" w:rsidRPr="00CB37C9" w:rsidRDefault="00003430" w:rsidP="00F858A7">
      <w:pPr>
        <w:pStyle w:val="Heading2"/>
        <w:numPr>
          <w:ilvl w:val="0"/>
          <w:numId w:val="54"/>
        </w:numPr>
        <w:spacing w:before="240"/>
        <w:jc w:val="both"/>
        <w:rPr>
          <w:b w:val="0"/>
          <w:sz w:val="24"/>
        </w:rPr>
      </w:pPr>
      <w:bookmarkStart w:id="74" w:name="_Toc416963127"/>
      <w:bookmarkStart w:id="75" w:name="_Toc418589584"/>
      <w:bookmarkStart w:id="76" w:name="_Toc418591620"/>
      <w:bookmarkStart w:id="77" w:name="_Toc418671058"/>
      <w:r w:rsidRPr="00CB37C9">
        <w:rPr>
          <w:b w:val="0"/>
          <w:sz w:val="24"/>
        </w:rPr>
        <w:t>This can be prevented by having two fill lines one ending at the top of the tank and other extending to the bottom, to inject denser LNG at the top and lighter LNG at the bottom. Mixing nozzles may also be used to avoid stratification.</w:t>
      </w:r>
      <w:bookmarkEnd w:id="74"/>
      <w:bookmarkEnd w:id="75"/>
      <w:bookmarkEnd w:id="76"/>
      <w:bookmarkEnd w:id="77"/>
    </w:p>
    <w:p w14:paraId="7815001F" w14:textId="77777777" w:rsidR="00003430" w:rsidRPr="00CB37C9" w:rsidRDefault="00003430" w:rsidP="00F858A7">
      <w:pPr>
        <w:pStyle w:val="Heading2"/>
        <w:numPr>
          <w:ilvl w:val="0"/>
          <w:numId w:val="54"/>
        </w:numPr>
        <w:spacing w:before="240"/>
        <w:jc w:val="both"/>
        <w:rPr>
          <w:b w:val="0"/>
          <w:sz w:val="24"/>
        </w:rPr>
      </w:pPr>
      <w:bookmarkStart w:id="78" w:name="_Toc416963128"/>
      <w:bookmarkStart w:id="79" w:name="_Toc418589585"/>
      <w:bookmarkStart w:id="80" w:name="_Toc418591621"/>
      <w:bookmarkStart w:id="81" w:name="_Toc418671059"/>
      <w:r w:rsidRPr="00CB37C9">
        <w:rPr>
          <w:b w:val="0"/>
          <w:sz w:val="24"/>
        </w:rPr>
        <w:t>Rollover conditions shall be prevented by active management of stored LNG which includes monitoring temperatures and densities, mixing the tank contents by appropriate top and bottom filling or by circulation.</w:t>
      </w:r>
      <w:bookmarkEnd w:id="78"/>
      <w:bookmarkEnd w:id="79"/>
      <w:bookmarkEnd w:id="80"/>
      <w:bookmarkEnd w:id="81"/>
    </w:p>
    <w:p w14:paraId="58B290DC" w14:textId="77777777" w:rsidR="00003430" w:rsidRPr="00CB37C9" w:rsidRDefault="00003430" w:rsidP="00F858A7">
      <w:pPr>
        <w:pStyle w:val="Heading2"/>
        <w:numPr>
          <w:ilvl w:val="1"/>
          <w:numId w:val="11"/>
        </w:numPr>
        <w:spacing w:before="240" w:after="240"/>
        <w:ind w:left="720" w:hanging="720"/>
        <w:jc w:val="both"/>
        <w:rPr>
          <w:b w:val="0"/>
          <w:sz w:val="24"/>
        </w:rPr>
      </w:pPr>
      <w:bookmarkStart w:id="82" w:name="_Toc416963129"/>
      <w:bookmarkStart w:id="83" w:name="_Toc418589586"/>
      <w:bookmarkStart w:id="84" w:name="_Toc418591622"/>
      <w:bookmarkStart w:id="85" w:name="_Toc418671060"/>
      <w:proofErr w:type="spellStart"/>
      <w:r w:rsidRPr="00CB37C9">
        <w:rPr>
          <w:b w:val="0"/>
          <w:sz w:val="24"/>
        </w:rPr>
        <w:t>Vaporiser</w:t>
      </w:r>
      <w:proofErr w:type="spellEnd"/>
      <w:r w:rsidRPr="00CB37C9">
        <w:rPr>
          <w:b w:val="0"/>
          <w:sz w:val="24"/>
        </w:rPr>
        <w:t xml:space="preserve"> piping involves high flow rates, pressures as well as transition from cryogenic piping materials to carbon steel material. This could result in embrittlement failure if cold </w:t>
      </w:r>
      <w:r w:rsidRPr="00CB37C9">
        <w:rPr>
          <w:b w:val="0"/>
          <w:sz w:val="24"/>
        </w:rPr>
        <w:lastRenderedPageBreak/>
        <w:t xml:space="preserve">gas or liquid were to come in contact with carbon </w:t>
      </w:r>
      <w:proofErr w:type="gramStart"/>
      <w:r w:rsidRPr="00CB37C9">
        <w:rPr>
          <w:b w:val="0"/>
          <w:sz w:val="24"/>
        </w:rPr>
        <w:t>steel ,</w:t>
      </w:r>
      <w:proofErr w:type="gramEnd"/>
      <w:r w:rsidRPr="00CB37C9">
        <w:rPr>
          <w:b w:val="0"/>
          <w:sz w:val="24"/>
        </w:rPr>
        <w:t xml:space="preserve"> in case of failure of process interlocks.</w:t>
      </w:r>
      <w:bookmarkEnd w:id="82"/>
      <w:bookmarkEnd w:id="83"/>
      <w:bookmarkEnd w:id="84"/>
      <w:bookmarkEnd w:id="85"/>
    </w:p>
    <w:p w14:paraId="556C1B77" w14:textId="77777777" w:rsidR="00577212" w:rsidRPr="00CB37C9" w:rsidRDefault="00003430" w:rsidP="00F858A7">
      <w:pPr>
        <w:pStyle w:val="Heading2"/>
        <w:numPr>
          <w:ilvl w:val="1"/>
          <w:numId w:val="11"/>
        </w:numPr>
        <w:spacing w:before="240"/>
        <w:ind w:left="720" w:hanging="720"/>
        <w:jc w:val="both"/>
        <w:rPr>
          <w:b w:val="0"/>
          <w:bCs w:val="0"/>
          <w:sz w:val="24"/>
        </w:rPr>
      </w:pPr>
      <w:r w:rsidRPr="00CB37C9">
        <w:rPr>
          <w:b w:val="0"/>
          <w:bCs w:val="0"/>
          <w:sz w:val="24"/>
        </w:rPr>
        <w:t>The effect of low temperature fluid spills on adjacent plant, equipment and structural steel shall be assessed and measures taken to prevent incident escalation and/or endangerment of emergency response personnel, through suitable selection of materials of construction or by embrittlement protection.</w:t>
      </w:r>
    </w:p>
    <w:p w14:paraId="2F669260" w14:textId="77777777" w:rsidR="00C30820" w:rsidRPr="00CB37C9" w:rsidRDefault="00C30820" w:rsidP="00CB37C9">
      <w:pPr>
        <w:spacing w:before="240" w:line="240" w:lineRule="auto"/>
        <w:ind w:left="720"/>
        <w:jc w:val="both"/>
        <w:rPr>
          <w:rFonts w:ascii="Times New Roman" w:hAnsi="Times New Roman" w:cs="Times New Roman"/>
          <w:sz w:val="24"/>
          <w:szCs w:val="24"/>
        </w:rPr>
      </w:pPr>
    </w:p>
    <w:p w14:paraId="0D0A472B" w14:textId="77777777" w:rsidR="00003430" w:rsidRPr="00CB37C9" w:rsidRDefault="005D3CFD" w:rsidP="00CB37C9">
      <w:pPr>
        <w:spacing w:before="240" w:line="240" w:lineRule="auto"/>
        <w:ind w:left="720"/>
        <w:jc w:val="both"/>
        <w:rPr>
          <w:rFonts w:ascii="Times New Roman" w:hAnsi="Times New Roman" w:cs="Times New Roman"/>
          <w:sz w:val="24"/>
          <w:szCs w:val="24"/>
        </w:rPr>
      </w:pPr>
      <w:r w:rsidRPr="00CB37C9">
        <w:rPr>
          <w:rFonts w:ascii="Times New Roman" w:hAnsi="Times New Roman" w:cs="Times New Roman"/>
          <w:sz w:val="24"/>
          <w:szCs w:val="24"/>
        </w:rPr>
        <w:t xml:space="preserve">Such protection shall be </w:t>
      </w:r>
      <w:r w:rsidR="00003430" w:rsidRPr="00CB37C9">
        <w:rPr>
          <w:rFonts w:ascii="Times New Roman" w:hAnsi="Times New Roman" w:cs="Times New Roman"/>
          <w:sz w:val="24"/>
          <w:szCs w:val="24"/>
        </w:rPr>
        <w:t xml:space="preserve">achieved by an appropriate material selection (concrete, stainless steel etc.) or by </w:t>
      </w:r>
      <w:proofErr w:type="spellStart"/>
      <w:proofErr w:type="gramStart"/>
      <w:r w:rsidR="00003430" w:rsidRPr="00CB37C9">
        <w:rPr>
          <w:rFonts w:ascii="Times New Roman" w:hAnsi="Times New Roman" w:cs="Times New Roman"/>
          <w:sz w:val="24"/>
          <w:szCs w:val="24"/>
        </w:rPr>
        <w:t>a</w:t>
      </w:r>
      <w:proofErr w:type="spellEnd"/>
      <w:proofErr w:type="gramEnd"/>
      <w:r w:rsidR="00003430" w:rsidRPr="00CB37C9">
        <w:rPr>
          <w:rFonts w:ascii="Times New Roman" w:hAnsi="Times New Roman" w:cs="Times New Roman"/>
          <w:sz w:val="24"/>
          <w:szCs w:val="24"/>
        </w:rPr>
        <w:t xml:space="preserve"> insulating with material that will protect the equipment and structural supports from cold shock. Insulation shall</w:t>
      </w:r>
      <w:r w:rsidR="007B5D03" w:rsidRPr="00CB37C9">
        <w:rPr>
          <w:rFonts w:ascii="Times New Roman" w:hAnsi="Times New Roman" w:cs="Times New Roman"/>
          <w:sz w:val="24"/>
          <w:szCs w:val="24"/>
        </w:rPr>
        <w:t xml:space="preserve"> </w:t>
      </w:r>
      <w:r w:rsidR="00003430" w:rsidRPr="00CB37C9">
        <w:rPr>
          <w:rFonts w:ascii="Times New Roman" w:hAnsi="Times New Roman" w:cs="Times New Roman"/>
          <w:sz w:val="24"/>
          <w:szCs w:val="24"/>
        </w:rPr>
        <w:t>be designed and installed in accordance with appropriate standards and provision taken to protect outer surfaces from wear and tear.</w:t>
      </w:r>
    </w:p>
    <w:p w14:paraId="5E58EB60" w14:textId="77777777" w:rsidR="00003430" w:rsidRPr="00CB37C9" w:rsidRDefault="00003430" w:rsidP="00F858A7">
      <w:pPr>
        <w:pStyle w:val="Heading2"/>
        <w:numPr>
          <w:ilvl w:val="1"/>
          <w:numId w:val="11"/>
        </w:numPr>
        <w:spacing w:before="240"/>
        <w:ind w:left="720" w:hanging="720"/>
        <w:jc w:val="both"/>
        <w:rPr>
          <w:b w:val="0"/>
          <w:bCs w:val="0"/>
          <w:sz w:val="24"/>
        </w:rPr>
      </w:pPr>
      <w:r w:rsidRPr="00CB37C9">
        <w:rPr>
          <w:b w:val="0"/>
          <w:bCs w:val="0"/>
          <w:sz w:val="24"/>
        </w:rPr>
        <w:t>Equipment and structural support elements should be protected in such a way that their function and form are not adversely affected during the plant operation.</w:t>
      </w:r>
    </w:p>
    <w:p w14:paraId="144AA8E8" w14:textId="77777777" w:rsidR="00003430" w:rsidRPr="00CB37C9" w:rsidRDefault="00003430" w:rsidP="00CB37C9">
      <w:pPr>
        <w:spacing w:before="240" w:line="240" w:lineRule="auto"/>
        <w:rPr>
          <w:rFonts w:ascii="Times New Roman" w:hAnsi="Times New Roman" w:cs="Times New Roman"/>
          <w:b/>
          <w:sz w:val="24"/>
          <w:szCs w:val="24"/>
          <w:lang w:val="en-GB"/>
        </w:rPr>
      </w:pPr>
      <w:bookmarkStart w:id="86" w:name="_Toc418671062"/>
      <w:r w:rsidRPr="00CB37C9">
        <w:rPr>
          <w:rFonts w:ascii="Times New Roman" w:eastAsia="Batang" w:hAnsi="Times New Roman" w:cs="Times New Roman"/>
          <w:b/>
          <w:sz w:val="24"/>
          <w:szCs w:val="24"/>
        </w:rPr>
        <w:t xml:space="preserve">7.0 </w:t>
      </w:r>
      <w:r w:rsidR="009B75B3" w:rsidRPr="00CB37C9">
        <w:rPr>
          <w:rFonts w:ascii="Times New Roman" w:eastAsia="Batang" w:hAnsi="Times New Roman" w:cs="Times New Roman"/>
          <w:b/>
          <w:sz w:val="24"/>
          <w:szCs w:val="24"/>
        </w:rPr>
        <w:t xml:space="preserve">  </w:t>
      </w:r>
      <w:r w:rsidRPr="00CB37C9">
        <w:rPr>
          <w:rFonts w:ascii="Times New Roman" w:eastAsia="Batang" w:hAnsi="Times New Roman" w:cs="Times New Roman"/>
          <w:b/>
          <w:sz w:val="24"/>
          <w:szCs w:val="24"/>
        </w:rPr>
        <w:t>DESIGN OF LNG TRUCK LOADING FACILITY</w:t>
      </w:r>
      <w:bookmarkEnd w:id="86"/>
      <w:r w:rsidRPr="00CB37C9">
        <w:rPr>
          <w:rFonts w:ascii="Times New Roman" w:hAnsi="Times New Roman" w:cs="Times New Roman"/>
          <w:sz w:val="24"/>
          <w:szCs w:val="24"/>
          <w:lang w:val="en-GB"/>
        </w:rPr>
        <w:tab/>
      </w:r>
    </w:p>
    <w:p w14:paraId="0F3E7665" w14:textId="77777777" w:rsidR="00003430" w:rsidRPr="00CB37C9" w:rsidRDefault="00003430" w:rsidP="00F858A7">
      <w:pPr>
        <w:pStyle w:val="Heading2"/>
        <w:numPr>
          <w:ilvl w:val="1"/>
          <w:numId w:val="16"/>
        </w:numPr>
        <w:spacing w:before="240" w:after="240"/>
        <w:ind w:hanging="792"/>
        <w:jc w:val="both"/>
        <w:rPr>
          <w:sz w:val="24"/>
        </w:rPr>
      </w:pPr>
      <w:bookmarkStart w:id="87" w:name="_Toc418671063"/>
      <w:r w:rsidRPr="00CB37C9">
        <w:rPr>
          <w:sz w:val="24"/>
        </w:rPr>
        <w:t>D</w:t>
      </w:r>
      <w:r w:rsidR="009B75B3" w:rsidRPr="00CB37C9">
        <w:rPr>
          <w:sz w:val="24"/>
        </w:rPr>
        <w:t>escription</w:t>
      </w:r>
      <w:bookmarkEnd w:id="87"/>
    </w:p>
    <w:p w14:paraId="6A50B750" w14:textId="77777777" w:rsidR="00003430" w:rsidRPr="00CB37C9" w:rsidRDefault="00441FC7" w:rsidP="00CB37C9">
      <w:pPr>
        <w:tabs>
          <w:tab w:val="left" w:pos="0"/>
          <w:tab w:val="left" w:pos="360"/>
        </w:tabs>
        <w:spacing w:before="240" w:line="240" w:lineRule="auto"/>
        <w:ind w:left="720" w:hanging="720"/>
        <w:contextualSpacing/>
        <w:jc w:val="both"/>
        <w:rPr>
          <w:rFonts w:ascii="Times New Roman" w:hAnsi="Times New Roman" w:cs="Times New Roman"/>
          <w:bCs/>
          <w:sz w:val="24"/>
          <w:szCs w:val="24"/>
          <w:lang w:val="en-GB"/>
        </w:rPr>
      </w:pPr>
      <w:r w:rsidRPr="00CB37C9">
        <w:rPr>
          <w:rFonts w:ascii="Times New Roman" w:hAnsi="Times New Roman" w:cs="Times New Roman"/>
          <w:b/>
          <w:sz w:val="24"/>
          <w:szCs w:val="24"/>
          <w:lang w:val="en-GB"/>
        </w:rPr>
        <w:t>7.1.1.</w:t>
      </w:r>
      <w:r w:rsidRPr="00CB37C9">
        <w:rPr>
          <w:rFonts w:ascii="Times New Roman" w:hAnsi="Times New Roman" w:cs="Times New Roman"/>
          <w:bCs/>
          <w:sz w:val="24"/>
          <w:szCs w:val="24"/>
          <w:lang w:val="en-GB"/>
        </w:rPr>
        <w:t xml:space="preserve">   </w:t>
      </w:r>
      <w:r w:rsidR="00003430" w:rsidRPr="00CB37C9">
        <w:rPr>
          <w:rFonts w:ascii="Times New Roman" w:hAnsi="Times New Roman" w:cs="Times New Roman"/>
          <w:bCs/>
          <w:sz w:val="24"/>
          <w:szCs w:val="24"/>
          <w:lang w:val="en-GB"/>
        </w:rPr>
        <w:t xml:space="preserve">The purpose of LNG road loading system is to transfer LNG from the storage tanks to tank truck to deliver LNG to other sites via road transportation. The LNG road loading shall be manually operated system, where all activities shall be done in presence of trained personnel. LNG for loading into </w:t>
      </w:r>
      <w:proofErr w:type="gramStart"/>
      <w:r w:rsidR="00003430" w:rsidRPr="00CB37C9">
        <w:rPr>
          <w:rFonts w:ascii="Times New Roman" w:hAnsi="Times New Roman" w:cs="Times New Roman"/>
          <w:bCs/>
          <w:sz w:val="24"/>
          <w:szCs w:val="24"/>
          <w:lang w:val="en-GB"/>
        </w:rPr>
        <w:t>the  tank</w:t>
      </w:r>
      <w:proofErr w:type="gramEnd"/>
      <w:r w:rsidR="00003430" w:rsidRPr="00CB37C9">
        <w:rPr>
          <w:rFonts w:ascii="Times New Roman" w:hAnsi="Times New Roman" w:cs="Times New Roman"/>
          <w:bCs/>
          <w:sz w:val="24"/>
          <w:szCs w:val="24"/>
          <w:lang w:val="en-GB"/>
        </w:rPr>
        <w:t xml:space="preserve"> trucks shall be tapped off from the LNG In-tank Pump discharge. LNG vapour return from the tanker shall be routed to the BOG suction header. When no loading will be in progress the recirculation will be maintained in the LNG filling line, through a recirculation line for maintaining chilled condition.  The loading facility to be provided with the LNG liquid loading arm and vapour return arm. For monitoring of uniform chilling of the LNG feed line during no-loading situation, suitable number of skin temperature indications with alarm shall be provided in the control room. </w:t>
      </w:r>
    </w:p>
    <w:p w14:paraId="359561DD" w14:textId="77777777" w:rsidR="00441FC7" w:rsidRPr="00CB37C9" w:rsidRDefault="00441FC7" w:rsidP="00CB37C9">
      <w:pPr>
        <w:tabs>
          <w:tab w:val="left" w:pos="0"/>
          <w:tab w:val="left" w:pos="360"/>
        </w:tabs>
        <w:spacing w:before="240" w:after="0" w:line="240" w:lineRule="auto"/>
        <w:ind w:left="90"/>
        <w:contextualSpacing/>
        <w:jc w:val="both"/>
        <w:rPr>
          <w:rFonts w:ascii="Times New Roman" w:hAnsi="Times New Roman" w:cs="Times New Roman"/>
          <w:bCs/>
          <w:sz w:val="24"/>
          <w:szCs w:val="24"/>
          <w:lang w:val="en-GB"/>
        </w:rPr>
      </w:pPr>
    </w:p>
    <w:p w14:paraId="3ED8210B" w14:textId="77777777" w:rsidR="00003430" w:rsidRPr="00CB37C9" w:rsidRDefault="00441FC7" w:rsidP="00CB37C9">
      <w:pPr>
        <w:tabs>
          <w:tab w:val="left" w:pos="0"/>
          <w:tab w:val="left" w:pos="360"/>
        </w:tabs>
        <w:spacing w:before="240" w:line="240" w:lineRule="auto"/>
        <w:ind w:left="720" w:hanging="630"/>
        <w:contextualSpacing/>
        <w:jc w:val="both"/>
        <w:rPr>
          <w:rFonts w:ascii="Times New Roman" w:hAnsi="Times New Roman" w:cs="Times New Roman"/>
          <w:bCs/>
          <w:sz w:val="24"/>
          <w:szCs w:val="24"/>
          <w:lang w:val="en-GB"/>
        </w:rPr>
      </w:pPr>
      <w:r w:rsidRPr="00CB37C9">
        <w:rPr>
          <w:rFonts w:ascii="Times New Roman" w:hAnsi="Times New Roman" w:cs="Times New Roman"/>
          <w:b/>
          <w:sz w:val="24"/>
          <w:szCs w:val="24"/>
          <w:lang w:val="en-GB"/>
        </w:rPr>
        <w:t>7.1.2.</w:t>
      </w:r>
      <w:r w:rsidRPr="00CB37C9">
        <w:rPr>
          <w:rFonts w:ascii="Times New Roman" w:hAnsi="Times New Roman" w:cs="Times New Roman"/>
          <w:bCs/>
          <w:sz w:val="24"/>
          <w:szCs w:val="24"/>
          <w:lang w:val="en-GB"/>
        </w:rPr>
        <w:t xml:space="preserve"> </w:t>
      </w:r>
      <w:r w:rsidR="00003430" w:rsidRPr="00CB37C9">
        <w:rPr>
          <w:rFonts w:ascii="Times New Roman" w:hAnsi="Times New Roman" w:cs="Times New Roman"/>
          <w:bCs/>
          <w:sz w:val="24"/>
          <w:szCs w:val="24"/>
          <w:lang w:val="en-GB"/>
        </w:rPr>
        <w:t xml:space="preserve">The LNG road tanker shall be double walled vacuum insulated cryogenic vessels suitable for transport at cryogenic conditions. The tank truck for road movement shall be designed, constructed and tested in accordance with the Static and Mobile Pressure Vessels (Unfired) Rules, </w:t>
      </w:r>
      <w:r w:rsidR="005F08F4" w:rsidRPr="00CB37C9">
        <w:rPr>
          <w:rFonts w:ascii="Times New Roman" w:hAnsi="Times New Roman" w:cs="Times New Roman"/>
          <w:bCs/>
          <w:sz w:val="24"/>
          <w:szCs w:val="24"/>
          <w:lang w:val="en-GB"/>
        </w:rPr>
        <w:t>2016</w:t>
      </w:r>
      <w:r w:rsidR="00003430" w:rsidRPr="00CB37C9">
        <w:rPr>
          <w:rFonts w:ascii="Times New Roman" w:hAnsi="Times New Roman" w:cs="Times New Roman"/>
          <w:bCs/>
          <w:sz w:val="24"/>
          <w:szCs w:val="24"/>
          <w:lang w:val="en-GB"/>
        </w:rPr>
        <w:t xml:space="preserve"> as amended from time to time. </w:t>
      </w:r>
    </w:p>
    <w:p w14:paraId="047880F6" w14:textId="77777777" w:rsidR="00441FC7" w:rsidRPr="00CB37C9" w:rsidRDefault="00441FC7" w:rsidP="00095D0E">
      <w:pPr>
        <w:tabs>
          <w:tab w:val="left" w:pos="0"/>
          <w:tab w:val="left" w:pos="360"/>
        </w:tabs>
        <w:spacing w:after="0" w:line="240" w:lineRule="auto"/>
        <w:ind w:left="90"/>
        <w:contextualSpacing/>
        <w:jc w:val="both"/>
        <w:rPr>
          <w:rFonts w:ascii="Times New Roman" w:hAnsi="Times New Roman" w:cs="Times New Roman"/>
          <w:bCs/>
          <w:sz w:val="24"/>
          <w:szCs w:val="24"/>
          <w:lang w:val="en-GB"/>
        </w:rPr>
      </w:pPr>
    </w:p>
    <w:p w14:paraId="1DF8084E" w14:textId="77777777" w:rsidR="00003430" w:rsidRPr="00CB37C9" w:rsidRDefault="00732F09" w:rsidP="00CB37C9">
      <w:pPr>
        <w:spacing w:before="240" w:line="240" w:lineRule="auto"/>
        <w:jc w:val="both"/>
        <w:rPr>
          <w:rFonts w:ascii="Times New Roman" w:hAnsi="Times New Roman" w:cs="Times New Roman"/>
          <w:sz w:val="24"/>
          <w:szCs w:val="24"/>
        </w:rPr>
      </w:pPr>
      <w:r w:rsidRPr="00CB37C9">
        <w:rPr>
          <w:rFonts w:ascii="Times New Roman" w:hAnsi="Times New Roman" w:cs="Times New Roman"/>
          <w:b/>
          <w:bCs/>
          <w:sz w:val="24"/>
          <w:szCs w:val="24"/>
        </w:rPr>
        <w:t>7.1.3.</w:t>
      </w:r>
      <w:r w:rsidRPr="00CB37C9">
        <w:rPr>
          <w:rFonts w:ascii="Times New Roman" w:hAnsi="Times New Roman" w:cs="Times New Roman"/>
          <w:sz w:val="24"/>
          <w:szCs w:val="24"/>
        </w:rPr>
        <w:t xml:space="preserve">   </w:t>
      </w:r>
      <w:r w:rsidR="00003430" w:rsidRPr="00CB37C9">
        <w:rPr>
          <w:rFonts w:ascii="Times New Roman" w:hAnsi="Times New Roman" w:cs="Times New Roman"/>
          <w:sz w:val="24"/>
          <w:szCs w:val="24"/>
        </w:rPr>
        <w:t xml:space="preserve">Truck Loading facility </w:t>
      </w:r>
      <w:r w:rsidR="00012322" w:rsidRPr="00CB37C9">
        <w:rPr>
          <w:rFonts w:ascii="Times New Roman" w:hAnsi="Times New Roman" w:cs="Times New Roman"/>
          <w:sz w:val="24"/>
          <w:szCs w:val="24"/>
        </w:rPr>
        <w:t xml:space="preserve">should </w:t>
      </w:r>
      <w:r w:rsidR="00003430" w:rsidRPr="00CB37C9">
        <w:rPr>
          <w:rFonts w:ascii="Times New Roman" w:hAnsi="Times New Roman" w:cs="Times New Roman"/>
          <w:sz w:val="24"/>
          <w:szCs w:val="24"/>
        </w:rPr>
        <w:t>consist of the following:</w:t>
      </w:r>
    </w:p>
    <w:p w14:paraId="4F634EE2" w14:textId="77777777" w:rsidR="00003430" w:rsidRPr="00CB37C9" w:rsidRDefault="00003430" w:rsidP="00F858A7">
      <w:pPr>
        <w:numPr>
          <w:ilvl w:val="0"/>
          <w:numId w:val="17"/>
        </w:numPr>
        <w:autoSpaceDE w:val="0"/>
        <w:autoSpaceDN w:val="0"/>
        <w:adjustRightInd w:val="0"/>
        <w:spacing w:before="240" w:after="0" w:line="240" w:lineRule="auto"/>
        <w:ind w:left="1440"/>
        <w:jc w:val="both"/>
        <w:rPr>
          <w:rFonts w:ascii="Times New Roman" w:hAnsi="Times New Roman" w:cs="Times New Roman"/>
          <w:sz w:val="24"/>
          <w:szCs w:val="24"/>
        </w:rPr>
      </w:pPr>
      <w:r w:rsidRPr="00CB37C9">
        <w:rPr>
          <w:rFonts w:ascii="Times New Roman" w:hAnsi="Times New Roman" w:cs="Times New Roman"/>
          <w:sz w:val="24"/>
          <w:szCs w:val="24"/>
        </w:rPr>
        <w:t>LNG filling line, Vapor return line &amp; a recirculation line with adequate instrumentation</w:t>
      </w:r>
    </w:p>
    <w:p w14:paraId="2FD616EF" w14:textId="77777777" w:rsidR="00003430" w:rsidRPr="00CB37C9" w:rsidRDefault="00003430" w:rsidP="00F858A7">
      <w:pPr>
        <w:numPr>
          <w:ilvl w:val="0"/>
          <w:numId w:val="17"/>
        </w:numPr>
        <w:autoSpaceDE w:val="0"/>
        <w:autoSpaceDN w:val="0"/>
        <w:adjustRightInd w:val="0"/>
        <w:spacing w:before="240" w:after="0" w:line="240" w:lineRule="auto"/>
        <w:ind w:left="1440"/>
        <w:jc w:val="both"/>
        <w:rPr>
          <w:rFonts w:ascii="Times New Roman" w:hAnsi="Times New Roman" w:cs="Times New Roman"/>
          <w:sz w:val="24"/>
          <w:szCs w:val="24"/>
        </w:rPr>
      </w:pPr>
      <w:r w:rsidRPr="00CB37C9">
        <w:rPr>
          <w:rFonts w:ascii="Times New Roman" w:hAnsi="Times New Roman" w:cs="Times New Roman"/>
          <w:sz w:val="24"/>
          <w:szCs w:val="24"/>
        </w:rPr>
        <w:t>Liquid/</w:t>
      </w:r>
      <w:proofErr w:type="spellStart"/>
      <w:r w:rsidRPr="00CB37C9">
        <w:rPr>
          <w:rFonts w:ascii="Times New Roman" w:hAnsi="Times New Roman" w:cs="Times New Roman"/>
          <w:sz w:val="24"/>
          <w:szCs w:val="24"/>
        </w:rPr>
        <w:t>Vapour</w:t>
      </w:r>
      <w:proofErr w:type="spellEnd"/>
      <w:r w:rsidRPr="00CB37C9">
        <w:rPr>
          <w:rFonts w:ascii="Times New Roman" w:hAnsi="Times New Roman" w:cs="Times New Roman"/>
          <w:sz w:val="24"/>
          <w:szCs w:val="24"/>
        </w:rPr>
        <w:t xml:space="preserve"> Loading arm, Batch Flow meter &amp; Control Valve </w:t>
      </w:r>
    </w:p>
    <w:p w14:paraId="433A98B4" w14:textId="77777777" w:rsidR="00003430" w:rsidRPr="00CB37C9" w:rsidRDefault="00003430" w:rsidP="00F858A7">
      <w:pPr>
        <w:numPr>
          <w:ilvl w:val="0"/>
          <w:numId w:val="17"/>
        </w:numPr>
        <w:autoSpaceDE w:val="0"/>
        <w:autoSpaceDN w:val="0"/>
        <w:adjustRightInd w:val="0"/>
        <w:spacing w:before="240" w:after="0" w:line="240" w:lineRule="auto"/>
        <w:ind w:left="1440"/>
        <w:jc w:val="both"/>
        <w:rPr>
          <w:rFonts w:ascii="Times New Roman" w:hAnsi="Times New Roman" w:cs="Times New Roman"/>
          <w:sz w:val="24"/>
          <w:szCs w:val="24"/>
        </w:rPr>
      </w:pPr>
      <w:r w:rsidRPr="00CB37C9">
        <w:rPr>
          <w:rFonts w:ascii="Times New Roman" w:hAnsi="Times New Roman" w:cs="Times New Roman"/>
          <w:sz w:val="24"/>
          <w:szCs w:val="24"/>
        </w:rPr>
        <w:t xml:space="preserve">Weigh Bridge/ Flow meter for Custody transfer </w:t>
      </w:r>
    </w:p>
    <w:p w14:paraId="3A010EFA" w14:textId="77777777" w:rsidR="00003430" w:rsidRPr="00CB37C9" w:rsidRDefault="00003430" w:rsidP="00F858A7">
      <w:pPr>
        <w:numPr>
          <w:ilvl w:val="0"/>
          <w:numId w:val="17"/>
        </w:numPr>
        <w:autoSpaceDE w:val="0"/>
        <w:autoSpaceDN w:val="0"/>
        <w:adjustRightInd w:val="0"/>
        <w:spacing w:before="240" w:after="0" w:line="240" w:lineRule="auto"/>
        <w:ind w:left="1440"/>
        <w:jc w:val="both"/>
        <w:rPr>
          <w:rFonts w:ascii="Times New Roman" w:hAnsi="Times New Roman" w:cs="Times New Roman"/>
          <w:sz w:val="24"/>
          <w:szCs w:val="24"/>
        </w:rPr>
      </w:pPr>
      <w:r w:rsidRPr="00CB37C9">
        <w:rPr>
          <w:rFonts w:ascii="Times New Roman" w:hAnsi="Times New Roman" w:cs="Times New Roman"/>
          <w:sz w:val="24"/>
          <w:szCs w:val="24"/>
        </w:rPr>
        <w:lastRenderedPageBreak/>
        <w:t>Sick Tanker unloading facility</w:t>
      </w:r>
    </w:p>
    <w:p w14:paraId="55A861A3" w14:textId="77777777" w:rsidR="00003430" w:rsidRPr="00CB37C9" w:rsidRDefault="00003430" w:rsidP="00F858A7">
      <w:pPr>
        <w:pStyle w:val="Heading2"/>
        <w:numPr>
          <w:ilvl w:val="1"/>
          <w:numId w:val="16"/>
        </w:numPr>
        <w:spacing w:before="240" w:after="240"/>
        <w:ind w:hanging="792"/>
        <w:jc w:val="both"/>
        <w:rPr>
          <w:sz w:val="24"/>
        </w:rPr>
      </w:pPr>
      <w:bookmarkStart w:id="88" w:name="_Toc418671064"/>
      <w:r w:rsidRPr="00CB37C9">
        <w:rPr>
          <w:sz w:val="24"/>
        </w:rPr>
        <w:t>D</w:t>
      </w:r>
      <w:r w:rsidR="00EE0E82" w:rsidRPr="00CB37C9">
        <w:rPr>
          <w:sz w:val="24"/>
        </w:rPr>
        <w:t>esign Considerations of LNG Loading / Unloading Facilities</w:t>
      </w:r>
      <w:bookmarkEnd w:id="88"/>
    </w:p>
    <w:p w14:paraId="37B69BBB" w14:textId="77777777" w:rsidR="00003430" w:rsidRPr="00CB37C9" w:rsidRDefault="00EE0E82" w:rsidP="00CB37C9">
      <w:pPr>
        <w:spacing w:before="240" w:after="0" w:line="240" w:lineRule="auto"/>
        <w:ind w:right="72"/>
        <w:jc w:val="both"/>
        <w:rPr>
          <w:rFonts w:ascii="Times New Roman" w:hAnsi="Times New Roman" w:cs="Times New Roman"/>
          <w:b/>
          <w:sz w:val="24"/>
          <w:szCs w:val="24"/>
          <w:lang w:val="en-GB"/>
        </w:rPr>
      </w:pPr>
      <w:r w:rsidRPr="00CB37C9">
        <w:rPr>
          <w:rFonts w:ascii="Times New Roman" w:hAnsi="Times New Roman" w:cs="Times New Roman"/>
          <w:b/>
          <w:sz w:val="24"/>
          <w:szCs w:val="24"/>
          <w:lang w:val="en-GB"/>
        </w:rPr>
        <w:t>7.2.1</w:t>
      </w:r>
      <w:r w:rsidRPr="00CB37C9">
        <w:rPr>
          <w:rFonts w:ascii="Times New Roman" w:hAnsi="Times New Roman" w:cs="Times New Roman"/>
          <w:b/>
          <w:sz w:val="24"/>
          <w:szCs w:val="24"/>
          <w:lang w:val="en-GB"/>
        </w:rPr>
        <w:tab/>
      </w:r>
      <w:r w:rsidR="00003430" w:rsidRPr="00CB37C9">
        <w:rPr>
          <w:rFonts w:ascii="Times New Roman" w:hAnsi="Times New Roman" w:cs="Times New Roman"/>
          <w:b/>
          <w:sz w:val="24"/>
          <w:szCs w:val="24"/>
          <w:lang w:val="en-GB"/>
        </w:rPr>
        <w:t>Loading Facility</w:t>
      </w:r>
    </w:p>
    <w:p w14:paraId="738135E3" w14:textId="77777777" w:rsidR="00003430" w:rsidRPr="00CB37C9" w:rsidRDefault="00003430" w:rsidP="00CB37C9">
      <w:pPr>
        <w:autoSpaceDE w:val="0"/>
        <w:autoSpaceDN w:val="0"/>
        <w:adjustRightInd w:val="0"/>
        <w:spacing w:before="240" w:line="240" w:lineRule="auto"/>
        <w:ind w:firstLine="720"/>
        <w:jc w:val="both"/>
        <w:rPr>
          <w:rFonts w:ascii="Times New Roman" w:hAnsi="Times New Roman" w:cs="Times New Roman"/>
          <w:sz w:val="24"/>
          <w:szCs w:val="24"/>
        </w:rPr>
      </w:pPr>
      <w:r w:rsidRPr="00CB37C9">
        <w:rPr>
          <w:rFonts w:ascii="Times New Roman" w:hAnsi="Times New Roman" w:cs="Times New Roman"/>
          <w:sz w:val="24"/>
          <w:szCs w:val="24"/>
        </w:rPr>
        <w:t>Each loading station shall consist of the following:</w:t>
      </w:r>
    </w:p>
    <w:p w14:paraId="3EFD4751" w14:textId="77777777" w:rsidR="00003430" w:rsidRPr="00CB37C9" w:rsidRDefault="00807FC7" w:rsidP="00F858A7">
      <w:pPr>
        <w:numPr>
          <w:ilvl w:val="0"/>
          <w:numId w:val="55"/>
        </w:numPr>
        <w:autoSpaceDE w:val="0"/>
        <w:autoSpaceDN w:val="0"/>
        <w:adjustRightInd w:val="0"/>
        <w:spacing w:before="240" w:after="0" w:line="240" w:lineRule="auto"/>
        <w:ind w:left="1080"/>
        <w:jc w:val="both"/>
        <w:rPr>
          <w:rFonts w:ascii="Times New Roman" w:hAnsi="Times New Roman" w:cs="Times New Roman"/>
          <w:sz w:val="24"/>
          <w:szCs w:val="24"/>
        </w:rPr>
      </w:pPr>
      <w:r w:rsidRPr="00CB37C9">
        <w:rPr>
          <w:rFonts w:ascii="Times New Roman" w:hAnsi="Times New Roman" w:cs="Times New Roman"/>
          <w:sz w:val="24"/>
          <w:szCs w:val="24"/>
        </w:rPr>
        <w:t xml:space="preserve"> Automatic flow control valve </w:t>
      </w:r>
      <w:r w:rsidR="005D3CFD" w:rsidRPr="00CB37C9">
        <w:rPr>
          <w:rFonts w:ascii="Times New Roman" w:hAnsi="Times New Roman" w:cs="Times New Roman"/>
          <w:sz w:val="24"/>
          <w:szCs w:val="24"/>
        </w:rPr>
        <w:t xml:space="preserve">or suitable </w:t>
      </w:r>
      <w:r w:rsidRPr="00CB37C9">
        <w:rPr>
          <w:rFonts w:ascii="Times New Roman" w:hAnsi="Times New Roman" w:cs="Times New Roman"/>
          <w:sz w:val="24"/>
          <w:szCs w:val="24"/>
        </w:rPr>
        <w:t xml:space="preserve">control </w:t>
      </w:r>
      <w:r w:rsidR="005D3CFD" w:rsidRPr="00CB37C9">
        <w:rPr>
          <w:rFonts w:ascii="Times New Roman" w:hAnsi="Times New Roman" w:cs="Times New Roman"/>
          <w:sz w:val="24"/>
          <w:szCs w:val="24"/>
        </w:rPr>
        <w:t>mechanism meeting similar functional requirements &amp; non return valve shall be provided in LNG loading lines.</w:t>
      </w:r>
    </w:p>
    <w:p w14:paraId="15A5C007" w14:textId="77777777" w:rsidR="00003430" w:rsidRPr="00CB37C9" w:rsidRDefault="00003430" w:rsidP="00F858A7">
      <w:pPr>
        <w:numPr>
          <w:ilvl w:val="0"/>
          <w:numId w:val="55"/>
        </w:numPr>
        <w:autoSpaceDE w:val="0"/>
        <w:autoSpaceDN w:val="0"/>
        <w:adjustRightInd w:val="0"/>
        <w:spacing w:before="240" w:after="0" w:line="240" w:lineRule="auto"/>
        <w:ind w:left="1080"/>
        <w:jc w:val="both"/>
        <w:rPr>
          <w:rFonts w:ascii="Times New Roman" w:hAnsi="Times New Roman" w:cs="Times New Roman"/>
          <w:sz w:val="24"/>
          <w:szCs w:val="24"/>
        </w:rPr>
      </w:pPr>
      <w:r w:rsidRPr="00CB37C9">
        <w:rPr>
          <w:rFonts w:ascii="Times New Roman" w:hAnsi="Times New Roman" w:cs="Times New Roman"/>
          <w:sz w:val="24"/>
          <w:szCs w:val="24"/>
        </w:rPr>
        <w:t xml:space="preserve">A </w:t>
      </w:r>
      <w:proofErr w:type="spellStart"/>
      <w:r w:rsidRPr="00CB37C9">
        <w:rPr>
          <w:rFonts w:ascii="Times New Roman" w:hAnsi="Times New Roman" w:cs="Times New Roman"/>
          <w:sz w:val="24"/>
          <w:szCs w:val="24"/>
        </w:rPr>
        <w:t>vapour</w:t>
      </w:r>
      <w:proofErr w:type="spellEnd"/>
      <w:r w:rsidRPr="00CB37C9">
        <w:rPr>
          <w:rFonts w:ascii="Times New Roman" w:hAnsi="Times New Roman" w:cs="Times New Roman"/>
          <w:sz w:val="24"/>
          <w:szCs w:val="24"/>
        </w:rPr>
        <w:t xml:space="preserve"> return line with an isolation valve connected back to the storage vessel/ BOG line with NRV.</w:t>
      </w:r>
    </w:p>
    <w:p w14:paraId="12C4789B" w14:textId="77777777" w:rsidR="00003430" w:rsidRPr="00CB37C9" w:rsidRDefault="00003430" w:rsidP="00F858A7">
      <w:pPr>
        <w:numPr>
          <w:ilvl w:val="0"/>
          <w:numId w:val="55"/>
        </w:numPr>
        <w:autoSpaceDE w:val="0"/>
        <w:autoSpaceDN w:val="0"/>
        <w:adjustRightInd w:val="0"/>
        <w:spacing w:before="240" w:after="0" w:line="240" w:lineRule="auto"/>
        <w:ind w:left="1080"/>
        <w:jc w:val="both"/>
        <w:rPr>
          <w:rFonts w:ascii="Times New Roman" w:hAnsi="Times New Roman" w:cs="Times New Roman"/>
          <w:sz w:val="24"/>
          <w:szCs w:val="24"/>
        </w:rPr>
      </w:pPr>
      <w:r w:rsidRPr="00CB37C9">
        <w:rPr>
          <w:rFonts w:ascii="Times New Roman" w:hAnsi="Times New Roman" w:cs="Times New Roman"/>
          <w:sz w:val="24"/>
          <w:szCs w:val="24"/>
        </w:rPr>
        <w:t>The proper tanker earthing connection shall be provided.</w:t>
      </w:r>
    </w:p>
    <w:p w14:paraId="16537E4B" w14:textId="77777777" w:rsidR="00003430" w:rsidRPr="00CB37C9" w:rsidRDefault="00003430" w:rsidP="00F858A7">
      <w:pPr>
        <w:numPr>
          <w:ilvl w:val="0"/>
          <w:numId w:val="55"/>
        </w:numPr>
        <w:autoSpaceDE w:val="0"/>
        <w:autoSpaceDN w:val="0"/>
        <w:adjustRightInd w:val="0"/>
        <w:spacing w:before="240" w:after="0" w:line="240" w:lineRule="auto"/>
        <w:ind w:left="1080"/>
        <w:jc w:val="both"/>
        <w:rPr>
          <w:rFonts w:ascii="Times New Roman" w:hAnsi="Times New Roman" w:cs="Times New Roman"/>
          <w:sz w:val="24"/>
          <w:szCs w:val="24"/>
        </w:rPr>
      </w:pPr>
      <w:r w:rsidRPr="00CB37C9">
        <w:rPr>
          <w:rFonts w:ascii="Times New Roman" w:hAnsi="Times New Roman" w:cs="Times New Roman"/>
          <w:sz w:val="24"/>
          <w:szCs w:val="24"/>
        </w:rPr>
        <w:t xml:space="preserve">Properly designed loading arm shall be provided at the end of filling and </w:t>
      </w:r>
      <w:proofErr w:type="spellStart"/>
      <w:r w:rsidRPr="00CB37C9">
        <w:rPr>
          <w:rFonts w:ascii="Times New Roman" w:hAnsi="Times New Roman" w:cs="Times New Roman"/>
          <w:sz w:val="24"/>
          <w:szCs w:val="24"/>
        </w:rPr>
        <w:t>vapour</w:t>
      </w:r>
      <w:proofErr w:type="spellEnd"/>
      <w:r w:rsidRPr="00CB37C9">
        <w:rPr>
          <w:rFonts w:ascii="Times New Roman" w:hAnsi="Times New Roman" w:cs="Times New Roman"/>
          <w:sz w:val="24"/>
          <w:szCs w:val="24"/>
        </w:rPr>
        <w:t xml:space="preserve"> return lines for connecting to the tank truck. The loading arm end connection type shall be CGA LNG 300</w:t>
      </w:r>
      <w:r w:rsidR="00012322" w:rsidRPr="00CB37C9">
        <w:rPr>
          <w:rFonts w:ascii="Times New Roman" w:hAnsi="Times New Roman" w:cs="Times New Roman"/>
          <w:sz w:val="24"/>
          <w:szCs w:val="24"/>
        </w:rPr>
        <w:t xml:space="preserve"> or flanged</w:t>
      </w:r>
      <w:r w:rsidRPr="00CB37C9">
        <w:rPr>
          <w:rFonts w:ascii="Times New Roman" w:hAnsi="Times New Roman" w:cs="Times New Roman"/>
          <w:sz w:val="24"/>
          <w:szCs w:val="24"/>
        </w:rPr>
        <w:t xml:space="preserve"> </w:t>
      </w:r>
      <w:r w:rsidR="00012322" w:rsidRPr="00CB37C9">
        <w:rPr>
          <w:rFonts w:ascii="Times New Roman" w:hAnsi="Times New Roman" w:cs="Times New Roman"/>
          <w:sz w:val="24"/>
          <w:szCs w:val="24"/>
        </w:rPr>
        <w:t xml:space="preserve">type. </w:t>
      </w:r>
      <w:r w:rsidR="00BE3B19" w:rsidRPr="00CB37C9">
        <w:rPr>
          <w:rFonts w:ascii="Times New Roman" w:hAnsi="Times New Roman" w:cs="Times New Roman"/>
          <w:sz w:val="24"/>
          <w:szCs w:val="24"/>
        </w:rPr>
        <w:t>The loading arms shall be provided with breakaway couplings.</w:t>
      </w:r>
      <w:r w:rsidRPr="00CB37C9">
        <w:rPr>
          <w:rFonts w:ascii="Times New Roman" w:hAnsi="Times New Roman" w:cs="Times New Roman"/>
          <w:sz w:val="24"/>
          <w:szCs w:val="24"/>
        </w:rPr>
        <w:t xml:space="preserve"> These arms shall be of approved type and tested as per OEM recommendations.   </w:t>
      </w:r>
    </w:p>
    <w:p w14:paraId="1C20CEA0" w14:textId="77777777" w:rsidR="00003430" w:rsidRPr="00CB37C9" w:rsidRDefault="00003430" w:rsidP="00F858A7">
      <w:pPr>
        <w:numPr>
          <w:ilvl w:val="0"/>
          <w:numId w:val="55"/>
        </w:numPr>
        <w:autoSpaceDE w:val="0"/>
        <w:autoSpaceDN w:val="0"/>
        <w:adjustRightInd w:val="0"/>
        <w:spacing w:before="240" w:after="240" w:line="240" w:lineRule="auto"/>
        <w:ind w:left="1080"/>
        <w:jc w:val="both"/>
        <w:rPr>
          <w:rFonts w:ascii="Times New Roman" w:hAnsi="Times New Roman" w:cs="Times New Roman"/>
          <w:sz w:val="24"/>
          <w:szCs w:val="24"/>
        </w:rPr>
      </w:pPr>
      <w:r w:rsidRPr="00CB37C9">
        <w:rPr>
          <w:rFonts w:ascii="Times New Roman" w:hAnsi="Times New Roman" w:cs="Times New Roman"/>
          <w:sz w:val="24"/>
          <w:szCs w:val="24"/>
        </w:rPr>
        <w:t xml:space="preserve">Weigh bridges of suitable capacity for tanker weighment shall be provided. </w:t>
      </w:r>
    </w:p>
    <w:p w14:paraId="31A39FA0" w14:textId="77777777" w:rsidR="00003430" w:rsidRPr="00CB37C9" w:rsidRDefault="00EE0E82" w:rsidP="00CB37C9">
      <w:pPr>
        <w:spacing w:before="240" w:after="0" w:line="240" w:lineRule="auto"/>
        <w:ind w:right="72"/>
        <w:jc w:val="both"/>
        <w:rPr>
          <w:rFonts w:ascii="Times New Roman" w:hAnsi="Times New Roman" w:cs="Times New Roman"/>
          <w:b/>
          <w:sz w:val="24"/>
          <w:szCs w:val="24"/>
          <w:lang w:val="en-GB"/>
        </w:rPr>
      </w:pPr>
      <w:r w:rsidRPr="00CB37C9">
        <w:rPr>
          <w:rFonts w:ascii="Times New Roman" w:hAnsi="Times New Roman" w:cs="Times New Roman"/>
          <w:b/>
          <w:sz w:val="24"/>
          <w:szCs w:val="24"/>
          <w:lang w:val="en-GB"/>
        </w:rPr>
        <w:t>7.2.2</w:t>
      </w:r>
      <w:r w:rsidRPr="00CB37C9">
        <w:rPr>
          <w:rFonts w:ascii="Times New Roman" w:hAnsi="Times New Roman" w:cs="Times New Roman"/>
          <w:b/>
          <w:sz w:val="24"/>
          <w:szCs w:val="24"/>
          <w:lang w:val="en-GB"/>
        </w:rPr>
        <w:tab/>
      </w:r>
      <w:r w:rsidR="00003430" w:rsidRPr="00CB37C9">
        <w:rPr>
          <w:rFonts w:ascii="Times New Roman" w:hAnsi="Times New Roman" w:cs="Times New Roman"/>
          <w:b/>
          <w:sz w:val="24"/>
          <w:szCs w:val="24"/>
          <w:lang w:val="en-GB"/>
        </w:rPr>
        <w:t>Tanker Unloading Facility</w:t>
      </w:r>
    </w:p>
    <w:p w14:paraId="6D2F8C3F" w14:textId="77777777" w:rsidR="00003430" w:rsidRPr="00CB37C9" w:rsidRDefault="00003430" w:rsidP="00F858A7">
      <w:pPr>
        <w:numPr>
          <w:ilvl w:val="0"/>
          <w:numId w:val="102"/>
        </w:numPr>
        <w:autoSpaceDE w:val="0"/>
        <w:autoSpaceDN w:val="0"/>
        <w:adjustRightInd w:val="0"/>
        <w:spacing w:before="240" w:after="0" w:line="240" w:lineRule="auto"/>
        <w:ind w:left="1080" w:hanging="450"/>
        <w:jc w:val="both"/>
        <w:rPr>
          <w:rFonts w:ascii="Times New Roman" w:hAnsi="Times New Roman" w:cs="Times New Roman"/>
          <w:sz w:val="24"/>
          <w:szCs w:val="24"/>
        </w:rPr>
      </w:pPr>
      <w:r w:rsidRPr="00CB37C9">
        <w:rPr>
          <w:rFonts w:ascii="Times New Roman" w:hAnsi="Times New Roman" w:cs="Times New Roman"/>
          <w:sz w:val="24"/>
          <w:szCs w:val="24"/>
        </w:rPr>
        <w:t xml:space="preserve">The tanker unloading shall be </w:t>
      </w:r>
      <w:r w:rsidR="00C526C2" w:rsidRPr="00CB37C9">
        <w:rPr>
          <w:rFonts w:ascii="Times New Roman" w:hAnsi="Times New Roman" w:cs="Times New Roman"/>
          <w:sz w:val="24"/>
          <w:szCs w:val="24"/>
        </w:rPr>
        <w:t xml:space="preserve">done </w:t>
      </w:r>
      <w:r w:rsidRPr="00CB37C9">
        <w:rPr>
          <w:rFonts w:ascii="Times New Roman" w:hAnsi="Times New Roman" w:cs="Times New Roman"/>
          <w:sz w:val="24"/>
          <w:szCs w:val="24"/>
        </w:rPr>
        <w:t>by any of the following methods:</w:t>
      </w:r>
    </w:p>
    <w:p w14:paraId="542445E5" w14:textId="77777777" w:rsidR="00003430" w:rsidRPr="00CB37C9" w:rsidRDefault="00003430" w:rsidP="00F858A7">
      <w:pPr>
        <w:numPr>
          <w:ilvl w:val="0"/>
          <w:numId w:val="101"/>
        </w:numPr>
        <w:autoSpaceDE w:val="0"/>
        <w:autoSpaceDN w:val="0"/>
        <w:adjustRightInd w:val="0"/>
        <w:spacing w:before="240" w:after="0" w:line="240" w:lineRule="auto"/>
        <w:ind w:left="1530"/>
        <w:jc w:val="both"/>
        <w:rPr>
          <w:rFonts w:ascii="Times New Roman" w:hAnsi="Times New Roman" w:cs="Times New Roman"/>
          <w:sz w:val="24"/>
          <w:szCs w:val="24"/>
        </w:rPr>
      </w:pPr>
      <w:proofErr w:type="spellStart"/>
      <w:r w:rsidRPr="00CB37C9">
        <w:rPr>
          <w:rFonts w:ascii="Times New Roman" w:hAnsi="Times New Roman" w:cs="Times New Roman"/>
          <w:sz w:val="24"/>
          <w:szCs w:val="24"/>
        </w:rPr>
        <w:t>Utilising</w:t>
      </w:r>
      <w:proofErr w:type="spellEnd"/>
      <w:r w:rsidRPr="00CB37C9">
        <w:rPr>
          <w:rFonts w:ascii="Times New Roman" w:hAnsi="Times New Roman" w:cs="Times New Roman"/>
          <w:sz w:val="24"/>
          <w:szCs w:val="24"/>
        </w:rPr>
        <w:t xml:space="preserve"> </w:t>
      </w:r>
      <w:proofErr w:type="spellStart"/>
      <w:r w:rsidRPr="00CB37C9">
        <w:rPr>
          <w:rFonts w:ascii="Times New Roman" w:hAnsi="Times New Roman" w:cs="Times New Roman"/>
          <w:sz w:val="24"/>
          <w:szCs w:val="24"/>
        </w:rPr>
        <w:t>vapours</w:t>
      </w:r>
      <w:proofErr w:type="spellEnd"/>
      <w:r w:rsidRPr="00CB37C9">
        <w:rPr>
          <w:rFonts w:ascii="Times New Roman" w:hAnsi="Times New Roman" w:cs="Times New Roman"/>
          <w:sz w:val="24"/>
          <w:szCs w:val="24"/>
        </w:rPr>
        <w:t xml:space="preserve"> from BOG compressors discharge.</w:t>
      </w:r>
    </w:p>
    <w:p w14:paraId="0E9A4985" w14:textId="77777777" w:rsidR="00003430" w:rsidRPr="00CB37C9" w:rsidRDefault="00003430" w:rsidP="00F858A7">
      <w:pPr>
        <w:numPr>
          <w:ilvl w:val="0"/>
          <w:numId w:val="101"/>
        </w:numPr>
        <w:autoSpaceDE w:val="0"/>
        <w:autoSpaceDN w:val="0"/>
        <w:adjustRightInd w:val="0"/>
        <w:spacing w:before="240" w:after="0" w:line="240" w:lineRule="auto"/>
        <w:ind w:left="1530"/>
        <w:jc w:val="both"/>
        <w:rPr>
          <w:rFonts w:ascii="Times New Roman" w:hAnsi="Times New Roman" w:cs="Times New Roman"/>
          <w:sz w:val="24"/>
          <w:szCs w:val="24"/>
        </w:rPr>
      </w:pPr>
      <w:r w:rsidRPr="00CB37C9">
        <w:rPr>
          <w:rFonts w:ascii="Times New Roman" w:hAnsi="Times New Roman" w:cs="Times New Roman"/>
          <w:sz w:val="24"/>
          <w:szCs w:val="24"/>
        </w:rPr>
        <w:t xml:space="preserve">Utilizing the gas from the pressurized gas (send out) network with proper pressure control. </w:t>
      </w:r>
    </w:p>
    <w:p w14:paraId="5003394C" w14:textId="77777777" w:rsidR="00003430" w:rsidRPr="00CB37C9" w:rsidRDefault="00003430" w:rsidP="00F858A7">
      <w:pPr>
        <w:numPr>
          <w:ilvl w:val="0"/>
          <w:numId w:val="101"/>
        </w:numPr>
        <w:autoSpaceDE w:val="0"/>
        <w:autoSpaceDN w:val="0"/>
        <w:adjustRightInd w:val="0"/>
        <w:spacing w:before="240" w:after="0" w:line="240" w:lineRule="auto"/>
        <w:ind w:left="1530"/>
        <w:jc w:val="both"/>
        <w:rPr>
          <w:rFonts w:ascii="Times New Roman" w:hAnsi="Times New Roman" w:cs="Times New Roman"/>
          <w:sz w:val="24"/>
          <w:szCs w:val="24"/>
        </w:rPr>
      </w:pPr>
      <w:r w:rsidRPr="00CB37C9">
        <w:rPr>
          <w:rFonts w:ascii="Times New Roman" w:hAnsi="Times New Roman" w:cs="Times New Roman"/>
          <w:sz w:val="24"/>
          <w:szCs w:val="24"/>
        </w:rPr>
        <w:t>Utilizing tanker pressure building coil.</w:t>
      </w:r>
    </w:p>
    <w:p w14:paraId="26BA0B7A" w14:textId="77777777" w:rsidR="00003430" w:rsidRPr="00CB37C9" w:rsidRDefault="00003430" w:rsidP="00F858A7">
      <w:pPr>
        <w:numPr>
          <w:ilvl w:val="0"/>
          <w:numId w:val="101"/>
        </w:numPr>
        <w:autoSpaceDE w:val="0"/>
        <w:autoSpaceDN w:val="0"/>
        <w:adjustRightInd w:val="0"/>
        <w:spacing w:before="240" w:after="0" w:line="240" w:lineRule="auto"/>
        <w:ind w:left="1530"/>
        <w:jc w:val="both"/>
        <w:rPr>
          <w:rFonts w:ascii="Times New Roman" w:hAnsi="Times New Roman" w:cs="Times New Roman"/>
          <w:sz w:val="24"/>
          <w:szCs w:val="24"/>
        </w:rPr>
      </w:pPr>
      <w:r w:rsidRPr="00CB37C9">
        <w:rPr>
          <w:rFonts w:ascii="Times New Roman" w:hAnsi="Times New Roman" w:cs="Times New Roman"/>
          <w:sz w:val="24"/>
          <w:szCs w:val="24"/>
        </w:rPr>
        <w:t>Dedicated unloading compressors/pumps.</w:t>
      </w:r>
    </w:p>
    <w:p w14:paraId="4A570C41" w14:textId="77777777" w:rsidR="00003430" w:rsidRPr="00CB37C9" w:rsidRDefault="00003430" w:rsidP="00F858A7">
      <w:pPr>
        <w:numPr>
          <w:ilvl w:val="0"/>
          <w:numId w:val="102"/>
        </w:numPr>
        <w:tabs>
          <w:tab w:val="left" w:pos="1080"/>
        </w:tabs>
        <w:autoSpaceDE w:val="0"/>
        <w:autoSpaceDN w:val="0"/>
        <w:adjustRightInd w:val="0"/>
        <w:spacing w:before="240" w:after="0" w:line="240" w:lineRule="auto"/>
        <w:ind w:left="1080" w:hanging="450"/>
        <w:jc w:val="both"/>
        <w:rPr>
          <w:rFonts w:ascii="Times New Roman" w:hAnsi="Times New Roman" w:cs="Times New Roman"/>
          <w:sz w:val="24"/>
          <w:szCs w:val="24"/>
        </w:rPr>
      </w:pPr>
      <w:r w:rsidRPr="00CB37C9">
        <w:rPr>
          <w:rFonts w:ascii="Times New Roman" w:hAnsi="Times New Roman" w:cs="Times New Roman"/>
          <w:sz w:val="24"/>
          <w:szCs w:val="24"/>
        </w:rPr>
        <w:t>A suitable protection shall be considered for tanker / system over-pressurization and due considerations of impact of high temperature.</w:t>
      </w:r>
    </w:p>
    <w:p w14:paraId="087DF7A7" w14:textId="77777777" w:rsidR="00003430" w:rsidRPr="00CB37C9" w:rsidRDefault="00003430" w:rsidP="00F858A7">
      <w:pPr>
        <w:numPr>
          <w:ilvl w:val="0"/>
          <w:numId w:val="102"/>
        </w:numPr>
        <w:tabs>
          <w:tab w:val="left" w:pos="1080"/>
        </w:tabs>
        <w:autoSpaceDE w:val="0"/>
        <w:autoSpaceDN w:val="0"/>
        <w:adjustRightInd w:val="0"/>
        <w:spacing w:before="240" w:after="0" w:line="240" w:lineRule="auto"/>
        <w:ind w:left="1080" w:hanging="450"/>
        <w:jc w:val="both"/>
        <w:rPr>
          <w:rFonts w:ascii="Times New Roman" w:hAnsi="Times New Roman" w:cs="Times New Roman"/>
          <w:sz w:val="24"/>
          <w:szCs w:val="24"/>
        </w:rPr>
      </w:pPr>
      <w:r w:rsidRPr="00CB37C9">
        <w:rPr>
          <w:rFonts w:ascii="Times New Roman" w:hAnsi="Times New Roman" w:cs="Times New Roman"/>
          <w:sz w:val="24"/>
          <w:szCs w:val="24"/>
        </w:rPr>
        <w:t xml:space="preserve">All drains, vents and safety valve discharges shall be routed to the closed system/flare system. In case of non-availability of flare system, the discharge from safety valve shall be vented to atmosphere at a safe location minimum at an elevation of 3 meter above the nearest working platform for effective dispersion of hydrocarbons.  The dedicated drain and vent connections to be provided for the loading and </w:t>
      </w:r>
      <w:proofErr w:type="spellStart"/>
      <w:r w:rsidRPr="00CB37C9">
        <w:rPr>
          <w:rFonts w:ascii="Times New Roman" w:hAnsi="Times New Roman" w:cs="Times New Roman"/>
          <w:sz w:val="24"/>
          <w:szCs w:val="24"/>
        </w:rPr>
        <w:t>vapour</w:t>
      </w:r>
      <w:proofErr w:type="spellEnd"/>
      <w:r w:rsidRPr="00CB37C9">
        <w:rPr>
          <w:rFonts w:ascii="Times New Roman" w:hAnsi="Times New Roman" w:cs="Times New Roman"/>
          <w:sz w:val="24"/>
          <w:szCs w:val="24"/>
        </w:rPr>
        <w:t xml:space="preserve"> arms. Operational requirement is that after every loading operation, before disconnection, the liquid holdup in the LNG liquid and vapor arms are required to be drained, depressurized and purged. The provision of Drain Pipe can be considered. The liquids </w:t>
      </w:r>
      <w:r w:rsidRPr="00CB37C9">
        <w:rPr>
          <w:rFonts w:ascii="Times New Roman" w:hAnsi="Times New Roman" w:cs="Times New Roman"/>
          <w:sz w:val="24"/>
          <w:szCs w:val="24"/>
        </w:rPr>
        <w:lastRenderedPageBreak/>
        <w:t>collected in the Drain Pipe would gradually vaporize. Nitrogen connection can be provided to facilitate the vaporization process.</w:t>
      </w:r>
    </w:p>
    <w:p w14:paraId="63927392" w14:textId="77777777" w:rsidR="00003430" w:rsidRPr="00CB37C9" w:rsidRDefault="00A325E8" w:rsidP="00F858A7">
      <w:pPr>
        <w:pStyle w:val="Heading2"/>
        <w:numPr>
          <w:ilvl w:val="1"/>
          <w:numId w:val="16"/>
        </w:numPr>
        <w:spacing w:before="240" w:after="240"/>
        <w:ind w:hanging="792"/>
        <w:jc w:val="both"/>
        <w:rPr>
          <w:sz w:val="24"/>
        </w:rPr>
      </w:pPr>
      <w:bookmarkStart w:id="89" w:name="_Toc418671065"/>
      <w:r w:rsidRPr="00CB37C9">
        <w:rPr>
          <w:sz w:val="24"/>
        </w:rPr>
        <w:t>Other</w:t>
      </w:r>
      <w:r w:rsidR="007F1629" w:rsidRPr="00CB37C9">
        <w:rPr>
          <w:sz w:val="24"/>
        </w:rPr>
        <w:t xml:space="preserve"> </w:t>
      </w:r>
      <w:r w:rsidRPr="00CB37C9">
        <w:rPr>
          <w:sz w:val="24"/>
        </w:rPr>
        <w:t>Considerations</w:t>
      </w:r>
      <w:bookmarkEnd w:id="89"/>
    </w:p>
    <w:p w14:paraId="046880D5" w14:textId="77777777" w:rsidR="00003430" w:rsidRPr="00CB37C9" w:rsidRDefault="00F360A2" w:rsidP="00CB37C9">
      <w:pPr>
        <w:spacing w:before="240" w:after="0" w:line="240" w:lineRule="auto"/>
        <w:ind w:right="72"/>
        <w:jc w:val="both"/>
        <w:rPr>
          <w:rFonts w:ascii="Times New Roman" w:hAnsi="Times New Roman" w:cs="Times New Roman"/>
          <w:b/>
          <w:sz w:val="24"/>
          <w:szCs w:val="24"/>
          <w:lang w:val="en-GB"/>
        </w:rPr>
      </w:pPr>
      <w:r w:rsidRPr="00CB37C9">
        <w:rPr>
          <w:rFonts w:ascii="Times New Roman" w:hAnsi="Times New Roman" w:cs="Times New Roman"/>
          <w:b/>
          <w:sz w:val="24"/>
          <w:szCs w:val="24"/>
          <w:lang w:val="en-GB"/>
        </w:rPr>
        <w:t>7.3.1</w:t>
      </w:r>
      <w:r w:rsidRPr="00CB37C9">
        <w:rPr>
          <w:rFonts w:ascii="Times New Roman" w:hAnsi="Times New Roman" w:cs="Times New Roman"/>
          <w:b/>
          <w:sz w:val="24"/>
          <w:szCs w:val="24"/>
          <w:lang w:val="en-GB"/>
        </w:rPr>
        <w:tab/>
      </w:r>
      <w:r w:rsidR="00003430" w:rsidRPr="00CB37C9">
        <w:rPr>
          <w:rFonts w:ascii="Times New Roman" w:hAnsi="Times New Roman" w:cs="Times New Roman"/>
          <w:b/>
          <w:sz w:val="24"/>
          <w:szCs w:val="24"/>
          <w:lang w:val="en-GB"/>
        </w:rPr>
        <w:t xml:space="preserve">Safety System </w:t>
      </w:r>
    </w:p>
    <w:p w14:paraId="38232839" w14:textId="77777777" w:rsidR="00003430" w:rsidRPr="00CB37C9" w:rsidRDefault="00003430" w:rsidP="00F858A7">
      <w:pPr>
        <w:pStyle w:val="ListParagraph"/>
        <w:numPr>
          <w:ilvl w:val="1"/>
          <w:numId w:val="56"/>
        </w:numPr>
        <w:spacing w:before="240"/>
        <w:ind w:left="1080" w:right="72" w:hanging="540"/>
        <w:jc w:val="both"/>
        <w:rPr>
          <w:rFonts w:ascii="Times New Roman" w:hAnsi="Times New Roman"/>
          <w:sz w:val="24"/>
          <w:lang w:val="en-GB"/>
        </w:rPr>
      </w:pPr>
      <w:r w:rsidRPr="00CB37C9">
        <w:rPr>
          <w:rFonts w:ascii="Times New Roman" w:hAnsi="Times New Roman"/>
          <w:sz w:val="24"/>
          <w:lang w:val="en-GB"/>
        </w:rPr>
        <w:t xml:space="preserve">The gantry shall have gas and spill detector at potential spillage and gas emission locations. There shall be flame detectors which shall cover the entire gantry and detect any fire. In addition, there shall be manual call points at appropriate locations. </w:t>
      </w:r>
    </w:p>
    <w:p w14:paraId="37CAD911" w14:textId="77777777" w:rsidR="00003430" w:rsidRPr="00CB37C9" w:rsidRDefault="00003430" w:rsidP="00F858A7">
      <w:pPr>
        <w:pStyle w:val="BodyTextIndent"/>
        <w:numPr>
          <w:ilvl w:val="1"/>
          <w:numId w:val="56"/>
        </w:numPr>
        <w:spacing w:before="240"/>
        <w:ind w:left="1080" w:hanging="540"/>
        <w:rPr>
          <w:lang w:val="en-GB"/>
        </w:rPr>
      </w:pPr>
      <w:r w:rsidRPr="00CB37C9">
        <w:rPr>
          <w:lang w:val="en-GB"/>
        </w:rPr>
        <w:t>The fire and gas detection shall be considered as follows:</w:t>
      </w:r>
    </w:p>
    <w:p w14:paraId="7BF62A27" w14:textId="77777777" w:rsidR="00003430" w:rsidRPr="00CB37C9" w:rsidRDefault="00003430" w:rsidP="00F858A7">
      <w:pPr>
        <w:numPr>
          <w:ilvl w:val="0"/>
          <w:numId w:val="103"/>
        </w:numPr>
        <w:tabs>
          <w:tab w:val="left" w:pos="1440"/>
        </w:tabs>
        <w:autoSpaceDE w:val="0"/>
        <w:autoSpaceDN w:val="0"/>
        <w:adjustRightInd w:val="0"/>
        <w:spacing w:before="240" w:after="0" w:line="240" w:lineRule="auto"/>
        <w:ind w:left="1440"/>
        <w:jc w:val="both"/>
        <w:rPr>
          <w:rFonts w:ascii="Times New Roman" w:hAnsi="Times New Roman" w:cs="Times New Roman"/>
          <w:sz w:val="24"/>
          <w:szCs w:val="24"/>
        </w:rPr>
      </w:pPr>
      <w:r w:rsidRPr="00CB37C9">
        <w:rPr>
          <w:rFonts w:ascii="Times New Roman" w:hAnsi="Times New Roman" w:cs="Times New Roman"/>
          <w:sz w:val="24"/>
          <w:szCs w:val="24"/>
        </w:rPr>
        <w:t>Fire detectors</w:t>
      </w:r>
    </w:p>
    <w:p w14:paraId="2DBC173A" w14:textId="77777777" w:rsidR="00003430" w:rsidRPr="00CB37C9" w:rsidRDefault="00003430" w:rsidP="00F858A7">
      <w:pPr>
        <w:numPr>
          <w:ilvl w:val="0"/>
          <w:numId w:val="103"/>
        </w:numPr>
        <w:tabs>
          <w:tab w:val="left" w:pos="1440"/>
        </w:tabs>
        <w:autoSpaceDE w:val="0"/>
        <w:autoSpaceDN w:val="0"/>
        <w:adjustRightInd w:val="0"/>
        <w:spacing w:before="240" w:after="0" w:line="240" w:lineRule="auto"/>
        <w:ind w:left="1440"/>
        <w:jc w:val="both"/>
        <w:rPr>
          <w:rFonts w:ascii="Times New Roman" w:hAnsi="Times New Roman" w:cs="Times New Roman"/>
          <w:sz w:val="24"/>
          <w:szCs w:val="24"/>
        </w:rPr>
      </w:pPr>
      <w:r w:rsidRPr="00CB37C9">
        <w:rPr>
          <w:rFonts w:ascii="Times New Roman" w:hAnsi="Times New Roman" w:cs="Times New Roman"/>
          <w:sz w:val="24"/>
          <w:szCs w:val="24"/>
        </w:rPr>
        <w:t>Gas detectors</w:t>
      </w:r>
    </w:p>
    <w:p w14:paraId="23D3C5B1" w14:textId="77777777" w:rsidR="00003430" w:rsidRPr="00CB37C9" w:rsidRDefault="00003430" w:rsidP="00F858A7">
      <w:pPr>
        <w:numPr>
          <w:ilvl w:val="0"/>
          <w:numId w:val="103"/>
        </w:numPr>
        <w:tabs>
          <w:tab w:val="left" w:pos="1440"/>
        </w:tabs>
        <w:autoSpaceDE w:val="0"/>
        <w:autoSpaceDN w:val="0"/>
        <w:adjustRightInd w:val="0"/>
        <w:spacing w:before="240" w:after="0" w:line="240" w:lineRule="auto"/>
        <w:ind w:left="1440"/>
        <w:jc w:val="both"/>
        <w:rPr>
          <w:rFonts w:ascii="Times New Roman" w:hAnsi="Times New Roman" w:cs="Times New Roman"/>
          <w:sz w:val="24"/>
          <w:szCs w:val="24"/>
        </w:rPr>
      </w:pPr>
      <w:r w:rsidRPr="00CB37C9">
        <w:rPr>
          <w:rFonts w:ascii="Times New Roman" w:hAnsi="Times New Roman" w:cs="Times New Roman"/>
          <w:sz w:val="24"/>
          <w:szCs w:val="24"/>
        </w:rPr>
        <w:t>Low temperature (spill) detector</w:t>
      </w:r>
    </w:p>
    <w:p w14:paraId="0E53E4EE" w14:textId="77777777" w:rsidR="00322A7C" w:rsidRPr="00CB37C9" w:rsidRDefault="00322A7C" w:rsidP="00F858A7">
      <w:pPr>
        <w:pStyle w:val="ListParagraph"/>
        <w:numPr>
          <w:ilvl w:val="1"/>
          <w:numId w:val="103"/>
        </w:numPr>
        <w:spacing w:before="240"/>
        <w:ind w:right="72"/>
        <w:jc w:val="both"/>
        <w:rPr>
          <w:rFonts w:ascii="Times New Roman" w:hAnsi="Times New Roman"/>
          <w:vanish/>
          <w:sz w:val="24"/>
          <w:lang w:val="en-GB"/>
        </w:rPr>
      </w:pPr>
    </w:p>
    <w:p w14:paraId="438238D5" w14:textId="77777777" w:rsidR="00322A7C" w:rsidRPr="00CB37C9" w:rsidRDefault="00322A7C" w:rsidP="00F858A7">
      <w:pPr>
        <w:pStyle w:val="ListParagraph"/>
        <w:numPr>
          <w:ilvl w:val="1"/>
          <w:numId w:val="103"/>
        </w:numPr>
        <w:spacing w:before="240"/>
        <w:ind w:right="72"/>
        <w:jc w:val="both"/>
        <w:rPr>
          <w:rFonts w:ascii="Times New Roman" w:hAnsi="Times New Roman"/>
          <w:vanish/>
          <w:sz w:val="24"/>
          <w:lang w:val="en-GB"/>
        </w:rPr>
      </w:pPr>
    </w:p>
    <w:p w14:paraId="75CB09F5" w14:textId="77777777" w:rsidR="00003430" w:rsidRPr="00CB37C9" w:rsidRDefault="00003430" w:rsidP="00F858A7">
      <w:pPr>
        <w:pStyle w:val="ListParagraph"/>
        <w:numPr>
          <w:ilvl w:val="1"/>
          <w:numId w:val="103"/>
        </w:numPr>
        <w:spacing w:before="240"/>
        <w:ind w:left="720" w:right="72" w:hanging="180"/>
        <w:jc w:val="both"/>
        <w:rPr>
          <w:rFonts w:ascii="Times New Roman" w:hAnsi="Times New Roman"/>
          <w:sz w:val="24"/>
          <w:lang w:val="en-GB"/>
        </w:rPr>
      </w:pPr>
      <w:r w:rsidRPr="00CB37C9">
        <w:rPr>
          <w:rFonts w:ascii="Times New Roman" w:hAnsi="Times New Roman"/>
          <w:sz w:val="24"/>
          <w:lang w:val="en-GB"/>
        </w:rPr>
        <w:t>The signals generated from the detectors shall be integrated with the ESD system.</w:t>
      </w:r>
    </w:p>
    <w:p w14:paraId="094A0042" w14:textId="77777777" w:rsidR="00003430" w:rsidRPr="00CB37C9" w:rsidRDefault="00003430" w:rsidP="00F858A7">
      <w:pPr>
        <w:pStyle w:val="ListParagraph"/>
        <w:numPr>
          <w:ilvl w:val="1"/>
          <w:numId w:val="103"/>
        </w:numPr>
        <w:spacing w:before="240"/>
        <w:ind w:left="720" w:right="72" w:hanging="180"/>
        <w:jc w:val="both"/>
        <w:rPr>
          <w:rFonts w:ascii="Times New Roman" w:hAnsi="Times New Roman"/>
          <w:sz w:val="24"/>
          <w:lang w:val="en-GB"/>
        </w:rPr>
      </w:pPr>
      <w:r w:rsidRPr="00CB37C9">
        <w:rPr>
          <w:rFonts w:ascii="Times New Roman" w:hAnsi="Times New Roman"/>
          <w:sz w:val="24"/>
          <w:lang w:val="en-GB"/>
        </w:rPr>
        <w:t>The shutdown valves to be provided for all the process incoming and outgoing lines to/from loading gantry and shall be located at least 15 meters away from the loading gantry at an easily accessible location.</w:t>
      </w:r>
    </w:p>
    <w:p w14:paraId="76F88804" w14:textId="77777777" w:rsidR="00003430" w:rsidRPr="00CB37C9" w:rsidRDefault="00003430" w:rsidP="00F858A7">
      <w:pPr>
        <w:pStyle w:val="ListParagraph"/>
        <w:numPr>
          <w:ilvl w:val="1"/>
          <w:numId w:val="103"/>
        </w:numPr>
        <w:spacing w:before="240"/>
        <w:ind w:left="720" w:right="72" w:hanging="180"/>
        <w:jc w:val="both"/>
        <w:rPr>
          <w:rFonts w:ascii="Times New Roman" w:hAnsi="Times New Roman"/>
          <w:sz w:val="24"/>
          <w:lang w:val="en-GB"/>
        </w:rPr>
      </w:pPr>
      <w:r w:rsidRPr="00CB37C9">
        <w:rPr>
          <w:rFonts w:ascii="Times New Roman" w:hAnsi="Times New Roman"/>
          <w:sz w:val="24"/>
          <w:lang w:val="en-GB"/>
        </w:rPr>
        <w:t xml:space="preserve">The Emergency Shutdown (ESD) philosophy shall be designed to initiate appropriate shutdown action on detection of any emergency situation or through detector signal. </w:t>
      </w:r>
    </w:p>
    <w:p w14:paraId="3786E974" w14:textId="77777777" w:rsidR="00003430" w:rsidRPr="00CB37C9" w:rsidRDefault="00003430" w:rsidP="00F858A7">
      <w:pPr>
        <w:pStyle w:val="ListParagraph"/>
        <w:numPr>
          <w:ilvl w:val="1"/>
          <w:numId w:val="103"/>
        </w:numPr>
        <w:spacing w:before="240"/>
        <w:ind w:left="720" w:right="72" w:hanging="180"/>
        <w:jc w:val="both"/>
        <w:rPr>
          <w:rFonts w:ascii="Times New Roman" w:hAnsi="Times New Roman"/>
          <w:sz w:val="24"/>
          <w:lang w:val="en-GB"/>
        </w:rPr>
      </w:pPr>
      <w:r w:rsidRPr="00CB37C9">
        <w:rPr>
          <w:rFonts w:ascii="Times New Roman" w:hAnsi="Times New Roman"/>
          <w:sz w:val="24"/>
          <w:lang w:val="en-GB"/>
        </w:rPr>
        <w:t xml:space="preserve">Emergency push button or hand switch shall be provided in Control room and also in field at safe location for manual actuation of ESD system and fire water spray system by operator in case of emergency. The field related button/switch to be provided on either end of the gantry at easily accessible locations. </w:t>
      </w:r>
    </w:p>
    <w:p w14:paraId="4DB6E57A" w14:textId="77777777" w:rsidR="00003430" w:rsidRPr="00CB37C9" w:rsidRDefault="00003430" w:rsidP="00F858A7">
      <w:pPr>
        <w:pStyle w:val="ListParagraph"/>
        <w:numPr>
          <w:ilvl w:val="1"/>
          <w:numId w:val="103"/>
        </w:numPr>
        <w:spacing w:before="240"/>
        <w:ind w:left="720" w:right="72" w:hanging="180"/>
        <w:jc w:val="both"/>
        <w:rPr>
          <w:rFonts w:ascii="Times New Roman" w:hAnsi="Times New Roman"/>
          <w:sz w:val="24"/>
          <w:lang w:val="en-GB"/>
        </w:rPr>
      </w:pPr>
      <w:r w:rsidRPr="00CB37C9">
        <w:rPr>
          <w:rFonts w:ascii="Times New Roman" w:hAnsi="Times New Roman"/>
          <w:sz w:val="24"/>
          <w:lang w:val="en-GB"/>
        </w:rPr>
        <w:t>ESD shall be caused in case of either of the following:</w:t>
      </w:r>
    </w:p>
    <w:p w14:paraId="7C8E4718" w14:textId="77777777" w:rsidR="00003430" w:rsidRPr="00CB37C9" w:rsidRDefault="00003430" w:rsidP="00F858A7">
      <w:pPr>
        <w:numPr>
          <w:ilvl w:val="0"/>
          <w:numId w:val="15"/>
        </w:num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sz w:val="24"/>
          <w:szCs w:val="24"/>
        </w:rPr>
        <w:t>Signals from two detectors of different types of gas or spill or flame</w:t>
      </w:r>
    </w:p>
    <w:p w14:paraId="794A5262" w14:textId="77777777" w:rsidR="00003430" w:rsidRPr="00CB37C9" w:rsidRDefault="00003430" w:rsidP="00F858A7">
      <w:pPr>
        <w:numPr>
          <w:ilvl w:val="0"/>
          <w:numId w:val="15"/>
        </w:num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sz w:val="24"/>
          <w:szCs w:val="24"/>
        </w:rPr>
        <w:t xml:space="preserve">Initiation of manual call points </w:t>
      </w:r>
    </w:p>
    <w:p w14:paraId="334784BF" w14:textId="77777777" w:rsidR="00003430" w:rsidRPr="00CB37C9" w:rsidRDefault="00003430" w:rsidP="00F858A7">
      <w:pPr>
        <w:numPr>
          <w:ilvl w:val="0"/>
          <w:numId w:val="15"/>
        </w:numPr>
        <w:autoSpaceDE w:val="0"/>
        <w:autoSpaceDN w:val="0"/>
        <w:adjustRightInd w:val="0"/>
        <w:spacing w:before="240" w:after="240" w:line="240" w:lineRule="auto"/>
        <w:jc w:val="both"/>
        <w:rPr>
          <w:rFonts w:ascii="Times New Roman" w:hAnsi="Times New Roman" w:cs="Times New Roman"/>
          <w:sz w:val="24"/>
          <w:szCs w:val="24"/>
        </w:rPr>
      </w:pPr>
      <w:r w:rsidRPr="00CB37C9">
        <w:rPr>
          <w:rFonts w:ascii="Times New Roman" w:hAnsi="Times New Roman" w:cs="Times New Roman"/>
          <w:sz w:val="24"/>
          <w:szCs w:val="24"/>
        </w:rPr>
        <w:t>Hand switches provided in the field as well as in the Operator Console &amp; Control Room.</w:t>
      </w:r>
    </w:p>
    <w:p w14:paraId="59BC52B3" w14:textId="77777777" w:rsidR="00577212" w:rsidRPr="00CB37C9" w:rsidRDefault="00003430" w:rsidP="00CB37C9">
      <w:pPr>
        <w:spacing w:before="240" w:after="0" w:line="240" w:lineRule="auto"/>
        <w:ind w:left="720"/>
        <w:rPr>
          <w:rFonts w:ascii="Times New Roman" w:hAnsi="Times New Roman" w:cs="Times New Roman"/>
          <w:color w:val="00B050"/>
          <w:sz w:val="24"/>
          <w:szCs w:val="24"/>
          <w:lang w:val="en-GB"/>
        </w:rPr>
      </w:pPr>
      <w:r w:rsidRPr="00CB37C9">
        <w:rPr>
          <w:rFonts w:ascii="Times New Roman" w:hAnsi="Times New Roman" w:cs="Times New Roman"/>
          <w:sz w:val="24"/>
          <w:szCs w:val="24"/>
          <w:lang w:val="en-GB"/>
        </w:rPr>
        <w:t>In addition, the following logic shall also be performed to stop individual tanker filling operation</w:t>
      </w:r>
      <w:r w:rsidRPr="00CB37C9">
        <w:rPr>
          <w:rFonts w:ascii="Times New Roman" w:hAnsi="Times New Roman" w:cs="Times New Roman"/>
          <w:color w:val="00B050"/>
          <w:sz w:val="24"/>
          <w:szCs w:val="24"/>
          <w:lang w:val="en-GB"/>
        </w:rPr>
        <w:t xml:space="preserve"> </w:t>
      </w:r>
    </w:p>
    <w:p w14:paraId="28BD8986" w14:textId="77777777" w:rsidR="00003430" w:rsidRPr="00CB37C9" w:rsidRDefault="00003430" w:rsidP="00F858A7">
      <w:pPr>
        <w:numPr>
          <w:ilvl w:val="0"/>
          <w:numId w:val="104"/>
        </w:num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sz w:val="24"/>
          <w:szCs w:val="24"/>
        </w:rPr>
        <w:t>Gas detection will stop filling operation.</w:t>
      </w:r>
    </w:p>
    <w:p w14:paraId="0A51B41F" w14:textId="77777777" w:rsidR="00003430" w:rsidRPr="00CB37C9" w:rsidRDefault="00003430" w:rsidP="00F858A7">
      <w:pPr>
        <w:numPr>
          <w:ilvl w:val="0"/>
          <w:numId w:val="104"/>
        </w:num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sz w:val="24"/>
          <w:szCs w:val="24"/>
        </w:rPr>
        <w:t>Earth relay contact indicating inadequate earthing of the truck will stop filling operation.</w:t>
      </w:r>
    </w:p>
    <w:p w14:paraId="7B77C5F3" w14:textId="77777777" w:rsidR="00003430" w:rsidRPr="00CB37C9" w:rsidRDefault="00003430" w:rsidP="00CB37C9">
      <w:pPr>
        <w:spacing w:before="240" w:after="240" w:line="240" w:lineRule="auto"/>
        <w:ind w:left="360"/>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lastRenderedPageBreak/>
        <w:t xml:space="preserve">In addition to above, fire water spray with deluge system shall also </w:t>
      </w:r>
      <w:proofErr w:type="spellStart"/>
      <w:r w:rsidRPr="00CB37C9">
        <w:rPr>
          <w:rFonts w:ascii="Times New Roman" w:hAnsi="Times New Roman" w:cs="Times New Roman"/>
          <w:sz w:val="24"/>
          <w:szCs w:val="24"/>
          <w:lang w:val="en-GB"/>
        </w:rPr>
        <w:t>provided</w:t>
      </w:r>
      <w:proofErr w:type="spellEnd"/>
      <w:r w:rsidRPr="00CB37C9">
        <w:rPr>
          <w:rFonts w:ascii="Times New Roman" w:hAnsi="Times New Roman" w:cs="Times New Roman"/>
          <w:sz w:val="24"/>
          <w:szCs w:val="24"/>
          <w:lang w:val="en-GB"/>
        </w:rPr>
        <w:t xml:space="preserve"> in the gantry which is activated either automatically (either Flame/Fire detector or Quartzoid bulb assembly) or manually by manual switches.</w:t>
      </w:r>
    </w:p>
    <w:p w14:paraId="3CF2006D" w14:textId="77777777" w:rsidR="00003430" w:rsidRPr="00CB37C9" w:rsidRDefault="00F360A2" w:rsidP="00CB37C9">
      <w:pPr>
        <w:autoSpaceDE w:val="0"/>
        <w:autoSpaceDN w:val="0"/>
        <w:adjustRightInd w:val="0"/>
        <w:spacing w:before="240" w:after="0" w:line="240" w:lineRule="auto"/>
        <w:jc w:val="both"/>
        <w:rPr>
          <w:rFonts w:ascii="Times New Roman" w:hAnsi="Times New Roman" w:cs="Times New Roman"/>
          <w:b/>
          <w:sz w:val="24"/>
          <w:szCs w:val="24"/>
          <w:lang w:val="en-GB"/>
        </w:rPr>
      </w:pPr>
      <w:r w:rsidRPr="00CB37C9">
        <w:rPr>
          <w:rFonts w:ascii="Times New Roman" w:hAnsi="Times New Roman" w:cs="Times New Roman"/>
          <w:b/>
          <w:sz w:val="24"/>
          <w:szCs w:val="24"/>
          <w:lang w:val="en-GB"/>
        </w:rPr>
        <w:t>7.3.2</w:t>
      </w:r>
      <w:r w:rsidRPr="00CB37C9">
        <w:rPr>
          <w:rFonts w:ascii="Times New Roman" w:hAnsi="Times New Roman" w:cs="Times New Roman"/>
          <w:b/>
          <w:sz w:val="24"/>
          <w:szCs w:val="24"/>
          <w:lang w:val="en-GB"/>
        </w:rPr>
        <w:tab/>
      </w:r>
      <w:r w:rsidR="00003430" w:rsidRPr="00CB37C9">
        <w:rPr>
          <w:rFonts w:ascii="Times New Roman" w:hAnsi="Times New Roman" w:cs="Times New Roman"/>
          <w:b/>
          <w:sz w:val="24"/>
          <w:szCs w:val="24"/>
          <w:lang w:val="en-GB"/>
        </w:rPr>
        <w:t>Safety Precautions</w:t>
      </w:r>
    </w:p>
    <w:p w14:paraId="2B0726E5" w14:textId="77777777" w:rsidR="00003430" w:rsidRPr="00CB37C9" w:rsidRDefault="00003430" w:rsidP="00CB37C9">
      <w:pPr>
        <w:autoSpaceDE w:val="0"/>
        <w:autoSpaceDN w:val="0"/>
        <w:adjustRightInd w:val="0"/>
        <w:spacing w:before="240" w:line="240" w:lineRule="auto"/>
        <w:ind w:left="360"/>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Following precaution should be taken due to associated hazards during transfer of LNG to or from a tank truck.</w:t>
      </w:r>
    </w:p>
    <w:p w14:paraId="4C6BFC1A" w14:textId="77777777" w:rsidR="00003430" w:rsidRPr="00CB37C9" w:rsidRDefault="00003430" w:rsidP="00F858A7">
      <w:pPr>
        <w:numPr>
          <w:ilvl w:val="0"/>
          <w:numId w:val="57"/>
        </w:numPr>
        <w:autoSpaceDE w:val="0"/>
        <w:autoSpaceDN w:val="0"/>
        <w:adjustRightInd w:val="0"/>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No source of ignition must be allowed in the area where product transfer operations are carried out.</w:t>
      </w:r>
    </w:p>
    <w:p w14:paraId="65B35446" w14:textId="77777777" w:rsidR="00003430" w:rsidRPr="00CB37C9" w:rsidRDefault="00003430" w:rsidP="00F858A7">
      <w:pPr>
        <w:numPr>
          <w:ilvl w:val="0"/>
          <w:numId w:val="57"/>
        </w:numPr>
        <w:autoSpaceDE w:val="0"/>
        <w:autoSpaceDN w:val="0"/>
        <w:adjustRightInd w:val="0"/>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Fire extinguishers suitable for combating LNG fires shall be placed near the tank trucks during transfer operations.</w:t>
      </w:r>
    </w:p>
    <w:p w14:paraId="2BB4F1AD" w14:textId="77777777" w:rsidR="00003430" w:rsidRPr="00CB37C9" w:rsidRDefault="00003430" w:rsidP="00F858A7">
      <w:pPr>
        <w:numPr>
          <w:ilvl w:val="0"/>
          <w:numId w:val="57"/>
        </w:numPr>
        <w:autoSpaceDE w:val="0"/>
        <w:autoSpaceDN w:val="0"/>
        <w:adjustRightInd w:val="0"/>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The first operation after positioning the truck should be to provide proper earthing connection of the tanker. Earthing shall be disconnected just before the release of the truck.</w:t>
      </w:r>
    </w:p>
    <w:p w14:paraId="57A83112" w14:textId="77777777" w:rsidR="00003430" w:rsidRPr="00CB37C9" w:rsidRDefault="00003430" w:rsidP="00F858A7">
      <w:pPr>
        <w:numPr>
          <w:ilvl w:val="0"/>
          <w:numId w:val="57"/>
        </w:numPr>
        <w:autoSpaceDE w:val="0"/>
        <w:autoSpaceDN w:val="0"/>
        <w:adjustRightInd w:val="0"/>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While disconnecting arm, connections shall be loosened only slightly at first to allow release of trapped pressure, if any.</w:t>
      </w:r>
    </w:p>
    <w:p w14:paraId="6A6F545B" w14:textId="77777777" w:rsidR="00003430" w:rsidRPr="00CB37C9" w:rsidRDefault="00003430" w:rsidP="00F858A7">
      <w:pPr>
        <w:numPr>
          <w:ilvl w:val="0"/>
          <w:numId w:val="57"/>
        </w:numPr>
        <w:autoSpaceDE w:val="0"/>
        <w:autoSpaceDN w:val="0"/>
        <w:adjustRightInd w:val="0"/>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Always use personal protective equipment (Cryogenic suits, flame retardant overalls etc) while making or breaking the connections to avoid cold burns.</w:t>
      </w:r>
    </w:p>
    <w:p w14:paraId="4C041893" w14:textId="77777777" w:rsidR="00003430" w:rsidRPr="00CB37C9" w:rsidRDefault="00003430" w:rsidP="00F858A7">
      <w:pPr>
        <w:numPr>
          <w:ilvl w:val="0"/>
          <w:numId w:val="57"/>
        </w:numPr>
        <w:autoSpaceDE w:val="0"/>
        <w:autoSpaceDN w:val="0"/>
        <w:adjustRightInd w:val="0"/>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The master switch shall be put off immediately after parking the truck in position. No electrical switch on the truck shall be turned “on" or “off" during the transfer operation.</w:t>
      </w:r>
    </w:p>
    <w:p w14:paraId="542FA05C" w14:textId="77777777" w:rsidR="00003430" w:rsidRPr="00CB37C9" w:rsidRDefault="00003430" w:rsidP="00F858A7">
      <w:pPr>
        <w:numPr>
          <w:ilvl w:val="0"/>
          <w:numId w:val="57"/>
        </w:numPr>
        <w:autoSpaceDE w:val="0"/>
        <w:autoSpaceDN w:val="0"/>
        <w:adjustRightInd w:val="0"/>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No repairs shall be made on the truck while it is in the loading area.</w:t>
      </w:r>
    </w:p>
    <w:p w14:paraId="4227C4E9" w14:textId="77777777" w:rsidR="00003430" w:rsidRPr="00CB37C9" w:rsidRDefault="00003430" w:rsidP="00F858A7">
      <w:pPr>
        <w:numPr>
          <w:ilvl w:val="0"/>
          <w:numId w:val="57"/>
        </w:numPr>
        <w:autoSpaceDE w:val="0"/>
        <w:autoSpaceDN w:val="0"/>
        <w:adjustRightInd w:val="0"/>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Availability of wheel chokes.</w:t>
      </w:r>
    </w:p>
    <w:p w14:paraId="0AB9F02C" w14:textId="77777777" w:rsidR="00003430" w:rsidRPr="00CB37C9" w:rsidRDefault="00003430" w:rsidP="00F858A7">
      <w:pPr>
        <w:numPr>
          <w:ilvl w:val="0"/>
          <w:numId w:val="57"/>
        </w:numPr>
        <w:autoSpaceDE w:val="0"/>
        <w:autoSpaceDN w:val="0"/>
        <w:adjustRightInd w:val="0"/>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Filling/transfer operations shall be stopped immediately in the event of -</w:t>
      </w:r>
    </w:p>
    <w:p w14:paraId="1A3F6D14" w14:textId="77777777" w:rsidR="00003430" w:rsidRPr="00CB37C9" w:rsidRDefault="00003430" w:rsidP="00F858A7">
      <w:pPr>
        <w:numPr>
          <w:ilvl w:val="0"/>
          <w:numId w:val="14"/>
        </w:numPr>
        <w:autoSpaceDE w:val="0"/>
        <w:autoSpaceDN w:val="0"/>
        <w:adjustRightInd w:val="0"/>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Uncontrolled leakage occurring</w:t>
      </w:r>
    </w:p>
    <w:p w14:paraId="0E48485F" w14:textId="77777777" w:rsidR="00003430" w:rsidRPr="00CB37C9" w:rsidRDefault="00003430" w:rsidP="00F858A7">
      <w:pPr>
        <w:numPr>
          <w:ilvl w:val="0"/>
          <w:numId w:val="14"/>
        </w:numPr>
        <w:autoSpaceDE w:val="0"/>
        <w:autoSpaceDN w:val="0"/>
        <w:adjustRightInd w:val="0"/>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A fire occurring in the vicinity</w:t>
      </w:r>
    </w:p>
    <w:p w14:paraId="060D2F85" w14:textId="77777777" w:rsidR="00003430" w:rsidRPr="00CB37C9" w:rsidRDefault="00003430" w:rsidP="00F858A7">
      <w:pPr>
        <w:numPr>
          <w:ilvl w:val="0"/>
          <w:numId w:val="14"/>
        </w:numPr>
        <w:autoSpaceDE w:val="0"/>
        <w:autoSpaceDN w:val="0"/>
        <w:adjustRightInd w:val="0"/>
        <w:spacing w:before="240" w:after="24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Lightning and thunder storm</w:t>
      </w:r>
    </w:p>
    <w:p w14:paraId="42E4ADF9" w14:textId="77777777" w:rsidR="00003430" w:rsidRPr="00CB37C9" w:rsidRDefault="00003430" w:rsidP="00CB37C9">
      <w:pPr>
        <w:spacing w:before="240" w:line="240" w:lineRule="auto"/>
        <w:jc w:val="both"/>
        <w:rPr>
          <w:rFonts w:ascii="Times New Roman" w:hAnsi="Times New Roman" w:cs="Times New Roman"/>
          <w:bCs/>
          <w:sz w:val="24"/>
          <w:szCs w:val="24"/>
          <w:lang w:val="en-GB"/>
        </w:rPr>
      </w:pPr>
      <w:r w:rsidRPr="00CB37C9">
        <w:rPr>
          <w:rFonts w:ascii="Times New Roman" w:hAnsi="Times New Roman" w:cs="Times New Roman"/>
          <w:bCs/>
          <w:sz w:val="24"/>
          <w:szCs w:val="24"/>
          <w:lang w:val="en-GB"/>
        </w:rPr>
        <w:t xml:space="preserve">Provision to stop the Filling/transfer operations shall be available from field as well as remote location. Stop switch in field shall be located at a safe distance (minimum 15 meters away) from the source of hazard to be protected. </w:t>
      </w:r>
    </w:p>
    <w:p w14:paraId="59F30D2F" w14:textId="77777777" w:rsidR="00003430" w:rsidRPr="00CB37C9" w:rsidRDefault="00003430" w:rsidP="00F858A7">
      <w:pPr>
        <w:pStyle w:val="Heading2"/>
        <w:numPr>
          <w:ilvl w:val="1"/>
          <w:numId w:val="16"/>
        </w:numPr>
        <w:spacing w:before="240" w:after="240"/>
        <w:ind w:hanging="792"/>
        <w:jc w:val="both"/>
        <w:rPr>
          <w:sz w:val="24"/>
        </w:rPr>
      </w:pPr>
      <w:bookmarkStart w:id="90" w:name="_Toc418671066"/>
      <w:r w:rsidRPr="00CB37C9">
        <w:rPr>
          <w:sz w:val="24"/>
        </w:rPr>
        <w:lastRenderedPageBreak/>
        <w:t>D</w:t>
      </w:r>
      <w:r w:rsidR="00F360A2" w:rsidRPr="00CB37C9">
        <w:rPr>
          <w:sz w:val="24"/>
        </w:rPr>
        <w:t>rain and Vents</w:t>
      </w:r>
      <w:bookmarkEnd w:id="90"/>
    </w:p>
    <w:p w14:paraId="5C4DBB35" w14:textId="77777777" w:rsidR="00003430" w:rsidRPr="00CB37C9" w:rsidRDefault="00003430" w:rsidP="00CB37C9">
      <w:pPr>
        <w:autoSpaceDE w:val="0"/>
        <w:autoSpaceDN w:val="0"/>
        <w:adjustRightInd w:val="0"/>
        <w:spacing w:before="240" w:line="240" w:lineRule="auto"/>
        <w:ind w:left="720"/>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 xml:space="preserve">Drain and vents shall be provided to meet all the requirement of draining, purging, venting etc. Appropriate system shall be provided to handle the discharge from the TSV's also. </w:t>
      </w:r>
    </w:p>
    <w:p w14:paraId="2D13D91D" w14:textId="77777777" w:rsidR="00C52563" w:rsidRPr="00CB37C9" w:rsidRDefault="008241C1" w:rsidP="00CB37C9">
      <w:pPr>
        <w:autoSpaceDE w:val="0"/>
        <w:autoSpaceDN w:val="0"/>
        <w:adjustRightInd w:val="0"/>
        <w:spacing w:before="240" w:after="0" w:line="240" w:lineRule="auto"/>
        <w:ind w:left="720" w:hanging="720"/>
        <w:jc w:val="both"/>
        <w:rPr>
          <w:rFonts w:ascii="Times New Roman" w:hAnsi="Times New Roman" w:cs="Times New Roman"/>
          <w:b/>
          <w:bCs/>
          <w:sz w:val="24"/>
          <w:szCs w:val="24"/>
        </w:rPr>
      </w:pPr>
      <w:r w:rsidRPr="00CB37C9">
        <w:rPr>
          <w:rFonts w:ascii="Times New Roman" w:hAnsi="Times New Roman" w:cs="Times New Roman"/>
          <w:b/>
          <w:bCs/>
          <w:sz w:val="24"/>
          <w:szCs w:val="24"/>
        </w:rPr>
        <w:t>7.5</w:t>
      </w:r>
      <w:r w:rsidRPr="00CB37C9">
        <w:rPr>
          <w:rFonts w:ascii="Times New Roman" w:hAnsi="Times New Roman" w:cs="Times New Roman"/>
          <w:b/>
          <w:bCs/>
          <w:sz w:val="24"/>
          <w:szCs w:val="24"/>
        </w:rPr>
        <w:tab/>
        <w:t>Requirements for LNG Installations using ASME Containers for stationary applications</w:t>
      </w:r>
    </w:p>
    <w:p w14:paraId="6D7D06D9" w14:textId="77777777" w:rsidR="008241C1" w:rsidRPr="00CB37C9" w:rsidRDefault="008241C1" w:rsidP="00CB37C9">
      <w:pPr>
        <w:autoSpaceDE w:val="0"/>
        <w:autoSpaceDN w:val="0"/>
        <w:adjustRightInd w:val="0"/>
        <w:spacing w:before="240" w:after="0" w:line="240" w:lineRule="auto"/>
        <w:ind w:left="720"/>
        <w:jc w:val="both"/>
        <w:rPr>
          <w:rFonts w:ascii="Times New Roman" w:hAnsi="Times New Roman" w:cs="Times New Roman"/>
          <w:b/>
          <w:bCs/>
          <w:sz w:val="24"/>
          <w:szCs w:val="24"/>
        </w:rPr>
      </w:pPr>
      <w:r w:rsidRPr="00CB37C9">
        <w:rPr>
          <w:rFonts w:ascii="Times New Roman" w:hAnsi="Times New Roman" w:cs="Times New Roman"/>
          <w:sz w:val="24"/>
          <w:szCs w:val="24"/>
          <w:lang w:val="en-GB"/>
        </w:rPr>
        <w:t xml:space="preserve">The requirements for </w:t>
      </w:r>
      <w:r w:rsidRPr="00CB37C9">
        <w:rPr>
          <w:rFonts w:ascii="Times New Roman" w:hAnsi="Times New Roman" w:cs="Times New Roman"/>
          <w:sz w:val="24"/>
          <w:szCs w:val="24"/>
        </w:rPr>
        <w:t>installation, design, fabrication, and siting of LNG installations using containers of 379 m</w:t>
      </w:r>
      <w:r w:rsidRPr="00CB37C9">
        <w:rPr>
          <w:rFonts w:ascii="Times New Roman" w:hAnsi="Times New Roman" w:cs="Times New Roman"/>
          <w:sz w:val="24"/>
          <w:szCs w:val="24"/>
          <w:vertAlign w:val="superscript"/>
        </w:rPr>
        <w:t>3</w:t>
      </w:r>
      <w:r w:rsidRPr="00CB37C9">
        <w:rPr>
          <w:rFonts w:ascii="Times New Roman" w:hAnsi="Times New Roman" w:cs="Times New Roman"/>
          <w:sz w:val="24"/>
          <w:szCs w:val="24"/>
        </w:rPr>
        <w:t xml:space="preserve"> capacity and less constructed in accordance with the ASME </w:t>
      </w:r>
      <w:r w:rsidRPr="00CB37C9">
        <w:rPr>
          <w:rFonts w:ascii="Times New Roman" w:hAnsi="Times New Roman" w:cs="Times New Roman"/>
          <w:i/>
          <w:iCs/>
          <w:sz w:val="24"/>
          <w:szCs w:val="24"/>
        </w:rPr>
        <w:t xml:space="preserve">Boiler and Pressure Vessel Code or Gas Cylinder Rules </w:t>
      </w:r>
      <w:r w:rsidRPr="00CB37C9">
        <w:rPr>
          <w:rFonts w:ascii="Times New Roman" w:hAnsi="Times New Roman" w:cs="Times New Roman"/>
          <w:sz w:val="24"/>
          <w:szCs w:val="24"/>
        </w:rPr>
        <w:t xml:space="preserve">for vehicle fueling and commercial and industrial applications shall be as specified </w:t>
      </w:r>
      <w:r w:rsidR="000D64E7" w:rsidRPr="00CB37C9">
        <w:rPr>
          <w:rFonts w:ascii="Times New Roman" w:hAnsi="Times New Roman" w:cs="Times New Roman"/>
          <w:sz w:val="24"/>
          <w:szCs w:val="24"/>
        </w:rPr>
        <w:t>i</w:t>
      </w:r>
      <w:r w:rsidR="0003171C" w:rsidRPr="00CB37C9">
        <w:rPr>
          <w:rFonts w:ascii="Times New Roman" w:hAnsi="Times New Roman" w:cs="Times New Roman"/>
          <w:sz w:val="24"/>
          <w:szCs w:val="24"/>
        </w:rPr>
        <w:t>n Annexure- I</w:t>
      </w:r>
      <w:r w:rsidRPr="00CB37C9">
        <w:rPr>
          <w:rFonts w:ascii="Times New Roman" w:hAnsi="Times New Roman" w:cs="Times New Roman"/>
          <w:sz w:val="24"/>
          <w:szCs w:val="24"/>
        </w:rPr>
        <w:t>.</w:t>
      </w:r>
    </w:p>
    <w:p w14:paraId="707CA073" w14:textId="77777777" w:rsidR="0064399A" w:rsidRPr="00CB37C9" w:rsidRDefault="0064399A" w:rsidP="00CB37C9">
      <w:pPr>
        <w:autoSpaceDE w:val="0"/>
        <w:autoSpaceDN w:val="0"/>
        <w:adjustRightInd w:val="0"/>
        <w:spacing w:before="240" w:line="240" w:lineRule="auto"/>
        <w:ind w:left="720"/>
        <w:jc w:val="both"/>
        <w:rPr>
          <w:rFonts w:ascii="Times New Roman" w:hAnsi="Times New Roman" w:cs="Times New Roman"/>
          <w:sz w:val="24"/>
          <w:szCs w:val="24"/>
          <w:lang w:val="en-GB"/>
        </w:rPr>
      </w:pPr>
    </w:p>
    <w:p w14:paraId="78245216" w14:textId="77777777" w:rsidR="00BA2CFB" w:rsidRPr="00CB37C9" w:rsidRDefault="00BA2CFB" w:rsidP="00CB37C9">
      <w:pPr>
        <w:spacing w:before="240" w:line="240" w:lineRule="auto"/>
        <w:jc w:val="center"/>
        <w:rPr>
          <w:rFonts w:ascii="Times New Roman" w:hAnsi="Times New Roman" w:cs="Times New Roman"/>
          <w:sz w:val="24"/>
          <w:szCs w:val="24"/>
          <w:lang w:val="en-GB"/>
        </w:rPr>
      </w:pPr>
      <w:r w:rsidRPr="00CB37C9">
        <w:rPr>
          <w:rFonts w:ascii="Times New Roman" w:hAnsi="Times New Roman" w:cs="Times New Roman"/>
          <w:b/>
          <w:bCs/>
          <w:sz w:val="24"/>
          <w:szCs w:val="24"/>
        </w:rPr>
        <w:t xml:space="preserve">Schedule – 1B </w:t>
      </w:r>
    </w:p>
    <w:p w14:paraId="246E0F01" w14:textId="77777777" w:rsidR="00BA2CFB" w:rsidRPr="00CB37C9" w:rsidRDefault="00BA2CFB" w:rsidP="00CB37C9">
      <w:pPr>
        <w:spacing w:before="240" w:line="240" w:lineRule="auto"/>
        <w:rPr>
          <w:rFonts w:ascii="Times New Roman" w:hAnsi="Times New Roman" w:cs="Times New Roman"/>
          <w:b/>
          <w:bCs/>
          <w:sz w:val="24"/>
          <w:szCs w:val="24"/>
        </w:rPr>
      </w:pPr>
      <w:r w:rsidRPr="00CB37C9">
        <w:rPr>
          <w:rFonts w:ascii="Times New Roman" w:hAnsi="Times New Roman" w:cs="Times New Roman"/>
          <w:b/>
          <w:bCs/>
          <w:sz w:val="24"/>
          <w:szCs w:val="24"/>
        </w:rPr>
        <w:t>8.0</w:t>
      </w:r>
      <w:r w:rsidRPr="00CB37C9">
        <w:rPr>
          <w:rFonts w:ascii="Times New Roman" w:hAnsi="Times New Roman" w:cs="Times New Roman"/>
          <w:b/>
          <w:bCs/>
          <w:sz w:val="24"/>
          <w:szCs w:val="24"/>
        </w:rPr>
        <w:tab/>
        <w:t>Electrical Systems</w:t>
      </w:r>
    </w:p>
    <w:p w14:paraId="2D425A54" w14:textId="77777777" w:rsidR="00BA2CFB" w:rsidRPr="00CB37C9" w:rsidRDefault="00BA2CFB" w:rsidP="00CB37C9">
      <w:pPr>
        <w:spacing w:before="240" w:line="240" w:lineRule="auto"/>
        <w:rPr>
          <w:rFonts w:ascii="Times New Roman" w:eastAsia="Arial" w:hAnsi="Times New Roman" w:cs="Times New Roman"/>
          <w:b/>
          <w:bCs/>
          <w:sz w:val="24"/>
          <w:szCs w:val="24"/>
        </w:rPr>
      </w:pPr>
      <w:r w:rsidRPr="00CB37C9">
        <w:rPr>
          <w:rFonts w:ascii="Times New Roman" w:eastAsia="Arial" w:hAnsi="Times New Roman" w:cs="Times New Roman"/>
          <w:b/>
          <w:bCs/>
          <w:sz w:val="24"/>
          <w:szCs w:val="24"/>
        </w:rPr>
        <w:t>8.1</w:t>
      </w:r>
      <w:r w:rsidRPr="00CB37C9">
        <w:rPr>
          <w:rFonts w:ascii="Times New Roman" w:eastAsia="Arial" w:hAnsi="Times New Roman" w:cs="Times New Roman"/>
          <w:b/>
          <w:bCs/>
          <w:sz w:val="24"/>
          <w:szCs w:val="24"/>
        </w:rPr>
        <w:tab/>
        <w:t>Design Philosophy</w:t>
      </w:r>
    </w:p>
    <w:p w14:paraId="65900E7F" w14:textId="77777777" w:rsidR="00BA2CFB" w:rsidRPr="00CB37C9" w:rsidRDefault="00BA2CFB" w:rsidP="00F858A7">
      <w:pPr>
        <w:pStyle w:val="ListParagraph"/>
        <w:numPr>
          <w:ilvl w:val="0"/>
          <w:numId w:val="33"/>
        </w:numPr>
        <w:spacing w:before="240"/>
        <w:jc w:val="both"/>
        <w:rPr>
          <w:rFonts w:ascii="Times New Roman" w:hAnsi="Times New Roman"/>
          <w:sz w:val="24"/>
        </w:rPr>
      </w:pPr>
      <w:r w:rsidRPr="00CB37C9">
        <w:rPr>
          <w:rFonts w:ascii="Times New Roman" w:hAnsi="Times New Roman"/>
          <w:sz w:val="24"/>
        </w:rPr>
        <w:t>The selection of electrical equipment and systems shall be governed by fitness for purpose, safety, reliability, maintainability, during service life and compatibility with specified future expansion, design margins, suitability for environment, economic considerations and past service history.</w:t>
      </w:r>
    </w:p>
    <w:p w14:paraId="62891100" w14:textId="77777777" w:rsidR="00BA2CFB" w:rsidRPr="00CB37C9" w:rsidRDefault="00095D0E" w:rsidP="00F858A7">
      <w:pPr>
        <w:pStyle w:val="ListParagraph"/>
        <w:numPr>
          <w:ilvl w:val="0"/>
          <w:numId w:val="33"/>
        </w:numPr>
        <w:spacing w:before="240"/>
        <w:jc w:val="both"/>
        <w:rPr>
          <w:rFonts w:ascii="Times New Roman" w:hAnsi="Times New Roman"/>
          <w:sz w:val="24"/>
        </w:rPr>
      </w:pPr>
      <w:r w:rsidRPr="00CB37C9">
        <w:rPr>
          <w:rFonts w:ascii="Times New Roman" w:hAnsi="Times New Roman"/>
          <w:sz w:val="24"/>
        </w:rPr>
        <w:t>The design</w:t>
      </w:r>
      <w:r w:rsidR="00BA2CFB" w:rsidRPr="00CB37C9">
        <w:rPr>
          <w:rFonts w:ascii="Times New Roman" w:hAnsi="Times New Roman"/>
          <w:sz w:val="24"/>
        </w:rPr>
        <w:t xml:space="preserve"> and engineering of the electrical installation </w:t>
      </w:r>
      <w:r w:rsidR="00BA2CFB" w:rsidRPr="00CB37C9">
        <w:rPr>
          <w:rFonts w:ascii="Times New Roman" w:eastAsiaTheme="minorHAnsi" w:hAnsi="Times New Roman"/>
          <w:sz w:val="24"/>
          <w:lang w:val="en-IN"/>
        </w:rPr>
        <w:t xml:space="preserve">shall be in accordance with established codes, specifications, sound engineering practices and </w:t>
      </w:r>
      <w:r w:rsidR="00BA2CFB" w:rsidRPr="00CB37C9">
        <w:rPr>
          <w:rFonts w:ascii="Times New Roman" w:hAnsi="Times New Roman"/>
          <w:sz w:val="24"/>
        </w:rPr>
        <w:t>shall meet the statutory requirements of National and Local Regulations.</w:t>
      </w:r>
    </w:p>
    <w:p w14:paraId="3F5E184C" w14:textId="77777777" w:rsidR="00BA2CFB" w:rsidRPr="00CB37C9" w:rsidRDefault="00BA2CFB" w:rsidP="00F858A7">
      <w:pPr>
        <w:pStyle w:val="ListParagraph"/>
        <w:numPr>
          <w:ilvl w:val="0"/>
          <w:numId w:val="33"/>
        </w:numPr>
        <w:spacing w:before="240"/>
        <w:jc w:val="both"/>
        <w:rPr>
          <w:rFonts w:ascii="Times New Roman" w:hAnsi="Times New Roman"/>
          <w:sz w:val="24"/>
        </w:rPr>
      </w:pPr>
      <w:r w:rsidRPr="00CB37C9">
        <w:rPr>
          <w:rFonts w:ascii="Times New Roman" w:hAnsi="Times New Roman"/>
          <w:sz w:val="24"/>
        </w:rPr>
        <w:t xml:space="preserve">Electrical equipment and materials shall comply with their relevant Specification, Data sheet and Project Specification and the latest edition of the following codes and standards (including any amendments) applicable shall be followed. </w:t>
      </w:r>
    </w:p>
    <w:p w14:paraId="17D6F9A6" w14:textId="77777777" w:rsidR="00BA2CFB" w:rsidRPr="00CB37C9" w:rsidRDefault="00BA2CFB" w:rsidP="00F858A7">
      <w:pPr>
        <w:pStyle w:val="ListParagraph"/>
        <w:numPr>
          <w:ilvl w:val="0"/>
          <w:numId w:val="33"/>
        </w:numPr>
        <w:spacing w:before="240"/>
        <w:jc w:val="both"/>
        <w:rPr>
          <w:rFonts w:ascii="Times New Roman" w:hAnsi="Times New Roman"/>
          <w:sz w:val="24"/>
        </w:rPr>
      </w:pPr>
      <w:r w:rsidRPr="00CB37C9">
        <w:rPr>
          <w:rFonts w:ascii="Times New Roman" w:hAnsi="Times New Roman"/>
          <w:sz w:val="24"/>
        </w:rPr>
        <w:t xml:space="preserve">All Electrical equipment, systems and their installation shall be designed for operation under site conditions as required. </w:t>
      </w:r>
    </w:p>
    <w:p w14:paraId="2D340735" w14:textId="77777777" w:rsidR="00BA2CFB" w:rsidRPr="00CB37C9" w:rsidRDefault="00BA2CFB" w:rsidP="00F858A7">
      <w:pPr>
        <w:pStyle w:val="ListParagraph"/>
        <w:numPr>
          <w:ilvl w:val="0"/>
          <w:numId w:val="33"/>
        </w:numPr>
        <w:spacing w:before="240"/>
        <w:jc w:val="both"/>
        <w:rPr>
          <w:rFonts w:ascii="Times New Roman" w:hAnsi="Times New Roman"/>
          <w:sz w:val="24"/>
        </w:rPr>
      </w:pPr>
      <w:r w:rsidRPr="00CB37C9">
        <w:rPr>
          <w:rFonts w:ascii="Times New Roman" w:hAnsi="Times New Roman"/>
          <w:sz w:val="24"/>
        </w:rPr>
        <w:t xml:space="preserve">All equipment and materials shall be suitable for operation in service conditions typical of </w:t>
      </w:r>
      <w:proofErr w:type="gramStart"/>
      <w:r w:rsidRPr="00CB37C9">
        <w:rPr>
          <w:rFonts w:ascii="Times New Roman" w:hAnsi="Times New Roman"/>
          <w:sz w:val="24"/>
        </w:rPr>
        <w:t>a</w:t>
      </w:r>
      <w:proofErr w:type="gramEnd"/>
      <w:r w:rsidRPr="00CB37C9">
        <w:rPr>
          <w:rFonts w:ascii="Times New Roman" w:hAnsi="Times New Roman"/>
          <w:sz w:val="24"/>
        </w:rPr>
        <w:t xml:space="preserve"> LNG plant within a coastal environment in the tropics. </w:t>
      </w:r>
    </w:p>
    <w:p w14:paraId="4005550B" w14:textId="77777777" w:rsidR="00BA2CFB" w:rsidRPr="00CB37C9" w:rsidRDefault="00BA2CFB" w:rsidP="00F858A7">
      <w:pPr>
        <w:pStyle w:val="ListParagraph"/>
        <w:numPr>
          <w:ilvl w:val="0"/>
          <w:numId w:val="33"/>
        </w:numPr>
        <w:spacing w:before="240"/>
        <w:jc w:val="both"/>
        <w:rPr>
          <w:rFonts w:ascii="Times New Roman" w:hAnsi="Times New Roman"/>
          <w:sz w:val="24"/>
        </w:rPr>
      </w:pPr>
      <w:r w:rsidRPr="00CB37C9">
        <w:rPr>
          <w:rFonts w:ascii="Times New Roman" w:hAnsi="Times New Roman"/>
          <w:sz w:val="24"/>
        </w:rPr>
        <w:t xml:space="preserve">Switchgear Room shall be forced ventilated, VFD/UPS Room shall be Air-Conditioned, and Battery Room shall be ventilated with Exhaust Fans. </w:t>
      </w:r>
      <w:proofErr w:type="gramStart"/>
      <w:r w:rsidRPr="00CB37C9">
        <w:rPr>
          <w:rFonts w:ascii="Times New Roman" w:hAnsi="Times New Roman"/>
          <w:sz w:val="24"/>
        </w:rPr>
        <w:t>However</w:t>
      </w:r>
      <w:proofErr w:type="gramEnd"/>
      <w:r w:rsidRPr="00CB37C9">
        <w:rPr>
          <w:rFonts w:ascii="Times New Roman" w:hAnsi="Times New Roman"/>
          <w:sz w:val="24"/>
        </w:rPr>
        <w:t xml:space="preserve"> failure of cooling or ventilation shall not affect the operation of this equipment. </w:t>
      </w:r>
    </w:p>
    <w:p w14:paraId="279C6A34" w14:textId="77777777" w:rsidR="00BA2CFB" w:rsidRPr="00CB37C9" w:rsidRDefault="00BA2CFB" w:rsidP="00F858A7">
      <w:pPr>
        <w:pStyle w:val="ListParagraph"/>
        <w:numPr>
          <w:ilvl w:val="0"/>
          <w:numId w:val="33"/>
        </w:numPr>
        <w:spacing w:before="240"/>
        <w:jc w:val="both"/>
        <w:rPr>
          <w:rFonts w:ascii="Times New Roman" w:hAnsi="Times New Roman"/>
          <w:sz w:val="24"/>
        </w:rPr>
      </w:pPr>
      <w:r w:rsidRPr="00CB37C9">
        <w:rPr>
          <w:rFonts w:ascii="Times New Roman" w:hAnsi="Times New Roman"/>
          <w:sz w:val="24"/>
        </w:rPr>
        <w:t>VRLA battery room shall be air conditioned to maintain specified temperature.</w:t>
      </w:r>
    </w:p>
    <w:p w14:paraId="36A31340" w14:textId="77777777" w:rsidR="00BA2CFB" w:rsidRPr="00CB37C9" w:rsidRDefault="00BA2CFB" w:rsidP="00F858A7">
      <w:pPr>
        <w:pStyle w:val="ListParagraph"/>
        <w:numPr>
          <w:ilvl w:val="0"/>
          <w:numId w:val="33"/>
        </w:numPr>
        <w:spacing w:before="240"/>
        <w:jc w:val="both"/>
        <w:rPr>
          <w:rFonts w:ascii="Times New Roman" w:hAnsi="Times New Roman"/>
          <w:sz w:val="24"/>
        </w:rPr>
      </w:pPr>
      <w:r w:rsidRPr="00CB37C9">
        <w:rPr>
          <w:rFonts w:ascii="Times New Roman" w:hAnsi="Times New Roman"/>
          <w:sz w:val="24"/>
        </w:rPr>
        <w:t>For the purpose of electrical grounding calculations (soil electrical resistivity) and cable rating calculations (soil thermal resistivity), the data of the area shall be used.</w:t>
      </w:r>
    </w:p>
    <w:p w14:paraId="2926473B" w14:textId="77777777" w:rsidR="00BA2CFB" w:rsidRPr="00CB37C9" w:rsidRDefault="00BA2CFB" w:rsidP="00F858A7">
      <w:pPr>
        <w:pStyle w:val="ListParagraph"/>
        <w:numPr>
          <w:ilvl w:val="0"/>
          <w:numId w:val="33"/>
        </w:numPr>
        <w:spacing w:before="240"/>
        <w:jc w:val="both"/>
        <w:rPr>
          <w:rFonts w:ascii="Times New Roman" w:hAnsi="Times New Roman"/>
          <w:sz w:val="24"/>
        </w:rPr>
      </w:pPr>
      <w:r w:rsidRPr="00CB37C9">
        <w:rPr>
          <w:rFonts w:ascii="Times New Roman" w:hAnsi="Times New Roman"/>
          <w:sz w:val="24"/>
        </w:rPr>
        <w:lastRenderedPageBreak/>
        <w:t>In areas where the soil may become contaminated due to hydrocarbon spillage electrical cables shall not be installed underground or shall be installed in suitable concrete duct banks.</w:t>
      </w:r>
    </w:p>
    <w:p w14:paraId="3C877920" w14:textId="77777777" w:rsidR="00BA2CFB" w:rsidRPr="00CB37C9" w:rsidRDefault="00BA2CFB" w:rsidP="00F858A7">
      <w:pPr>
        <w:pStyle w:val="ListParagraph"/>
        <w:numPr>
          <w:ilvl w:val="0"/>
          <w:numId w:val="33"/>
        </w:numPr>
        <w:spacing w:before="240"/>
        <w:jc w:val="both"/>
        <w:rPr>
          <w:rFonts w:ascii="Times New Roman" w:hAnsi="Times New Roman"/>
          <w:sz w:val="24"/>
        </w:rPr>
      </w:pPr>
      <w:r w:rsidRPr="00CB37C9">
        <w:rPr>
          <w:rFonts w:ascii="Times New Roman" w:hAnsi="Times New Roman"/>
          <w:sz w:val="24"/>
        </w:rPr>
        <w:t>All areas within battery limits shall be classified for the degree and extent of hazard from flammable materials. Classification of hazardous areas for all locations shall be done in accordance with area classification drawing and guidelines indicated therein.</w:t>
      </w:r>
    </w:p>
    <w:p w14:paraId="343EA089" w14:textId="77777777" w:rsidR="00BA2CFB" w:rsidRPr="00CB37C9" w:rsidRDefault="00CE6495" w:rsidP="00CB37C9">
      <w:pPr>
        <w:spacing w:before="240" w:line="240" w:lineRule="auto"/>
        <w:rPr>
          <w:rFonts w:ascii="Times New Roman" w:eastAsia="Arial" w:hAnsi="Times New Roman" w:cs="Times New Roman"/>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.2    System Design</w:t>
      </w:r>
    </w:p>
    <w:p w14:paraId="61A16E6D" w14:textId="77777777" w:rsidR="00BA2CFB" w:rsidRPr="00CB37C9" w:rsidRDefault="00BA2CFB" w:rsidP="00CB37C9">
      <w:pPr>
        <w:spacing w:before="240" w:line="240" w:lineRule="auto"/>
        <w:ind w:left="360"/>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 xml:space="preserve">The distribution system shall be designed considering all possible factors affecting the choice of the system to be adopted such as required continuity of supply, flexibility of operation, reliability of supply from available power sources, total load and the concentration of individual loads. </w:t>
      </w:r>
      <w:r w:rsidRPr="00CB37C9">
        <w:rPr>
          <w:rFonts w:ascii="Times New Roman" w:hAnsi="Times New Roman" w:cs="Times New Roman"/>
          <w:sz w:val="24"/>
          <w:szCs w:val="24"/>
        </w:rPr>
        <w:t xml:space="preserve">The design of electrical system shall include the </w:t>
      </w:r>
      <w:proofErr w:type="gramStart"/>
      <w:r w:rsidRPr="00CB37C9">
        <w:rPr>
          <w:rFonts w:ascii="Times New Roman" w:hAnsi="Times New Roman" w:cs="Times New Roman"/>
          <w:sz w:val="24"/>
          <w:szCs w:val="24"/>
        </w:rPr>
        <w:t>following :</w:t>
      </w:r>
      <w:proofErr w:type="gramEnd"/>
    </w:p>
    <w:p w14:paraId="09163074" w14:textId="77777777" w:rsidR="00BA2CFB" w:rsidRPr="00CB37C9" w:rsidRDefault="00BA2CFB" w:rsidP="00F858A7">
      <w:pPr>
        <w:pStyle w:val="ListParagraph"/>
        <w:numPr>
          <w:ilvl w:val="0"/>
          <w:numId w:val="105"/>
        </w:numPr>
        <w:spacing w:before="240"/>
        <w:jc w:val="both"/>
        <w:rPr>
          <w:rFonts w:ascii="Times New Roman" w:hAnsi="Times New Roman"/>
          <w:sz w:val="24"/>
        </w:rPr>
      </w:pPr>
      <w:r w:rsidRPr="00CB37C9">
        <w:rPr>
          <w:rFonts w:ascii="Times New Roman" w:hAnsi="Times New Roman"/>
          <w:sz w:val="24"/>
        </w:rPr>
        <w:t xml:space="preserve">The design of electrical system for LNG </w:t>
      </w:r>
      <w:proofErr w:type="gramStart"/>
      <w:r w:rsidRPr="00CB37C9">
        <w:rPr>
          <w:rFonts w:ascii="Times New Roman" w:hAnsi="Times New Roman"/>
          <w:sz w:val="24"/>
        </w:rPr>
        <w:t>receipt  storage</w:t>
      </w:r>
      <w:proofErr w:type="gramEnd"/>
      <w:r w:rsidRPr="00CB37C9">
        <w:rPr>
          <w:rFonts w:ascii="Times New Roman" w:hAnsi="Times New Roman"/>
          <w:sz w:val="24"/>
        </w:rPr>
        <w:t xml:space="preserve"> and re-gasification facility shall include the following:</w:t>
      </w:r>
    </w:p>
    <w:p w14:paraId="334D9859" w14:textId="77777777" w:rsidR="00BA2CFB" w:rsidRPr="00CB37C9" w:rsidRDefault="00BA2CFB" w:rsidP="00F858A7">
      <w:pPr>
        <w:pStyle w:val="ListParagraph"/>
        <w:numPr>
          <w:ilvl w:val="1"/>
          <w:numId w:val="106"/>
        </w:numPr>
        <w:spacing w:before="240"/>
        <w:rPr>
          <w:rFonts w:ascii="Times New Roman" w:eastAsia="Arial" w:hAnsi="Times New Roman"/>
          <w:sz w:val="24"/>
        </w:rPr>
      </w:pPr>
      <w:r w:rsidRPr="00CB37C9">
        <w:rPr>
          <w:rFonts w:ascii="Times New Roman" w:eastAsia="Arial" w:hAnsi="Times New Roman"/>
          <w:sz w:val="24"/>
        </w:rPr>
        <w:t>Site Conditions</w:t>
      </w:r>
    </w:p>
    <w:p w14:paraId="42DA6FBD" w14:textId="77777777" w:rsidR="00BA2CFB" w:rsidRPr="00CB37C9" w:rsidRDefault="00BA2CFB" w:rsidP="00F858A7">
      <w:pPr>
        <w:pStyle w:val="ListParagraph"/>
        <w:numPr>
          <w:ilvl w:val="1"/>
          <w:numId w:val="106"/>
        </w:numPr>
        <w:spacing w:before="240"/>
        <w:rPr>
          <w:rFonts w:ascii="Times New Roman" w:eastAsia="Arial" w:hAnsi="Times New Roman"/>
          <w:sz w:val="24"/>
        </w:rPr>
      </w:pPr>
      <w:r w:rsidRPr="00CB37C9">
        <w:rPr>
          <w:rFonts w:ascii="Times New Roman" w:eastAsia="Arial" w:hAnsi="Times New Roman"/>
          <w:sz w:val="24"/>
        </w:rPr>
        <w:t>Details of power source</w:t>
      </w:r>
    </w:p>
    <w:p w14:paraId="50FD8498" w14:textId="77777777" w:rsidR="00BA2CFB" w:rsidRPr="00CB37C9" w:rsidRDefault="00BA2CFB" w:rsidP="00F858A7">
      <w:pPr>
        <w:pStyle w:val="ListParagraph"/>
        <w:numPr>
          <w:ilvl w:val="1"/>
          <w:numId w:val="106"/>
        </w:numPr>
        <w:spacing w:before="240"/>
        <w:rPr>
          <w:rFonts w:ascii="Times New Roman" w:eastAsia="Arial" w:hAnsi="Times New Roman"/>
          <w:sz w:val="24"/>
        </w:rPr>
      </w:pPr>
      <w:r w:rsidRPr="00CB37C9">
        <w:rPr>
          <w:rFonts w:ascii="Times New Roman" w:hAnsi="Times New Roman"/>
          <w:sz w:val="24"/>
        </w:rPr>
        <w:t>Planning and basic power distribution system and single line diagram</w:t>
      </w:r>
    </w:p>
    <w:p w14:paraId="28D49A61" w14:textId="77777777" w:rsidR="00BA2CFB" w:rsidRPr="00CB37C9" w:rsidRDefault="00BA2CFB" w:rsidP="00F858A7">
      <w:pPr>
        <w:pStyle w:val="ListParagraph"/>
        <w:numPr>
          <w:ilvl w:val="1"/>
          <w:numId w:val="106"/>
        </w:numPr>
        <w:spacing w:before="240"/>
        <w:rPr>
          <w:rFonts w:ascii="Times New Roman" w:eastAsia="Arial" w:hAnsi="Times New Roman"/>
          <w:sz w:val="24"/>
        </w:rPr>
      </w:pPr>
      <w:r w:rsidRPr="00CB37C9">
        <w:rPr>
          <w:rFonts w:ascii="Times New Roman" w:hAnsi="Times New Roman"/>
          <w:sz w:val="24"/>
        </w:rPr>
        <w:t>Protection-metering-control</w:t>
      </w:r>
    </w:p>
    <w:p w14:paraId="7F3348EF" w14:textId="77777777" w:rsidR="00BA2CFB" w:rsidRPr="00CB37C9" w:rsidRDefault="00BA2CFB" w:rsidP="00F858A7">
      <w:pPr>
        <w:pStyle w:val="ListParagraph"/>
        <w:numPr>
          <w:ilvl w:val="1"/>
          <w:numId w:val="106"/>
        </w:numPr>
        <w:spacing w:before="240"/>
        <w:rPr>
          <w:rFonts w:ascii="Times New Roman" w:eastAsia="Arial" w:hAnsi="Times New Roman"/>
          <w:sz w:val="24"/>
        </w:rPr>
      </w:pPr>
      <w:r w:rsidRPr="00CB37C9">
        <w:rPr>
          <w:rFonts w:ascii="Times New Roman" w:hAnsi="Times New Roman"/>
          <w:sz w:val="24"/>
        </w:rPr>
        <w:t>Electrical substation Design for New substation</w:t>
      </w:r>
    </w:p>
    <w:p w14:paraId="6D8206E3" w14:textId="77777777" w:rsidR="00BA2CFB" w:rsidRPr="00CB37C9" w:rsidRDefault="00BA2CFB" w:rsidP="00F858A7">
      <w:pPr>
        <w:pStyle w:val="ListParagraph"/>
        <w:numPr>
          <w:ilvl w:val="1"/>
          <w:numId w:val="106"/>
        </w:numPr>
        <w:spacing w:before="240"/>
        <w:rPr>
          <w:rFonts w:ascii="Times New Roman" w:eastAsia="Arial" w:hAnsi="Times New Roman"/>
          <w:sz w:val="24"/>
        </w:rPr>
      </w:pPr>
      <w:r w:rsidRPr="00CB37C9">
        <w:rPr>
          <w:rFonts w:ascii="Times New Roman" w:hAnsi="Times New Roman"/>
          <w:sz w:val="24"/>
        </w:rPr>
        <w:t>Electrical equipment design</w:t>
      </w:r>
    </w:p>
    <w:p w14:paraId="304F1B4A" w14:textId="77777777" w:rsidR="00BA2CFB" w:rsidRPr="00CB37C9" w:rsidRDefault="00BA2CFB" w:rsidP="00F858A7">
      <w:pPr>
        <w:pStyle w:val="ListParagraph"/>
        <w:numPr>
          <w:ilvl w:val="1"/>
          <w:numId w:val="106"/>
        </w:numPr>
        <w:spacing w:before="240"/>
        <w:rPr>
          <w:rFonts w:ascii="Times New Roman" w:eastAsia="Arial" w:hAnsi="Times New Roman"/>
          <w:sz w:val="24"/>
        </w:rPr>
      </w:pPr>
      <w:r w:rsidRPr="00CB37C9">
        <w:rPr>
          <w:rFonts w:ascii="Times New Roman" w:hAnsi="Times New Roman"/>
          <w:sz w:val="24"/>
        </w:rPr>
        <w:t>Illumination system</w:t>
      </w:r>
    </w:p>
    <w:p w14:paraId="65D6C437" w14:textId="77777777" w:rsidR="00BA2CFB" w:rsidRPr="00CB37C9" w:rsidRDefault="00BA2CFB" w:rsidP="00F858A7">
      <w:pPr>
        <w:pStyle w:val="ListParagraph"/>
        <w:numPr>
          <w:ilvl w:val="1"/>
          <w:numId w:val="106"/>
        </w:numPr>
        <w:spacing w:before="240"/>
        <w:rPr>
          <w:rFonts w:ascii="Times New Roman" w:eastAsia="Arial" w:hAnsi="Times New Roman"/>
          <w:sz w:val="24"/>
        </w:rPr>
      </w:pPr>
      <w:proofErr w:type="gramStart"/>
      <w:r w:rsidRPr="00CB37C9">
        <w:rPr>
          <w:rFonts w:ascii="Times New Roman" w:hAnsi="Times New Roman"/>
          <w:sz w:val="24"/>
        </w:rPr>
        <w:t>Earthing  system</w:t>
      </w:r>
      <w:proofErr w:type="gramEnd"/>
    </w:p>
    <w:p w14:paraId="7B32661E" w14:textId="77777777" w:rsidR="00BA2CFB" w:rsidRPr="00CB37C9" w:rsidRDefault="00BA2CFB" w:rsidP="00F858A7">
      <w:pPr>
        <w:pStyle w:val="ListParagraph"/>
        <w:numPr>
          <w:ilvl w:val="1"/>
          <w:numId w:val="106"/>
        </w:numPr>
        <w:spacing w:before="240"/>
        <w:rPr>
          <w:rFonts w:ascii="Times New Roman" w:eastAsia="Arial" w:hAnsi="Times New Roman"/>
          <w:sz w:val="24"/>
        </w:rPr>
      </w:pPr>
      <w:r w:rsidRPr="00CB37C9">
        <w:rPr>
          <w:rFonts w:ascii="Times New Roman" w:hAnsi="Times New Roman"/>
          <w:sz w:val="24"/>
        </w:rPr>
        <w:t>Lightning protection system</w:t>
      </w:r>
    </w:p>
    <w:p w14:paraId="57847B91" w14:textId="77777777" w:rsidR="00BA2CFB" w:rsidRPr="00CB37C9" w:rsidRDefault="00BA2CFB" w:rsidP="00F858A7">
      <w:pPr>
        <w:pStyle w:val="ListParagraph"/>
        <w:numPr>
          <w:ilvl w:val="1"/>
          <w:numId w:val="106"/>
        </w:numPr>
        <w:spacing w:before="240"/>
        <w:rPr>
          <w:rFonts w:ascii="Times New Roman" w:eastAsia="Arial" w:hAnsi="Times New Roman"/>
          <w:sz w:val="24"/>
        </w:rPr>
      </w:pPr>
      <w:r w:rsidRPr="00CB37C9">
        <w:rPr>
          <w:rFonts w:ascii="Times New Roman" w:hAnsi="Times New Roman"/>
          <w:sz w:val="24"/>
        </w:rPr>
        <w:t>Electrical equipment for hazardous area</w:t>
      </w:r>
    </w:p>
    <w:p w14:paraId="10854E75" w14:textId="77777777" w:rsidR="00BA2CFB" w:rsidRPr="00CB37C9" w:rsidRDefault="00BA2CFB" w:rsidP="00F858A7">
      <w:pPr>
        <w:pStyle w:val="ListParagraph"/>
        <w:numPr>
          <w:ilvl w:val="1"/>
          <w:numId w:val="106"/>
        </w:numPr>
        <w:spacing w:before="240"/>
        <w:rPr>
          <w:rFonts w:ascii="Times New Roman" w:eastAsia="Arial" w:hAnsi="Times New Roman"/>
          <w:sz w:val="24"/>
        </w:rPr>
      </w:pPr>
      <w:r w:rsidRPr="00CB37C9">
        <w:rPr>
          <w:rFonts w:ascii="Times New Roman" w:hAnsi="Times New Roman"/>
          <w:sz w:val="24"/>
        </w:rPr>
        <w:t>Statutory approvals</w:t>
      </w:r>
    </w:p>
    <w:p w14:paraId="651F9DBE" w14:textId="77777777" w:rsidR="00CE6495" w:rsidRPr="00CB37C9" w:rsidRDefault="00BA2CFB" w:rsidP="00F858A7">
      <w:pPr>
        <w:pStyle w:val="ListParagraph"/>
        <w:numPr>
          <w:ilvl w:val="1"/>
          <w:numId w:val="106"/>
        </w:numPr>
        <w:spacing w:before="240"/>
        <w:rPr>
          <w:rFonts w:ascii="Times New Roman" w:eastAsia="Arial" w:hAnsi="Times New Roman"/>
          <w:sz w:val="24"/>
        </w:rPr>
      </w:pPr>
      <w:r w:rsidRPr="00CB37C9">
        <w:rPr>
          <w:rFonts w:ascii="Times New Roman" w:hAnsi="Times New Roman"/>
          <w:sz w:val="24"/>
        </w:rPr>
        <w:t>Cable sizing</w:t>
      </w:r>
    </w:p>
    <w:p w14:paraId="08F3678E" w14:textId="77777777" w:rsidR="00BA2CFB" w:rsidRPr="00CB37C9" w:rsidRDefault="00CE6495" w:rsidP="00F858A7">
      <w:pPr>
        <w:pStyle w:val="ListParagraph"/>
        <w:numPr>
          <w:ilvl w:val="0"/>
          <w:numId w:val="105"/>
        </w:numPr>
        <w:spacing w:before="240"/>
        <w:jc w:val="both"/>
        <w:rPr>
          <w:rFonts w:ascii="Times New Roman" w:hAnsi="Times New Roman"/>
          <w:sz w:val="24"/>
        </w:rPr>
      </w:pPr>
      <w:r w:rsidRPr="00CB37C9">
        <w:rPr>
          <w:rFonts w:ascii="Times New Roman" w:hAnsi="Times New Roman"/>
          <w:sz w:val="24"/>
        </w:rPr>
        <w:t>C</w:t>
      </w:r>
      <w:r w:rsidR="00BA2CFB" w:rsidRPr="00CB37C9">
        <w:rPr>
          <w:rFonts w:ascii="Times New Roman" w:hAnsi="Times New Roman"/>
          <w:sz w:val="24"/>
        </w:rPr>
        <w:t>abling system – underground and above ground including cable tray support and routing through pipe racks</w:t>
      </w:r>
    </w:p>
    <w:p w14:paraId="7CD86AC7" w14:textId="77777777" w:rsidR="00BA2CFB" w:rsidRPr="00CB37C9" w:rsidRDefault="00BA2CFB" w:rsidP="00F858A7">
      <w:pPr>
        <w:pStyle w:val="ListParagraph"/>
        <w:numPr>
          <w:ilvl w:val="0"/>
          <w:numId w:val="107"/>
        </w:numPr>
        <w:spacing w:before="240"/>
        <w:rPr>
          <w:rFonts w:ascii="Times New Roman" w:eastAsia="Arial" w:hAnsi="Times New Roman"/>
          <w:sz w:val="24"/>
        </w:rPr>
      </w:pPr>
      <w:r w:rsidRPr="00CB37C9">
        <w:rPr>
          <w:rFonts w:ascii="Times New Roman" w:eastAsia="Arial" w:hAnsi="Times New Roman"/>
          <w:sz w:val="24"/>
        </w:rPr>
        <w:t>Power system studies</w:t>
      </w:r>
    </w:p>
    <w:p w14:paraId="15855D57" w14:textId="77777777" w:rsidR="00BA2CFB" w:rsidRPr="00CB37C9" w:rsidRDefault="00BA2CFB" w:rsidP="00F858A7">
      <w:pPr>
        <w:pStyle w:val="ListParagraph"/>
        <w:numPr>
          <w:ilvl w:val="0"/>
          <w:numId w:val="107"/>
        </w:numPr>
        <w:spacing w:before="240"/>
        <w:rPr>
          <w:rFonts w:ascii="Times New Roman" w:eastAsia="Arial" w:hAnsi="Times New Roman"/>
          <w:sz w:val="24"/>
        </w:rPr>
      </w:pPr>
      <w:r w:rsidRPr="00CB37C9">
        <w:rPr>
          <w:rFonts w:ascii="Times New Roman" w:eastAsia="Arial" w:hAnsi="Times New Roman"/>
          <w:sz w:val="24"/>
        </w:rPr>
        <w:t>He</w:t>
      </w:r>
      <w:r w:rsidR="00CE6495" w:rsidRPr="00CB37C9">
        <w:rPr>
          <w:rFonts w:ascii="Times New Roman" w:eastAsia="Arial" w:hAnsi="Times New Roman"/>
          <w:sz w:val="24"/>
        </w:rPr>
        <w:t>at tracing system as applicable</w:t>
      </w:r>
    </w:p>
    <w:p w14:paraId="385A8EA0" w14:textId="77777777" w:rsidR="00BA2CFB" w:rsidRPr="00CB37C9" w:rsidRDefault="00BA2CFB" w:rsidP="00F858A7">
      <w:pPr>
        <w:pStyle w:val="ListParagraph"/>
        <w:numPr>
          <w:ilvl w:val="0"/>
          <w:numId w:val="105"/>
        </w:numPr>
        <w:spacing w:before="240"/>
        <w:jc w:val="both"/>
        <w:rPr>
          <w:rFonts w:ascii="Times New Roman" w:hAnsi="Times New Roman"/>
          <w:sz w:val="24"/>
        </w:rPr>
      </w:pPr>
      <w:r w:rsidRPr="00CB37C9">
        <w:rPr>
          <w:rFonts w:ascii="Times New Roman" w:hAnsi="Times New Roman"/>
          <w:sz w:val="24"/>
        </w:rPr>
        <w:t>The designed electrical system shall facilitate and provide:</w:t>
      </w:r>
    </w:p>
    <w:p w14:paraId="051E5690" w14:textId="77777777" w:rsidR="00BA2CFB" w:rsidRPr="00CB37C9" w:rsidRDefault="00BA2CFB" w:rsidP="00F858A7">
      <w:pPr>
        <w:pStyle w:val="ListParagraph"/>
        <w:numPr>
          <w:ilvl w:val="0"/>
          <w:numId w:val="108"/>
        </w:numPr>
        <w:spacing w:before="240"/>
        <w:rPr>
          <w:rFonts w:ascii="Times New Roman" w:eastAsia="Arial" w:hAnsi="Times New Roman"/>
          <w:sz w:val="24"/>
        </w:rPr>
      </w:pPr>
      <w:r w:rsidRPr="00CB37C9">
        <w:rPr>
          <w:rFonts w:ascii="Times New Roman" w:eastAsia="Arial" w:hAnsi="Times New Roman"/>
          <w:sz w:val="24"/>
        </w:rPr>
        <w:lastRenderedPageBreak/>
        <w:t>Standard products application</w:t>
      </w:r>
    </w:p>
    <w:p w14:paraId="77EB7BE5" w14:textId="77777777" w:rsidR="00BA2CFB" w:rsidRPr="00CB37C9" w:rsidRDefault="00BA2CFB" w:rsidP="00F858A7">
      <w:pPr>
        <w:pStyle w:val="ListParagraph"/>
        <w:numPr>
          <w:ilvl w:val="0"/>
          <w:numId w:val="108"/>
        </w:numPr>
        <w:spacing w:before="240"/>
        <w:rPr>
          <w:rFonts w:ascii="Times New Roman" w:eastAsia="Arial" w:hAnsi="Times New Roman"/>
          <w:sz w:val="24"/>
        </w:rPr>
      </w:pPr>
      <w:r w:rsidRPr="00CB37C9">
        <w:rPr>
          <w:rFonts w:ascii="Times New Roman" w:eastAsia="Arial" w:hAnsi="Times New Roman"/>
          <w:sz w:val="24"/>
        </w:rPr>
        <w:t>Safety to personnel and equipment</w:t>
      </w:r>
    </w:p>
    <w:p w14:paraId="1FFCF921" w14:textId="77777777" w:rsidR="00BA2CFB" w:rsidRPr="00CB37C9" w:rsidRDefault="00BA2CFB" w:rsidP="00F858A7">
      <w:pPr>
        <w:pStyle w:val="ListParagraph"/>
        <w:numPr>
          <w:ilvl w:val="0"/>
          <w:numId w:val="108"/>
        </w:numPr>
        <w:spacing w:before="240"/>
        <w:rPr>
          <w:rFonts w:ascii="Times New Roman" w:eastAsia="Arial" w:hAnsi="Times New Roman"/>
          <w:sz w:val="24"/>
        </w:rPr>
      </w:pPr>
      <w:r w:rsidRPr="00CB37C9">
        <w:rPr>
          <w:rFonts w:ascii="Times New Roman" w:eastAsia="Arial" w:hAnsi="Times New Roman"/>
          <w:sz w:val="24"/>
        </w:rPr>
        <w:t>Reliability of services</w:t>
      </w:r>
    </w:p>
    <w:p w14:paraId="46EE210F" w14:textId="77777777" w:rsidR="00BA2CFB" w:rsidRPr="00CB37C9" w:rsidRDefault="00BA2CFB" w:rsidP="00F858A7">
      <w:pPr>
        <w:pStyle w:val="ListParagraph"/>
        <w:numPr>
          <w:ilvl w:val="0"/>
          <w:numId w:val="108"/>
        </w:numPr>
        <w:spacing w:before="240"/>
        <w:rPr>
          <w:rFonts w:ascii="Times New Roman" w:eastAsia="Arial" w:hAnsi="Times New Roman"/>
          <w:sz w:val="24"/>
        </w:rPr>
      </w:pPr>
      <w:r w:rsidRPr="00CB37C9">
        <w:rPr>
          <w:rFonts w:ascii="Times New Roman" w:eastAsia="Arial" w:hAnsi="Times New Roman"/>
          <w:sz w:val="24"/>
        </w:rPr>
        <w:t>Constructability access</w:t>
      </w:r>
    </w:p>
    <w:p w14:paraId="38770D86" w14:textId="77777777" w:rsidR="00BA2CFB" w:rsidRPr="00CB37C9" w:rsidRDefault="00BA2CFB" w:rsidP="00F858A7">
      <w:pPr>
        <w:pStyle w:val="ListParagraph"/>
        <w:numPr>
          <w:ilvl w:val="0"/>
          <w:numId w:val="108"/>
        </w:numPr>
        <w:spacing w:before="240"/>
        <w:rPr>
          <w:rFonts w:ascii="Times New Roman" w:eastAsia="Arial" w:hAnsi="Times New Roman"/>
          <w:sz w:val="24"/>
        </w:rPr>
      </w:pPr>
      <w:r w:rsidRPr="00CB37C9">
        <w:rPr>
          <w:rFonts w:ascii="Times New Roman" w:eastAsia="Arial" w:hAnsi="Times New Roman"/>
          <w:sz w:val="24"/>
        </w:rPr>
        <w:t>Cabling access</w:t>
      </w:r>
    </w:p>
    <w:p w14:paraId="4A4E95AF" w14:textId="77777777" w:rsidR="00BA2CFB" w:rsidRPr="00CB37C9" w:rsidRDefault="00BA2CFB" w:rsidP="00F858A7">
      <w:pPr>
        <w:pStyle w:val="ListParagraph"/>
        <w:numPr>
          <w:ilvl w:val="0"/>
          <w:numId w:val="108"/>
        </w:numPr>
        <w:spacing w:before="240"/>
        <w:rPr>
          <w:rFonts w:ascii="Times New Roman" w:eastAsia="Arial" w:hAnsi="Times New Roman"/>
          <w:sz w:val="24"/>
        </w:rPr>
      </w:pPr>
      <w:r w:rsidRPr="00CB37C9">
        <w:rPr>
          <w:rFonts w:ascii="Times New Roman" w:eastAsia="Arial" w:hAnsi="Times New Roman"/>
          <w:sz w:val="24"/>
        </w:rPr>
        <w:t>Minimum fire risk</w:t>
      </w:r>
    </w:p>
    <w:p w14:paraId="43D149C5" w14:textId="77777777" w:rsidR="00BA2CFB" w:rsidRPr="00CB37C9" w:rsidRDefault="00BA2CFB" w:rsidP="00F858A7">
      <w:pPr>
        <w:pStyle w:val="ListParagraph"/>
        <w:numPr>
          <w:ilvl w:val="0"/>
          <w:numId w:val="108"/>
        </w:numPr>
        <w:spacing w:before="240"/>
        <w:rPr>
          <w:rFonts w:ascii="Times New Roman" w:eastAsia="Arial" w:hAnsi="Times New Roman"/>
          <w:sz w:val="24"/>
        </w:rPr>
      </w:pPr>
      <w:r w:rsidRPr="00CB37C9">
        <w:rPr>
          <w:rFonts w:ascii="Times New Roman" w:eastAsia="Arial" w:hAnsi="Times New Roman"/>
          <w:sz w:val="24"/>
        </w:rPr>
        <w:t>Cost effectiveness</w:t>
      </w:r>
    </w:p>
    <w:p w14:paraId="4F07D352" w14:textId="77777777" w:rsidR="00BA2CFB" w:rsidRPr="00CB37C9" w:rsidRDefault="00BA2CFB" w:rsidP="00F858A7">
      <w:pPr>
        <w:pStyle w:val="ListParagraph"/>
        <w:numPr>
          <w:ilvl w:val="0"/>
          <w:numId w:val="108"/>
        </w:numPr>
        <w:spacing w:before="240"/>
        <w:rPr>
          <w:rFonts w:ascii="Times New Roman" w:eastAsia="Arial" w:hAnsi="Times New Roman"/>
          <w:sz w:val="24"/>
        </w:rPr>
      </w:pPr>
      <w:r w:rsidRPr="00CB37C9">
        <w:rPr>
          <w:rFonts w:ascii="Times New Roman" w:eastAsia="Arial" w:hAnsi="Times New Roman"/>
          <w:sz w:val="24"/>
        </w:rPr>
        <w:t>Ease of maintenance and convenience of operation</w:t>
      </w:r>
    </w:p>
    <w:p w14:paraId="7A42D8F0" w14:textId="77777777" w:rsidR="00BA2CFB" w:rsidRPr="00CB37C9" w:rsidRDefault="00BA2CFB" w:rsidP="00F858A7">
      <w:pPr>
        <w:pStyle w:val="ListParagraph"/>
        <w:numPr>
          <w:ilvl w:val="0"/>
          <w:numId w:val="105"/>
        </w:numPr>
        <w:spacing w:before="240"/>
        <w:jc w:val="both"/>
        <w:rPr>
          <w:rFonts w:ascii="Times New Roman" w:hAnsi="Times New Roman"/>
          <w:sz w:val="24"/>
        </w:rPr>
      </w:pPr>
      <w:proofErr w:type="gramStart"/>
      <w:r w:rsidRPr="00CB37C9">
        <w:rPr>
          <w:rFonts w:ascii="Times New Roman" w:hAnsi="Times New Roman"/>
          <w:sz w:val="24"/>
        </w:rPr>
        <w:t>Adequate  provision</w:t>
      </w:r>
      <w:proofErr w:type="gramEnd"/>
      <w:r w:rsidRPr="00CB37C9">
        <w:rPr>
          <w:rFonts w:ascii="Times New Roman" w:hAnsi="Times New Roman"/>
          <w:sz w:val="24"/>
        </w:rPr>
        <w:t xml:space="preserve">  for  changes  during  design  development  and  for  future  expansion  and modification (as appropriate engineering margins and or space provisions)</w:t>
      </w:r>
    </w:p>
    <w:p w14:paraId="71895B75" w14:textId="77777777" w:rsidR="00BA2CFB" w:rsidRPr="00CB37C9" w:rsidRDefault="00BA2CFB" w:rsidP="00F858A7">
      <w:pPr>
        <w:pStyle w:val="ListParagraph"/>
        <w:numPr>
          <w:ilvl w:val="0"/>
          <w:numId w:val="105"/>
        </w:numPr>
        <w:spacing w:before="240"/>
        <w:jc w:val="both"/>
        <w:rPr>
          <w:rFonts w:ascii="Times New Roman" w:hAnsi="Times New Roman"/>
          <w:sz w:val="24"/>
        </w:rPr>
      </w:pPr>
      <w:r w:rsidRPr="00CB37C9">
        <w:rPr>
          <w:rFonts w:ascii="Times New Roman" w:hAnsi="Times New Roman"/>
          <w:sz w:val="24"/>
        </w:rPr>
        <w:t>Automatic protection of all electrical equipment and isolation of faulty system through selective relaying systems or intelligent control devices.</w:t>
      </w:r>
    </w:p>
    <w:p w14:paraId="3D86837A" w14:textId="77777777" w:rsidR="00BA2CFB" w:rsidRPr="00CB37C9" w:rsidRDefault="00BA2CFB" w:rsidP="00F858A7">
      <w:pPr>
        <w:pStyle w:val="ListParagraph"/>
        <w:numPr>
          <w:ilvl w:val="0"/>
          <w:numId w:val="105"/>
        </w:numPr>
        <w:spacing w:before="240"/>
        <w:jc w:val="both"/>
        <w:rPr>
          <w:rFonts w:ascii="Times New Roman" w:hAnsi="Times New Roman"/>
          <w:sz w:val="24"/>
        </w:rPr>
      </w:pPr>
      <w:r w:rsidRPr="00CB37C9">
        <w:rPr>
          <w:rFonts w:ascii="Times New Roman" w:hAnsi="Times New Roman"/>
          <w:sz w:val="24"/>
        </w:rPr>
        <w:t>Remote control and monitoring facilities &amp; interfacing for selected devices with other discipline systems.</w:t>
      </w:r>
    </w:p>
    <w:p w14:paraId="6C6EAF6B" w14:textId="77777777" w:rsidR="00BA2CFB" w:rsidRPr="00CB37C9" w:rsidRDefault="00BA2CFB" w:rsidP="00F858A7">
      <w:pPr>
        <w:pStyle w:val="ListParagraph"/>
        <w:numPr>
          <w:ilvl w:val="0"/>
          <w:numId w:val="105"/>
        </w:numPr>
        <w:spacing w:before="240"/>
        <w:jc w:val="both"/>
        <w:rPr>
          <w:rFonts w:ascii="Times New Roman" w:hAnsi="Times New Roman"/>
          <w:sz w:val="24"/>
        </w:rPr>
      </w:pPr>
      <w:r w:rsidRPr="00CB37C9">
        <w:rPr>
          <w:rFonts w:ascii="Times New Roman" w:hAnsi="Times New Roman"/>
          <w:sz w:val="24"/>
        </w:rPr>
        <w:t>Lock out Tag out (LOTO) provisions as applicable.</w:t>
      </w:r>
    </w:p>
    <w:p w14:paraId="6D4C7C60" w14:textId="77777777" w:rsidR="00BA2CFB" w:rsidRPr="00CB37C9" w:rsidRDefault="00BA2CFB" w:rsidP="00F858A7">
      <w:pPr>
        <w:pStyle w:val="ListParagraph"/>
        <w:numPr>
          <w:ilvl w:val="0"/>
          <w:numId w:val="105"/>
        </w:numPr>
        <w:spacing w:before="240"/>
        <w:jc w:val="both"/>
        <w:rPr>
          <w:rFonts w:ascii="Times New Roman" w:hAnsi="Times New Roman"/>
          <w:sz w:val="24"/>
        </w:rPr>
      </w:pPr>
      <w:r w:rsidRPr="00CB37C9">
        <w:rPr>
          <w:rFonts w:ascii="Times New Roman" w:hAnsi="Times New Roman"/>
          <w:sz w:val="24"/>
        </w:rPr>
        <w:t>Maximum interchangeability of equipment.</w:t>
      </w:r>
    </w:p>
    <w:p w14:paraId="2A4C6D48" w14:textId="77777777" w:rsidR="00BA2CFB" w:rsidRPr="00CB37C9" w:rsidRDefault="00BA2CFB" w:rsidP="00F858A7">
      <w:pPr>
        <w:pStyle w:val="ListParagraph"/>
        <w:numPr>
          <w:ilvl w:val="0"/>
          <w:numId w:val="105"/>
        </w:numPr>
        <w:spacing w:before="240"/>
        <w:jc w:val="both"/>
        <w:rPr>
          <w:rFonts w:ascii="Times New Roman" w:hAnsi="Times New Roman"/>
          <w:sz w:val="24"/>
        </w:rPr>
      </w:pPr>
      <w:r w:rsidRPr="00CB37C9">
        <w:rPr>
          <w:rFonts w:ascii="Times New Roman" w:hAnsi="Times New Roman"/>
          <w:sz w:val="24"/>
        </w:rPr>
        <w:t>Fail safe features.</w:t>
      </w:r>
    </w:p>
    <w:p w14:paraId="5109271E" w14:textId="77777777" w:rsidR="00BA2CFB" w:rsidRPr="00CB37C9" w:rsidRDefault="00CE6495" w:rsidP="00CB37C9">
      <w:pPr>
        <w:spacing w:before="240" w:line="240" w:lineRule="auto"/>
        <w:rPr>
          <w:rFonts w:ascii="Times New Roman" w:hAnsi="Times New Roman" w:cs="Times New Roman"/>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.3    System Studies</w:t>
      </w:r>
    </w:p>
    <w:p w14:paraId="672E7A12" w14:textId="77777777" w:rsidR="00BA2CFB" w:rsidRPr="00CB37C9" w:rsidRDefault="00BA2CFB" w:rsidP="00CB37C9">
      <w:pPr>
        <w:tabs>
          <w:tab w:val="left" w:pos="9180"/>
        </w:tabs>
        <w:spacing w:before="240" w:line="240" w:lineRule="auto"/>
        <w:ind w:left="540"/>
        <w:jc w:val="both"/>
        <w:rPr>
          <w:rFonts w:ascii="Times New Roman" w:hAnsi="Times New Roman" w:cs="Times New Roman"/>
          <w:sz w:val="24"/>
          <w:szCs w:val="24"/>
        </w:rPr>
      </w:pPr>
      <w:r w:rsidRPr="00CB37C9">
        <w:rPr>
          <w:rFonts w:ascii="Times New Roman" w:hAnsi="Times New Roman" w:cs="Times New Roman"/>
          <w:sz w:val="24"/>
          <w:szCs w:val="24"/>
        </w:rPr>
        <w:t>Study / Calculation shall be carried out to substantiate the selection and sizing of all electrical facilities in the LNG receipt, storage and rega</w:t>
      </w:r>
      <w:r w:rsidR="00644C55" w:rsidRPr="00CB37C9">
        <w:rPr>
          <w:rFonts w:ascii="Times New Roman" w:hAnsi="Times New Roman" w:cs="Times New Roman"/>
          <w:sz w:val="24"/>
          <w:szCs w:val="24"/>
        </w:rPr>
        <w:t>s</w:t>
      </w:r>
      <w:r w:rsidRPr="00CB37C9">
        <w:rPr>
          <w:rFonts w:ascii="Times New Roman" w:hAnsi="Times New Roman" w:cs="Times New Roman"/>
          <w:sz w:val="24"/>
          <w:szCs w:val="24"/>
        </w:rPr>
        <w:t xml:space="preserve">ification facilities. Study should include </w:t>
      </w:r>
      <w:r w:rsidRPr="00CB37C9">
        <w:rPr>
          <w:rFonts w:ascii="Times New Roman" w:hAnsi="Times New Roman" w:cs="Times New Roman"/>
          <w:color w:val="000000" w:themeColor="text1"/>
          <w:sz w:val="24"/>
          <w:szCs w:val="24"/>
        </w:rPr>
        <w:t xml:space="preserve">minimum but not limited the </w:t>
      </w:r>
      <w:r w:rsidRPr="00CB37C9">
        <w:rPr>
          <w:rFonts w:ascii="Times New Roman" w:hAnsi="Times New Roman" w:cs="Times New Roman"/>
          <w:sz w:val="24"/>
          <w:szCs w:val="24"/>
        </w:rPr>
        <w:t>following:</w:t>
      </w:r>
    </w:p>
    <w:p w14:paraId="7D0DEC03" w14:textId="77777777" w:rsidR="00BA2CFB" w:rsidRPr="00CB37C9" w:rsidRDefault="00BA2CFB" w:rsidP="00F858A7">
      <w:pPr>
        <w:pStyle w:val="ListParagraph"/>
        <w:numPr>
          <w:ilvl w:val="0"/>
          <w:numId w:val="34"/>
        </w:numPr>
        <w:spacing w:before="240"/>
        <w:ind w:left="1080"/>
        <w:contextualSpacing/>
        <w:rPr>
          <w:rFonts w:ascii="Times New Roman" w:hAnsi="Times New Roman"/>
          <w:color w:val="000000" w:themeColor="text1"/>
          <w:sz w:val="24"/>
        </w:rPr>
      </w:pPr>
      <w:r w:rsidRPr="00CB37C9">
        <w:rPr>
          <w:rFonts w:ascii="Times New Roman" w:hAnsi="Times New Roman"/>
          <w:color w:val="000000" w:themeColor="text1"/>
          <w:sz w:val="24"/>
        </w:rPr>
        <w:t>Plant and Unit electrical load</w:t>
      </w:r>
    </w:p>
    <w:p w14:paraId="1A242960" w14:textId="77777777" w:rsidR="00BA2CFB" w:rsidRPr="00CB37C9" w:rsidRDefault="00BA2CFB" w:rsidP="00F858A7">
      <w:pPr>
        <w:pStyle w:val="ListParagraph"/>
        <w:numPr>
          <w:ilvl w:val="0"/>
          <w:numId w:val="34"/>
        </w:numPr>
        <w:spacing w:before="240"/>
        <w:ind w:left="1080"/>
        <w:contextualSpacing/>
        <w:rPr>
          <w:rFonts w:ascii="Times New Roman" w:hAnsi="Times New Roman"/>
          <w:color w:val="000000" w:themeColor="text1"/>
          <w:sz w:val="24"/>
        </w:rPr>
      </w:pPr>
      <w:r w:rsidRPr="00CB37C9">
        <w:rPr>
          <w:rFonts w:ascii="Times New Roman" w:hAnsi="Times New Roman"/>
          <w:color w:val="000000" w:themeColor="text1"/>
          <w:sz w:val="24"/>
        </w:rPr>
        <w:t>Load Flow, Fault calculation and large motor starting studies.</w:t>
      </w:r>
    </w:p>
    <w:p w14:paraId="78540C22" w14:textId="77777777" w:rsidR="00BA2CFB" w:rsidRPr="00CB37C9" w:rsidRDefault="00BA2CFB" w:rsidP="00F858A7">
      <w:pPr>
        <w:pStyle w:val="ListParagraph"/>
        <w:numPr>
          <w:ilvl w:val="0"/>
          <w:numId w:val="34"/>
        </w:numPr>
        <w:spacing w:before="240"/>
        <w:ind w:left="1080"/>
        <w:contextualSpacing/>
        <w:rPr>
          <w:rFonts w:ascii="Times New Roman" w:hAnsi="Times New Roman"/>
          <w:color w:val="000000" w:themeColor="text1"/>
          <w:sz w:val="24"/>
        </w:rPr>
      </w:pPr>
      <w:r w:rsidRPr="00CB37C9">
        <w:rPr>
          <w:rFonts w:ascii="Times New Roman" w:hAnsi="Times New Roman"/>
          <w:color w:val="000000" w:themeColor="text1"/>
          <w:sz w:val="24"/>
        </w:rPr>
        <w:t>Feeder and circuit voltage drop</w:t>
      </w:r>
    </w:p>
    <w:p w14:paraId="4B626066" w14:textId="77777777" w:rsidR="00BA2CFB" w:rsidRPr="00CB37C9" w:rsidRDefault="00BA2CFB" w:rsidP="00F858A7">
      <w:pPr>
        <w:pStyle w:val="ListParagraph"/>
        <w:numPr>
          <w:ilvl w:val="0"/>
          <w:numId w:val="34"/>
        </w:numPr>
        <w:spacing w:before="240"/>
        <w:ind w:left="1080"/>
        <w:contextualSpacing/>
        <w:rPr>
          <w:rFonts w:ascii="Times New Roman" w:hAnsi="Times New Roman"/>
          <w:color w:val="000000" w:themeColor="text1"/>
          <w:sz w:val="24"/>
        </w:rPr>
      </w:pPr>
      <w:r w:rsidRPr="00CB37C9">
        <w:rPr>
          <w:rFonts w:ascii="Times New Roman" w:hAnsi="Times New Roman"/>
          <w:color w:val="000000" w:themeColor="text1"/>
          <w:sz w:val="24"/>
        </w:rPr>
        <w:t>Relay settings and coordination</w:t>
      </w:r>
    </w:p>
    <w:p w14:paraId="18190033" w14:textId="77777777" w:rsidR="00BA2CFB" w:rsidRPr="00CB37C9" w:rsidRDefault="00BA2CFB" w:rsidP="00F858A7">
      <w:pPr>
        <w:pStyle w:val="ListParagraph"/>
        <w:numPr>
          <w:ilvl w:val="0"/>
          <w:numId w:val="34"/>
        </w:numPr>
        <w:spacing w:before="240"/>
        <w:ind w:left="1080"/>
        <w:contextualSpacing/>
        <w:rPr>
          <w:rFonts w:ascii="Times New Roman" w:hAnsi="Times New Roman"/>
          <w:color w:val="000000" w:themeColor="text1"/>
          <w:sz w:val="24"/>
        </w:rPr>
      </w:pPr>
      <w:r w:rsidRPr="00CB37C9">
        <w:rPr>
          <w:rFonts w:ascii="Times New Roman" w:hAnsi="Times New Roman"/>
          <w:color w:val="000000" w:themeColor="text1"/>
          <w:sz w:val="24"/>
        </w:rPr>
        <w:t>Earthing</w:t>
      </w:r>
    </w:p>
    <w:p w14:paraId="12296186" w14:textId="77777777" w:rsidR="00BA2CFB" w:rsidRPr="00CB37C9" w:rsidRDefault="00BA2CFB" w:rsidP="00F858A7">
      <w:pPr>
        <w:pStyle w:val="ListParagraph"/>
        <w:numPr>
          <w:ilvl w:val="0"/>
          <w:numId w:val="34"/>
        </w:numPr>
        <w:spacing w:before="240"/>
        <w:ind w:left="1080"/>
        <w:contextualSpacing/>
        <w:rPr>
          <w:rFonts w:ascii="Times New Roman" w:hAnsi="Times New Roman"/>
          <w:color w:val="000000" w:themeColor="text1"/>
          <w:sz w:val="24"/>
        </w:rPr>
      </w:pPr>
      <w:r w:rsidRPr="00CB37C9">
        <w:rPr>
          <w:rFonts w:ascii="Times New Roman" w:hAnsi="Times New Roman"/>
          <w:color w:val="000000" w:themeColor="text1"/>
          <w:sz w:val="24"/>
        </w:rPr>
        <w:t>Lighting calculation and lightning study (Protection of structures against lightning)</w:t>
      </w:r>
    </w:p>
    <w:p w14:paraId="588EFF9C" w14:textId="77777777" w:rsidR="00BA2CFB" w:rsidRPr="00CB37C9" w:rsidRDefault="00BA2CFB" w:rsidP="00F858A7">
      <w:pPr>
        <w:pStyle w:val="ListParagraph"/>
        <w:numPr>
          <w:ilvl w:val="0"/>
          <w:numId w:val="34"/>
        </w:numPr>
        <w:spacing w:before="240"/>
        <w:ind w:left="1080"/>
        <w:contextualSpacing/>
        <w:rPr>
          <w:rFonts w:ascii="Times New Roman" w:hAnsi="Times New Roman"/>
          <w:color w:val="000000" w:themeColor="text1"/>
          <w:sz w:val="24"/>
        </w:rPr>
      </w:pPr>
      <w:r w:rsidRPr="00CB37C9">
        <w:rPr>
          <w:rFonts w:ascii="Times New Roman" w:hAnsi="Times New Roman"/>
          <w:color w:val="000000" w:themeColor="text1"/>
          <w:sz w:val="24"/>
        </w:rPr>
        <w:t>Transient stability study</w:t>
      </w:r>
    </w:p>
    <w:p w14:paraId="00F0EAC7" w14:textId="77777777" w:rsidR="00BA2CFB" w:rsidRPr="00CB37C9" w:rsidRDefault="00BA2CFB" w:rsidP="00F858A7">
      <w:pPr>
        <w:pStyle w:val="ListParagraph"/>
        <w:numPr>
          <w:ilvl w:val="0"/>
          <w:numId w:val="34"/>
        </w:numPr>
        <w:spacing w:before="240"/>
        <w:ind w:left="1080"/>
        <w:contextualSpacing/>
        <w:rPr>
          <w:rFonts w:ascii="Times New Roman" w:hAnsi="Times New Roman"/>
          <w:color w:val="000000" w:themeColor="text1"/>
          <w:sz w:val="24"/>
        </w:rPr>
      </w:pPr>
      <w:r w:rsidRPr="00CB37C9">
        <w:rPr>
          <w:rFonts w:ascii="Times New Roman" w:hAnsi="Times New Roman"/>
          <w:color w:val="000000" w:themeColor="text1"/>
          <w:sz w:val="24"/>
        </w:rPr>
        <w:t>Reacceleration and auto changeover study</w:t>
      </w:r>
    </w:p>
    <w:p w14:paraId="356B855F" w14:textId="77777777" w:rsidR="00BA2CFB" w:rsidRPr="00CB37C9" w:rsidRDefault="00BA2CFB" w:rsidP="00F858A7">
      <w:pPr>
        <w:pStyle w:val="ListParagraph"/>
        <w:numPr>
          <w:ilvl w:val="0"/>
          <w:numId w:val="34"/>
        </w:numPr>
        <w:spacing w:before="240"/>
        <w:ind w:left="1080"/>
        <w:contextualSpacing/>
        <w:rPr>
          <w:rFonts w:ascii="Times New Roman" w:hAnsi="Times New Roman"/>
          <w:color w:val="000000" w:themeColor="text1"/>
          <w:sz w:val="24"/>
        </w:rPr>
      </w:pPr>
      <w:r w:rsidRPr="00CB37C9">
        <w:rPr>
          <w:rFonts w:ascii="Times New Roman" w:hAnsi="Times New Roman"/>
          <w:color w:val="000000" w:themeColor="text1"/>
          <w:sz w:val="24"/>
        </w:rPr>
        <w:t xml:space="preserve">Load shedding study </w:t>
      </w:r>
    </w:p>
    <w:p w14:paraId="78E86660" w14:textId="77777777" w:rsidR="00BA2CFB" w:rsidRPr="00CB37C9" w:rsidRDefault="00BA2CFB" w:rsidP="00F858A7">
      <w:pPr>
        <w:pStyle w:val="ListParagraph"/>
        <w:numPr>
          <w:ilvl w:val="0"/>
          <w:numId w:val="34"/>
        </w:numPr>
        <w:spacing w:before="240"/>
        <w:ind w:left="1080"/>
        <w:contextualSpacing/>
        <w:rPr>
          <w:rFonts w:ascii="Times New Roman" w:hAnsi="Times New Roman"/>
          <w:color w:val="000000" w:themeColor="text1"/>
          <w:sz w:val="24"/>
        </w:rPr>
      </w:pPr>
      <w:r w:rsidRPr="00CB37C9">
        <w:rPr>
          <w:rFonts w:ascii="Times New Roman" w:hAnsi="Times New Roman"/>
          <w:color w:val="000000" w:themeColor="text1"/>
          <w:sz w:val="24"/>
        </w:rPr>
        <w:t>Power factor and Harmonic study (if required).</w:t>
      </w:r>
    </w:p>
    <w:p w14:paraId="06AC6684" w14:textId="77777777" w:rsidR="00BA2CFB" w:rsidRPr="00CB37C9" w:rsidRDefault="00BA2CFB" w:rsidP="00F858A7">
      <w:pPr>
        <w:pStyle w:val="ListParagraph"/>
        <w:numPr>
          <w:ilvl w:val="0"/>
          <w:numId w:val="34"/>
        </w:numPr>
        <w:spacing w:before="240"/>
        <w:ind w:left="1080"/>
        <w:contextualSpacing/>
        <w:rPr>
          <w:rFonts w:ascii="Times New Roman" w:hAnsi="Times New Roman"/>
          <w:color w:val="000000" w:themeColor="text1"/>
          <w:sz w:val="24"/>
        </w:rPr>
      </w:pPr>
      <w:r w:rsidRPr="00CB37C9">
        <w:rPr>
          <w:rFonts w:ascii="Times New Roman" w:eastAsiaTheme="minorHAnsi" w:hAnsi="Times New Roman"/>
          <w:sz w:val="24"/>
          <w:lang w:val="en-IN"/>
        </w:rPr>
        <w:t>Control and protection schemes</w:t>
      </w:r>
    </w:p>
    <w:p w14:paraId="1EE59053" w14:textId="77777777" w:rsidR="00BA2CFB" w:rsidRPr="00CB37C9" w:rsidRDefault="00BA2CFB" w:rsidP="00F858A7">
      <w:pPr>
        <w:pStyle w:val="ListParagraph"/>
        <w:numPr>
          <w:ilvl w:val="0"/>
          <w:numId w:val="34"/>
        </w:numPr>
        <w:spacing w:before="240"/>
        <w:ind w:left="1080"/>
        <w:contextualSpacing/>
        <w:rPr>
          <w:rFonts w:ascii="Times New Roman" w:hAnsi="Times New Roman"/>
          <w:color w:val="000000" w:themeColor="text1"/>
          <w:sz w:val="24"/>
        </w:rPr>
      </w:pPr>
      <w:r w:rsidRPr="00CB37C9">
        <w:rPr>
          <w:rFonts w:ascii="Times New Roman" w:eastAsiaTheme="minorHAnsi" w:hAnsi="Times New Roman"/>
          <w:sz w:val="24"/>
          <w:lang w:val="en-IN"/>
        </w:rPr>
        <w:lastRenderedPageBreak/>
        <w:t>Synchronizing Scheme</w:t>
      </w:r>
    </w:p>
    <w:p w14:paraId="67DE86BC" w14:textId="77777777" w:rsidR="00BA2CFB" w:rsidRPr="00CB37C9" w:rsidRDefault="00BA2CFB" w:rsidP="00F858A7">
      <w:pPr>
        <w:pStyle w:val="ListParagraph"/>
        <w:numPr>
          <w:ilvl w:val="0"/>
          <w:numId w:val="34"/>
        </w:numPr>
        <w:spacing w:before="240"/>
        <w:ind w:left="1080"/>
        <w:contextualSpacing/>
        <w:rPr>
          <w:rFonts w:ascii="Times New Roman" w:hAnsi="Times New Roman"/>
          <w:color w:val="000000" w:themeColor="text1"/>
          <w:sz w:val="24"/>
        </w:rPr>
      </w:pPr>
      <w:r w:rsidRPr="00CB37C9">
        <w:rPr>
          <w:rFonts w:ascii="Times New Roman" w:eastAsiaTheme="minorHAnsi" w:hAnsi="Times New Roman"/>
          <w:sz w:val="24"/>
          <w:lang w:val="en-IN"/>
        </w:rPr>
        <w:t>Block diagram for fire alarm system</w:t>
      </w:r>
    </w:p>
    <w:p w14:paraId="5EE3B82E" w14:textId="77777777" w:rsidR="00BA2CFB" w:rsidRPr="00CB37C9" w:rsidRDefault="00BA2CFB" w:rsidP="00F858A7">
      <w:pPr>
        <w:pStyle w:val="ListParagraph"/>
        <w:numPr>
          <w:ilvl w:val="0"/>
          <w:numId w:val="34"/>
        </w:numPr>
        <w:spacing w:before="240"/>
        <w:ind w:left="1080"/>
        <w:contextualSpacing/>
        <w:rPr>
          <w:rFonts w:ascii="Times New Roman" w:hAnsi="Times New Roman"/>
          <w:color w:val="000000" w:themeColor="text1"/>
          <w:sz w:val="24"/>
        </w:rPr>
      </w:pPr>
      <w:r w:rsidRPr="00CB37C9">
        <w:rPr>
          <w:rFonts w:ascii="Times New Roman" w:eastAsiaTheme="minorHAnsi" w:hAnsi="Times New Roman"/>
          <w:sz w:val="24"/>
          <w:lang w:val="en-IN"/>
        </w:rPr>
        <w:t>Speech diagram and block diagram for communication system</w:t>
      </w:r>
    </w:p>
    <w:p w14:paraId="611DAD67" w14:textId="77777777" w:rsidR="00BA2CFB" w:rsidRPr="00CB37C9" w:rsidRDefault="00BA2CFB" w:rsidP="00F858A7">
      <w:pPr>
        <w:pStyle w:val="ListParagraph"/>
        <w:numPr>
          <w:ilvl w:val="0"/>
          <w:numId w:val="34"/>
        </w:numPr>
        <w:spacing w:before="240"/>
        <w:ind w:left="1080"/>
        <w:contextualSpacing/>
        <w:rPr>
          <w:rFonts w:ascii="Times New Roman" w:hAnsi="Times New Roman"/>
          <w:color w:val="000000" w:themeColor="text1"/>
          <w:sz w:val="24"/>
        </w:rPr>
      </w:pPr>
      <w:r w:rsidRPr="00CB37C9">
        <w:rPr>
          <w:rFonts w:ascii="Times New Roman" w:eastAsiaTheme="minorHAnsi" w:hAnsi="Times New Roman"/>
          <w:sz w:val="24"/>
          <w:lang w:val="en-IN"/>
        </w:rPr>
        <w:t>Area classification drawings</w:t>
      </w:r>
    </w:p>
    <w:p w14:paraId="4A922973" w14:textId="77777777" w:rsidR="00BA2CFB" w:rsidRPr="00CB37C9" w:rsidRDefault="00CE6495" w:rsidP="00CB37C9">
      <w:pPr>
        <w:spacing w:before="240" w:line="240" w:lineRule="auto"/>
        <w:rPr>
          <w:rFonts w:ascii="Times New Roman" w:eastAsia="Arial" w:hAnsi="Times New Roman" w:cs="Times New Roman"/>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.4    Power Supply</w:t>
      </w:r>
    </w:p>
    <w:p w14:paraId="644D033B" w14:textId="77777777" w:rsidR="00BA2CFB" w:rsidRPr="00CB37C9" w:rsidRDefault="00CE6495" w:rsidP="00CB37C9">
      <w:pPr>
        <w:spacing w:before="240" w:line="240" w:lineRule="auto"/>
        <w:rPr>
          <w:rFonts w:ascii="Times New Roman" w:eastAsia="Arial" w:hAnsi="Times New Roman" w:cs="Times New Roman"/>
          <w:color w:val="000000" w:themeColor="text1"/>
          <w:sz w:val="24"/>
          <w:szCs w:val="24"/>
        </w:rPr>
      </w:pPr>
      <w:r w:rsidRPr="00CB37C9">
        <w:rPr>
          <w:rFonts w:ascii="Times New Roman" w:eastAsia="Arial" w:hAnsi="Times New Roman" w:cs="Times New Roman"/>
          <w:b/>
          <w:color w:val="000000" w:themeColor="text1"/>
          <w:sz w:val="24"/>
          <w:szCs w:val="24"/>
        </w:rPr>
        <w:t>8</w:t>
      </w:r>
      <w:r w:rsidR="00BA2CFB" w:rsidRPr="00CB37C9">
        <w:rPr>
          <w:rFonts w:ascii="Times New Roman" w:eastAsia="Arial" w:hAnsi="Times New Roman" w:cs="Times New Roman"/>
          <w:b/>
          <w:color w:val="000000" w:themeColor="text1"/>
          <w:sz w:val="24"/>
          <w:szCs w:val="24"/>
        </w:rPr>
        <w:t>.</w:t>
      </w:r>
      <w:r w:rsidR="00BA2CFB" w:rsidRPr="00CB37C9">
        <w:rPr>
          <w:rFonts w:ascii="Times New Roman" w:eastAsia="Arial" w:hAnsi="Times New Roman" w:cs="Times New Roman"/>
          <w:b/>
          <w:color w:val="000000" w:themeColor="text1"/>
          <w:spacing w:val="-2"/>
          <w:sz w:val="24"/>
          <w:szCs w:val="24"/>
        </w:rPr>
        <w:t>4</w:t>
      </w:r>
      <w:r w:rsidR="00BA2CFB" w:rsidRPr="00CB37C9">
        <w:rPr>
          <w:rFonts w:ascii="Times New Roman" w:eastAsia="Arial" w:hAnsi="Times New Roman" w:cs="Times New Roman"/>
          <w:b/>
          <w:color w:val="000000" w:themeColor="text1"/>
          <w:spacing w:val="2"/>
          <w:sz w:val="24"/>
          <w:szCs w:val="24"/>
        </w:rPr>
        <w:t>.</w:t>
      </w:r>
      <w:r w:rsidR="00BA2CFB" w:rsidRPr="00CB37C9">
        <w:rPr>
          <w:rFonts w:ascii="Times New Roman" w:eastAsia="Arial" w:hAnsi="Times New Roman" w:cs="Times New Roman"/>
          <w:b/>
          <w:color w:val="000000" w:themeColor="text1"/>
          <w:sz w:val="24"/>
          <w:szCs w:val="24"/>
        </w:rPr>
        <w:t xml:space="preserve">1 Main </w:t>
      </w:r>
      <w:r w:rsidR="00BA2CFB" w:rsidRPr="00CB37C9">
        <w:rPr>
          <w:rFonts w:ascii="Times New Roman" w:eastAsia="Arial" w:hAnsi="Times New Roman" w:cs="Times New Roman"/>
          <w:b/>
          <w:color w:val="000000" w:themeColor="text1"/>
          <w:spacing w:val="1"/>
          <w:sz w:val="24"/>
          <w:szCs w:val="24"/>
        </w:rPr>
        <w:t>P</w:t>
      </w:r>
      <w:r w:rsidR="00BA2CFB" w:rsidRPr="00CB37C9">
        <w:rPr>
          <w:rFonts w:ascii="Times New Roman" w:eastAsia="Arial" w:hAnsi="Times New Roman" w:cs="Times New Roman"/>
          <w:b/>
          <w:color w:val="000000" w:themeColor="text1"/>
          <w:sz w:val="24"/>
          <w:szCs w:val="24"/>
        </w:rPr>
        <w:t>o</w:t>
      </w:r>
      <w:r w:rsidR="00BA2CFB" w:rsidRPr="00CB37C9">
        <w:rPr>
          <w:rFonts w:ascii="Times New Roman" w:eastAsia="Arial" w:hAnsi="Times New Roman" w:cs="Times New Roman"/>
          <w:b/>
          <w:color w:val="000000" w:themeColor="text1"/>
          <w:spacing w:val="-2"/>
          <w:sz w:val="24"/>
          <w:szCs w:val="24"/>
        </w:rPr>
        <w:t>w</w:t>
      </w:r>
      <w:r w:rsidR="00BA2CFB" w:rsidRPr="00CB37C9">
        <w:rPr>
          <w:rFonts w:ascii="Times New Roman" w:eastAsia="Arial" w:hAnsi="Times New Roman" w:cs="Times New Roman"/>
          <w:b/>
          <w:color w:val="000000" w:themeColor="text1"/>
          <w:spacing w:val="1"/>
          <w:sz w:val="24"/>
          <w:szCs w:val="24"/>
        </w:rPr>
        <w:t>e</w:t>
      </w:r>
      <w:r w:rsidR="00BA2CFB" w:rsidRPr="00CB37C9">
        <w:rPr>
          <w:rFonts w:ascii="Times New Roman" w:eastAsia="Arial" w:hAnsi="Times New Roman" w:cs="Times New Roman"/>
          <w:b/>
          <w:color w:val="000000" w:themeColor="text1"/>
          <w:sz w:val="24"/>
          <w:szCs w:val="24"/>
        </w:rPr>
        <w:t>r So</w:t>
      </w:r>
      <w:r w:rsidR="00BA2CFB" w:rsidRPr="00CB37C9">
        <w:rPr>
          <w:rFonts w:ascii="Times New Roman" w:eastAsia="Arial" w:hAnsi="Times New Roman" w:cs="Times New Roman"/>
          <w:b/>
          <w:color w:val="000000" w:themeColor="text1"/>
          <w:spacing w:val="-2"/>
          <w:sz w:val="24"/>
          <w:szCs w:val="24"/>
        </w:rPr>
        <w:t>u</w:t>
      </w:r>
      <w:r w:rsidR="00BA2CFB" w:rsidRPr="00CB37C9">
        <w:rPr>
          <w:rFonts w:ascii="Times New Roman" w:eastAsia="Arial" w:hAnsi="Times New Roman" w:cs="Times New Roman"/>
          <w:b/>
          <w:color w:val="000000" w:themeColor="text1"/>
          <w:sz w:val="24"/>
          <w:szCs w:val="24"/>
        </w:rPr>
        <w:t>r</w:t>
      </w:r>
      <w:r w:rsidR="00BA2CFB" w:rsidRPr="00CB37C9">
        <w:rPr>
          <w:rFonts w:ascii="Times New Roman" w:eastAsia="Arial" w:hAnsi="Times New Roman" w:cs="Times New Roman"/>
          <w:b/>
          <w:color w:val="000000" w:themeColor="text1"/>
          <w:spacing w:val="1"/>
          <w:sz w:val="24"/>
          <w:szCs w:val="24"/>
        </w:rPr>
        <w:t>c</w:t>
      </w:r>
      <w:r w:rsidR="00BA2CFB" w:rsidRPr="00CB37C9">
        <w:rPr>
          <w:rFonts w:ascii="Times New Roman" w:eastAsia="Arial" w:hAnsi="Times New Roman" w:cs="Times New Roman"/>
          <w:b/>
          <w:color w:val="000000" w:themeColor="text1"/>
          <w:spacing w:val="-2"/>
          <w:sz w:val="24"/>
          <w:szCs w:val="24"/>
        </w:rPr>
        <w:t>e</w:t>
      </w:r>
      <w:r w:rsidR="00BA2CFB" w:rsidRPr="00CB37C9">
        <w:rPr>
          <w:rFonts w:ascii="Times New Roman" w:eastAsia="Arial" w:hAnsi="Times New Roman" w:cs="Times New Roman"/>
          <w:b/>
          <w:color w:val="000000" w:themeColor="text1"/>
          <w:sz w:val="24"/>
          <w:szCs w:val="24"/>
        </w:rPr>
        <w:t xml:space="preserve">s </w:t>
      </w:r>
      <w:r w:rsidR="00BA2CFB" w:rsidRPr="00CB37C9">
        <w:rPr>
          <w:rFonts w:ascii="Times New Roman" w:eastAsia="Arial" w:hAnsi="Times New Roman" w:cs="Times New Roman"/>
          <w:b/>
          <w:color w:val="000000" w:themeColor="text1"/>
          <w:spacing w:val="-2"/>
          <w:sz w:val="24"/>
          <w:szCs w:val="24"/>
        </w:rPr>
        <w:t>a</w:t>
      </w:r>
      <w:r w:rsidR="00BA2CFB" w:rsidRPr="00CB37C9">
        <w:rPr>
          <w:rFonts w:ascii="Times New Roman" w:eastAsia="Arial" w:hAnsi="Times New Roman" w:cs="Times New Roman"/>
          <w:b/>
          <w:color w:val="000000" w:themeColor="text1"/>
          <w:spacing w:val="1"/>
          <w:sz w:val="24"/>
          <w:szCs w:val="24"/>
        </w:rPr>
        <w:t>n</w:t>
      </w:r>
      <w:r w:rsidR="00BA2CFB" w:rsidRPr="00CB37C9">
        <w:rPr>
          <w:rFonts w:ascii="Times New Roman" w:eastAsia="Arial" w:hAnsi="Times New Roman" w:cs="Times New Roman"/>
          <w:b/>
          <w:color w:val="000000" w:themeColor="text1"/>
          <w:sz w:val="24"/>
          <w:szCs w:val="24"/>
        </w:rPr>
        <w:t>d S</w:t>
      </w:r>
      <w:r w:rsidR="00BA2CFB" w:rsidRPr="00CB37C9">
        <w:rPr>
          <w:rFonts w:ascii="Times New Roman" w:eastAsia="Arial" w:hAnsi="Times New Roman" w:cs="Times New Roman"/>
          <w:b/>
          <w:color w:val="000000" w:themeColor="text1"/>
          <w:spacing w:val="-1"/>
          <w:sz w:val="24"/>
          <w:szCs w:val="24"/>
        </w:rPr>
        <w:t>ys</w:t>
      </w:r>
      <w:r w:rsidR="00BA2CFB" w:rsidRPr="00CB37C9">
        <w:rPr>
          <w:rFonts w:ascii="Times New Roman" w:eastAsia="Arial" w:hAnsi="Times New Roman" w:cs="Times New Roman"/>
          <w:b/>
          <w:color w:val="000000" w:themeColor="text1"/>
          <w:sz w:val="24"/>
          <w:szCs w:val="24"/>
        </w:rPr>
        <w:t>tems:</w:t>
      </w:r>
    </w:p>
    <w:p w14:paraId="7981E232" w14:textId="77777777" w:rsidR="00BA2CFB" w:rsidRPr="00CB37C9" w:rsidRDefault="00BA2CFB" w:rsidP="00CB37C9">
      <w:pPr>
        <w:autoSpaceDE w:val="0"/>
        <w:autoSpaceDN w:val="0"/>
        <w:adjustRightInd w:val="0"/>
        <w:spacing w:before="240" w:line="240" w:lineRule="auto"/>
        <w:ind w:left="720"/>
        <w:jc w:val="both"/>
        <w:rPr>
          <w:rFonts w:ascii="Times New Roman" w:eastAsia="Arial" w:hAnsi="Times New Roman" w:cs="Times New Roman"/>
          <w:color w:val="000000" w:themeColor="text1"/>
          <w:sz w:val="24"/>
          <w:szCs w:val="24"/>
        </w:rPr>
      </w:pPr>
      <w:r w:rsidRPr="00CB37C9">
        <w:rPr>
          <w:rFonts w:ascii="Times New Roman" w:eastAsiaTheme="minorHAnsi" w:hAnsi="Times New Roman" w:cs="Times New Roman"/>
          <w:color w:val="000000" w:themeColor="text1"/>
          <w:sz w:val="24"/>
          <w:szCs w:val="24"/>
        </w:rPr>
        <w:t>The main power source shall be captive power generation or connected to the grid. The voltage level of proposed primary distribution (33KV or other) and utility grid shall be as per plant generation and respective grid supply level. The number and schemes of indoor switchboards shall be governed both from considerations of power distribution capacity and also from considerations of process loading under abnormal plant operating conditions.</w:t>
      </w:r>
    </w:p>
    <w:p w14:paraId="06CF8A5C" w14:textId="77777777" w:rsidR="00BA2CFB" w:rsidRPr="00CB37C9" w:rsidRDefault="00CE6495" w:rsidP="00CB37C9">
      <w:pPr>
        <w:spacing w:before="240" w:line="240" w:lineRule="auto"/>
        <w:rPr>
          <w:rFonts w:ascii="Times New Roman" w:eastAsia="Arial" w:hAnsi="Times New Roman" w:cs="Times New Roman"/>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w:t>
      </w:r>
      <w:r w:rsidR="00BA2CFB" w:rsidRPr="00CB37C9">
        <w:rPr>
          <w:rFonts w:ascii="Times New Roman" w:eastAsia="Arial" w:hAnsi="Times New Roman" w:cs="Times New Roman"/>
          <w:b/>
          <w:spacing w:val="-2"/>
          <w:sz w:val="24"/>
          <w:szCs w:val="24"/>
        </w:rPr>
        <w:t>4</w:t>
      </w:r>
      <w:r w:rsidR="00BA2CFB" w:rsidRPr="00CB37C9">
        <w:rPr>
          <w:rFonts w:ascii="Times New Roman" w:eastAsia="Arial" w:hAnsi="Times New Roman" w:cs="Times New Roman"/>
          <w:b/>
          <w:spacing w:val="2"/>
          <w:sz w:val="24"/>
          <w:szCs w:val="24"/>
        </w:rPr>
        <w:t>.</w:t>
      </w:r>
      <w:r w:rsidR="00BA2CFB" w:rsidRPr="00CB37C9">
        <w:rPr>
          <w:rFonts w:ascii="Times New Roman" w:eastAsia="Arial" w:hAnsi="Times New Roman" w:cs="Times New Roman"/>
          <w:b/>
          <w:sz w:val="24"/>
          <w:szCs w:val="24"/>
        </w:rPr>
        <w:t>2 Plant Emergency Power Sources and Systems</w:t>
      </w:r>
    </w:p>
    <w:p w14:paraId="62FB9801" w14:textId="77777777" w:rsidR="00BA2CFB" w:rsidRPr="00CB37C9" w:rsidRDefault="00BA2CFB" w:rsidP="00CB37C9">
      <w:pPr>
        <w:spacing w:before="240" w:line="240" w:lineRule="auto"/>
        <w:ind w:left="720" w:right="-14"/>
        <w:jc w:val="both"/>
        <w:rPr>
          <w:rFonts w:ascii="Times New Roman" w:hAnsi="Times New Roman" w:cs="Times New Roman"/>
          <w:sz w:val="24"/>
          <w:szCs w:val="24"/>
        </w:rPr>
      </w:pPr>
      <w:r w:rsidRPr="00CB37C9">
        <w:rPr>
          <w:rFonts w:ascii="Times New Roman" w:hAnsi="Times New Roman" w:cs="Times New Roman"/>
          <w:sz w:val="24"/>
          <w:szCs w:val="24"/>
        </w:rPr>
        <w:t>Emergency power supply shall be provided from Substation up to Emergency MCC to meet the Emergency lighting and critical services in plant area to permit safe shutdown in the event of main power failure.</w:t>
      </w:r>
    </w:p>
    <w:p w14:paraId="69033B1F" w14:textId="77777777" w:rsidR="00BA2CFB" w:rsidRPr="00CB37C9" w:rsidRDefault="00CE6495" w:rsidP="00CB37C9">
      <w:pPr>
        <w:spacing w:before="240" w:line="240" w:lineRule="auto"/>
        <w:rPr>
          <w:rFonts w:ascii="Times New Roman" w:eastAsia="Arial" w:hAnsi="Times New Roman" w:cs="Times New Roman"/>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.5    Power Distribution</w:t>
      </w:r>
    </w:p>
    <w:p w14:paraId="3C000F85" w14:textId="77777777" w:rsidR="00BA2CFB" w:rsidRPr="00CB37C9" w:rsidRDefault="00CE6495" w:rsidP="00CB37C9">
      <w:pPr>
        <w:spacing w:before="240" w:line="240" w:lineRule="auto"/>
        <w:rPr>
          <w:rFonts w:ascii="Times New Roman" w:eastAsia="Arial" w:hAnsi="Times New Roman" w:cs="Times New Roman"/>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pacing w:val="2"/>
          <w:sz w:val="24"/>
          <w:szCs w:val="24"/>
        </w:rPr>
        <w:t>.5.</w:t>
      </w:r>
      <w:r w:rsidR="00BA2CFB" w:rsidRPr="00CB37C9">
        <w:rPr>
          <w:rFonts w:ascii="Times New Roman" w:eastAsia="Arial" w:hAnsi="Times New Roman" w:cs="Times New Roman"/>
          <w:b/>
          <w:sz w:val="24"/>
          <w:szCs w:val="24"/>
        </w:rPr>
        <w:t xml:space="preserve">1   </w:t>
      </w:r>
      <w:r w:rsidR="00BA2CFB" w:rsidRPr="00CB37C9">
        <w:rPr>
          <w:rFonts w:ascii="Times New Roman" w:eastAsia="Arial" w:hAnsi="Times New Roman" w:cs="Times New Roman"/>
          <w:b/>
          <w:spacing w:val="1"/>
          <w:sz w:val="24"/>
          <w:szCs w:val="24"/>
        </w:rPr>
        <w:t>G</w:t>
      </w:r>
      <w:r w:rsidR="00BA2CFB" w:rsidRPr="00CB37C9">
        <w:rPr>
          <w:rFonts w:ascii="Times New Roman" w:eastAsia="Arial" w:hAnsi="Times New Roman" w:cs="Times New Roman"/>
          <w:b/>
          <w:spacing w:val="-2"/>
          <w:sz w:val="24"/>
          <w:szCs w:val="24"/>
        </w:rPr>
        <w:t>e</w:t>
      </w:r>
      <w:r w:rsidR="00BA2CFB" w:rsidRPr="00CB37C9">
        <w:rPr>
          <w:rFonts w:ascii="Times New Roman" w:eastAsia="Arial" w:hAnsi="Times New Roman" w:cs="Times New Roman"/>
          <w:b/>
          <w:spacing w:val="1"/>
          <w:sz w:val="24"/>
          <w:szCs w:val="24"/>
        </w:rPr>
        <w:t>n</w:t>
      </w:r>
      <w:r w:rsidR="00BA2CFB" w:rsidRPr="00CB37C9">
        <w:rPr>
          <w:rFonts w:ascii="Times New Roman" w:eastAsia="Arial" w:hAnsi="Times New Roman" w:cs="Times New Roman"/>
          <w:b/>
          <w:spacing w:val="-2"/>
          <w:sz w:val="24"/>
          <w:szCs w:val="24"/>
        </w:rPr>
        <w:t>e</w:t>
      </w:r>
      <w:r w:rsidR="00BA2CFB" w:rsidRPr="00CB37C9">
        <w:rPr>
          <w:rFonts w:ascii="Times New Roman" w:eastAsia="Arial" w:hAnsi="Times New Roman" w:cs="Times New Roman"/>
          <w:b/>
          <w:spacing w:val="1"/>
          <w:sz w:val="24"/>
          <w:szCs w:val="24"/>
        </w:rPr>
        <w:t>r</w:t>
      </w:r>
      <w:r w:rsidR="00BA2CFB" w:rsidRPr="00CB37C9">
        <w:rPr>
          <w:rFonts w:ascii="Times New Roman" w:eastAsia="Arial" w:hAnsi="Times New Roman" w:cs="Times New Roman"/>
          <w:b/>
          <w:sz w:val="24"/>
          <w:szCs w:val="24"/>
        </w:rPr>
        <w:t>al</w:t>
      </w:r>
    </w:p>
    <w:p w14:paraId="69603370" w14:textId="77777777" w:rsidR="00BA2CFB" w:rsidRPr="00CB37C9" w:rsidRDefault="00BA2CFB" w:rsidP="00F858A7">
      <w:pPr>
        <w:pStyle w:val="ListParagraph"/>
        <w:numPr>
          <w:ilvl w:val="0"/>
          <w:numId w:val="66"/>
        </w:numPr>
        <w:tabs>
          <w:tab w:val="left" w:pos="1080"/>
        </w:tabs>
        <w:spacing w:before="240"/>
        <w:ind w:left="1080"/>
        <w:jc w:val="both"/>
        <w:rPr>
          <w:rFonts w:ascii="Times New Roman" w:hAnsi="Times New Roman"/>
          <w:sz w:val="24"/>
        </w:rPr>
      </w:pPr>
      <w:r w:rsidRPr="00CB37C9">
        <w:rPr>
          <w:rFonts w:ascii="Times New Roman" w:hAnsi="Times New Roman"/>
          <w:sz w:val="24"/>
        </w:rPr>
        <w:t>A load summary shall be prepared for recording and calculating the electrical loads of the LNG receipt and storage facilities. The load summary shall indicate continuous, intermittent and stand-by loads.</w:t>
      </w:r>
    </w:p>
    <w:p w14:paraId="2AA22C86" w14:textId="77777777" w:rsidR="00BA2CFB" w:rsidRPr="00CB37C9" w:rsidRDefault="00BA2CFB" w:rsidP="00F858A7">
      <w:pPr>
        <w:pStyle w:val="ListParagraph"/>
        <w:numPr>
          <w:ilvl w:val="0"/>
          <w:numId w:val="66"/>
        </w:numPr>
        <w:tabs>
          <w:tab w:val="left" w:pos="1080"/>
        </w:tabs>
        <w:spacing w:before="240"/>
        <w:ind w:left="1080"/>
        <w:jc w:val="both"/>
        <w:rPr>
          <w:rFonts w:ascii="Times New Roman" w:hAnsi="Times New Roman"/>
          <w:sz w:val="24"/>
        </w:rPr>
      </w:pPr>
      <w:r w:rsidRPr="00CB37C9">
        <w:rPr>
          <w:rFonts w:ascii="Times New Roman" w:hAnsi="Times New Roman"/>
          <w:sz w:val="24"/>
        </w:rPr>
        <w:t>This shall be used to verify the rating and numbers of transformers, switchgears etc. The current rating of switchboard bus bars shall also be determined accordingly.</w:t>
      </w:r>
    </w:p>
    <w:p w14:paraId="2A92EC8B" w14:textId="77777777" w:rsidR="00BA2CFB" w:rsidRPr="00CB37C9" w:rsidRDefault="00BA2CFB" w:rsidP="00F858A7">
      <w:pPr>
        <w:pStyle w:val="ListParagraph"/>
        <w:numPr>
          <w:ilvl w:val="0"/>
          <w:numId w:val="66"/>
        </w:numPr>
        <w:tabs>
          <w:tab w:val="left" w:pos="1080"/>
        </w:tabs>
        <w:spacing w:before="240"/>
        <w:ind w:left="1080"/>
        <w:jc w:val="both"/>
        <w:rPr>
          <w:rFonts w:ascii="Times New Roman" w:hAnsi="Times New Roman"/>
          <w:sz w:val="24"/>
        </w:rPr>
      </w:pPr>
      <w:proofErr w:type="gramStart"/>
      <w:r w:rsidRPr="00CB37C9">
        <w:rPr>
          <w:rFonts w:ascii="Times New Roman" w:hAnsi="Times New Roman"/>
          <w:sz w:val="24"/>
        </w:rPr>
        <w:t>Where  secondary</w:t>
      </w:r>
      <w:proofErr w:type="gramEnd"/>
      <w:r w:rsidRPr="00CB37C9">
        <w:rPr>
          <w:rFonts w:ascii="Times New Roman" w:hAnsi="Times New Roman"/>
          <w:sz w:val="24"/>
        </w:rPr>
        <w:t xml:space="preserve">  selective  systems  are  provided,  each  transformer  /  incomer  shall  be  rated  in accordance with the above.</w:t>
      </w:r>
    </w:p>
    <w:p w14:paraId="61895E7F" w14:textId="77777777" w:rsidR="00BA2CFB" w:rsidRPr="00CB37C9" w:rsidRDefault="00CE6495" w:rsidP="00CB37C9">
      <w:pPr>
        <w:spacing w:before="240" w:line="240" w:lineRule="auto"/>
        <w:rPr>
          <w:rFonts w:ascii="Times New Roman" w:eastAsia="Arial" w:hAnsi="Times New Roman" w:cs="Times New Roman"/>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w:t>
      </w:r>
      <w:r w:rsidR="00BA2CFB" w:rsidRPr="00CB37C9">
        <w:rPr>
          <w:rFonts w:ascii="Times New Roman" w:eastAsia="Arial" w:hAnsi="Times New Roman" w:cs="Times New Roman"/>
          <w:b/>
          <w:spacing w:val="-2"/>
          <w:sz w:val="24"/>
          <w:szCs w:val="24"/>
        </w:rPr>
        <w:t>5</w:t>
      </w:r>
      <w:r w:rsidR="00BA2CFB" w:rsidRPr="00CB37C9">
        <w:rPr>
          <w:rFonts w:ascii="Times New Roman" w:eastAsia="Arial" w:hAnsi="Times New Roman" w:cs="Times New Roman"/>
          <w:b/>
          <w:spacing w:val="2"/>
          <w:sz w:val="24"/>
          <w:szCs w:val="24"/>
        </w:rPr>
        <w:t>.</w:t>
      </w:r>
      <w:r w:rsidR="00BA2CFB" w:rsidRPr="00CB37C9">
        <w:rPr>
          <w:rFonts w:ascii="Times New Roman" w:eastAsia="Arial" w:hAnsi="Times New Roman" w:cs="Times New Roman"/>
          <w:b/>
          <w:sz w:val="24"/>
          <w:szCs w:val="24"/>
        </w:rPr>
        <w:t>2   Main Power Distribution</w:t>
      </w:r>
    </w:p>
    <w:p w14:paraId="6DFB0B58" w14:textId="77777777" w:rsidR="00BA2CFB" w:rsidRPr="00CB37C9" w:rsidRDefault="00BA2CFB" w:rsidP="00F858A7">
      <w:pPr>
        <w:pStyle w:val="ListParagraph"/>
        <w:numPr>
          <w:ilvl w:val="0"/>
          <w:numId w:val="109"/>
        </w:numPr>
        <w:tabs>
          <w:tab w:val="left" w:pos="1080"/>
        </w:tabs>
        <w:spacing w:before="240"/>
        <w:ind w:left="1080"/>
        <w:jc w:val="both"/>
        <w:rPr>
          <w:rFonts w:ascii="Times New Roman" w:hAnsi="Times New Roman"/>
          <w:sz w:val="24"/>
        </w:rPr>
      </w:pPr>
      <w:r w:rsidRPr="00CB37C9">
        <w:rPr>
          <w:rFonts w:ascii="Times New Roman" w:hAnsi="Times New Roman"/>
          <w:sz w:val="24"/>
        </w:rPr>
        <w:t>A substation shall be built at the site to cater all load (e.g. the storage tank and plant) requirement.</w:t>
      </w:r>
    </w:p>
    <w:p w14:paraId="52EF2DAC" w14:textId="77777777" w:rsidR="00BA2CFB" w:rsidRPr="00CB37C9" w:rsidRDefault="00BA2CFB" w:rsidP="00F858A7">
      <w:pPr>
        <w:pStyle w:val="ListParagraph"/>
        <w:numPr>
          <w:ilvl w:val="0"/>
          <w:numId w:val="109"/>
        </w:numPr>
        <w:tabs>
          <w:tab w:val="left" w:pos="1080"/>
        </w:tabs>
        <w:spacing w:before="240"/>
        <w:ind w:left="1080"/>
        <w:jc w:val="both"/>
        <w:rPr>
          <w:rFonts w:ascii="Times New Roman" w:hAnsi="Times New Roman"/>
          <w:sz w:val="24"/>
        </w:rPr>
      </w:pPr>
      <w:r w:rsidRPr="00CB37C9">
        <w:rPr>
          <w:rFonts w:ascii="Times New Roman" w:hAnsi="Times New Roman"/>
          <w:sz w:val="24"/>
        </w:rPr>
        <w:t xml:space="preserve">It should be </w:t>
      </w:r>
      <w:proofErr w:type="gramStart"/>
      <w:r w:rsidRPr="00CB37C9">
        <w:rPr>
          <w:rFonts w:ascii="Times New Roman" w:hAnsi="Times New Roman"/>
          <w:sz w:val="24"/>
        </w:rPr>
        <w:t>provide</w:t>
      </w:r>
      <w:proofErr w:type="gramEnd"/>
      <w:r w:rsidRPr="00CB37C9">
        <w:rPr>
          <w:rFonts w:ascii="Times New Roman" w:hAnsi="Times New Roman"/>
          <w:sz w:val="24"/>
        </w:rPr>
        <w:t xml:space="preserve"> with dual redundant power supply from, in its each Bus sections “A” &amp; “B”. (Rework)</w:t>
      </w:r>
    </w:p>
    <w:p w14:paraId="3CB7FF51" w14:textId="77777777" w:rsidR="00BA2CFB" w:rsidRPr="00CB37C9" w:rsidRDefault="00BA2CFB" w:rsidP="00F858A7">
      <w:pPr>
        <w:pStyle w:val="ListParagraph"/>
        <w:numPr>
          <w:ilvl w:val="0"/>
          <w:numId w:val="109"/>
        </w:numPr>
        <w:tabs>
          <w:tab w:val="left" w:pos="1080"/>
        </w:tabs>
        <w:spacing w:before="240"/>
        <w:ind w:left="1080"/>
        <w:jc w:val="both"/>
        <w:rPr>
          <w:rFonts w:ascii="Times New Roman" w:hAnsi="Times New Roman"/>
          <w:sz w:val="24"/>
        </w:rPr>
      </w:pPr>
      <w:r w:rsidRPr="00CB37C9">
        <w:rPr>
          <w:rFonts w:ascii="Times New Roman" w:hAnsi="Times New Roman"/>
          <w:sz w:val="24"/>
        </w:rPr>
        <w:t>Provide Normal and Emergency power supply of 415 V, 3ph, 4 wires to the lighting &amp; Small power Distribution boards in the Tank battery limit to supply power to all lighting and convenience receptacle loads in tank area.</w:t>
      </w:r>
    </w:p>
    <w:p w14:paraId="79CAAC7A" w14:textId="77777777" w:rsidR="00BA2CFB" w:rsidRPr="00CB37C9" w:rsidRDefault="00BA2CFB" w:rsidP="00F858A7">
      <w:pPr>
        <w:pStyle w:val="ListParagraph"/>
        <w:numPr>
          <w:ilvl w:val="0"/>
          <w:numId w:val="109"/>
        </w:numPr>
        <w:tabs>
          <w:tab w:val="left" w:pos="1080"/>
        </w:tabs>
        <w:spacing w:before="240"/>
        <w:ind w:left="1080"/>
        <w:jc w:val="both"/>
        <w:rPr>
          <w:rFonts w:ascii="Times New Roman" w:hAnsi="Times New Roman"/>
          <w:sz w:val="24"/>
        </w:rPr>
      </w:pPr>
      <w:r w:rsidRPr="00CB37C9">
        <w:rPr>
          <w:rFonts w:ascii="Times New Roman" w:hAnsi="Times New Roman"/>
          <w:sz w:val="24"/>
        </w:rPr>
        <w:lastRenderedPageBreak/>
        <w:t xml:space="preserve">All Motor power cables from the Substation shall be provided and terminated on both sides. </w:t>
      </w:r>
    </w:p>
    <w:p w14:paraId="6F47AD4B" w14:textId="77777777" w:rsidR="00BA2CFB" w:rsidRPr="00CB37C9" w:rsidRDefault="00BA2CFB" w:rsidP="00F858A7">
      <w:pPr>
        <w:pStyle w:val="ListParagraph"/>
        <w:numPr>
          <w:ilvl w:val="0"/>
          <w:numId w:val="109"/>
        </w:numPr>
        <w:tabs>
          <w:tab w:val="left" w:pos="1080"/>
        </w:tabs>
        <w:spacing w:before="240"/>
        <w:ind w:left="1080"/>
        <w:jc w:val="both"/>
        <w:rPr>
          <w:rFonts w:ascii="Times New Roman" w:hAnsi="Times New Roman"/>
          <w:sz w:val="24"/>
        </w:rPr>
      </w:pPr>
      <w:r w:rsidRPr="00CB37C9">
        <w:rPr>
          <w:rFonts w:ascii="Times New Roman" w:hAnsi="Times New Roman"/>
          <w:sz w:val="24"/>
        </w:rPr>
        <w:t>Emergency power supply backed by Emergency Diesel Engine (EDG) shall be provided.</w:t>
      </w:r>
    </w:p>
    <w:p w14:paraId="2BD00285" w14:textId="77777777" w:rsidR="00BA2CFB" w:rsidRPr="00CB37C9" w:rsidRDefault="00A31FD0" w:rsidP="00CB37C9">
      <w:pPr>
        <w:spacing w:before="240" w:line="240" w:lineRule="auto"/>
        <w:rPr>
          <w:rFonts w:ascii="Times New Roman" w:eastAsia="Arial" w:hAnsi="Times New Roman" w:cs="Times New Roman"/>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.6    Sub-station Design</w:t>
      </w:r>
    </w:p>
    <w:p w14:paraId="65FD6DEC" w14:textId="77777777" w:rsidR="00BA2CFB" w:rsidRPr="00CB37C9" w:rsidRDefault="00A31FD0" w:rsidP="00CB37C9">
      <w:pPr>
        <w:spacing w:before="240" w:line="240" w:lineRule="auto"/>
        <w:rPr>
          <w:rFonts w:ascii="Times New Roman" w:eastAsia="Arial" w:hAnsi="Times New Roman" w:cs="Times New Roman"/>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w:t>
      </w:r>
      <w:r w:rsidR="00BA2CFB" w:rsidRPr="00CB37C9">
        <w:rPr>
          <w:rFonts w:ascii="Times New Roman" w:eastAsia="Arial" w:hAnsi="Times New Roman" w:cs="Times New Roman"/>
          <w:b/>
          <w:spacing w:val="-2"/>
          <w:sz w:val="24"/>
          <w:szCs w:val="24"/>
        </w:rPr>
        <w:t>6</w:t>
      </w:r>
      <w:r w:rsidR="00BA2CFB" w:rsidRPr="00CB37C9">
        <w:rPr>
          <w:rFonts w:ascii="Times New Roman" w:eastAsia="Arial" w:hAnsi="Times New Roman" w:cs="Times New Roman"/>
          <w:b/>
          <w:spacing w:val="2"/>
          <w:sz w:val="24"/>
          <w:szCs w:val="24"/>
        </w:rPr>
        <w:t>.</w:t>
      </w:r>
      <w:r w:rsidR="00BA2CFB" w:rsidRPr="00CB37C9">
        <w:rPr>
          <w:rFonts w:ascii="Times New Roman" w:eastAsia="Arial" w:hAnsi="Times New Roman" w:cs="Times New Roman"/>
          <w:b/>
          <w:sz w:val="24"/>
          <w:szCs w:val="24"/>
        </w:rPr>
        <w:t xml:space="preserve">1 </w:t>
      </w:r>
      <w:r w:rsidR="00BA2CFB" w:rsidRPr="00CB37C9">
        <w:rPr>
          <w:rFonts w:ascii="Times New Roman" w:eastAsia="Arial" w:hAnsi="Times New Roman" w:cs="Times New Roman"/>
          <w:b/>
          <w:spacing w:val="1"/>
          <w:sz w:val="24"/>
          <w:szCs w:val="24"/>
        </w:rPr>
        <w:t>G</w:t>
      </w:r>
      <w:r w:rsidR="00BA2CFB" w:rsidRPr="00CB37C9">
        <w:rPr>
          <w:rFonts w:ascii="Times New Roman" w:eastAsia="Arial" w:hAnsi="Times New Roman" w:cs="Times New Roman"/>
          <w:b/>
          <w:spacing w:val="-2"/>
          <w:sz w:val="24"/>
          <w:szCs w:val="24"/>
        </w:rPr>
        <w:t>e</w:t>
      </w:r>
      <w:r w:rsidR="00BA2CFB" w:rsidRPr="00CB37C9">
        <w:rPr>
          <w:rFonts w:ascii="Times New Roman" w:eastAsia="Arial" w:hAnsi="Times New Roman" w:cs="Times New Roman"/>
          <w:b/>
          <w:spacing w:val="1"/>
          <w:sz w:val="24"/>
          <w:szCs w:val="24"/>
        </w:rPr>
        <w:t>n</w:t>
      </w:r>
      <w:r w:rsidR="00BA2CFB" w:rsidRPr="00CB37C9">
        <w:rPr>
          <w:rFonts w:ascii="Times New Roman" w:eastAsia="Arial" w:hAnsi="Times New Roman" w:cs="Times New Roman"/>
          <w:b/>
          <w:spacing w:val="-2"/>
          <w:sz w:val="24"/>
          <w:szCs w:val="24"/>
        </w:rPr>
        <w:t>e</w:t>
      </w:r>
      <w:r w:rsidR="00BA2CFB" w:rsidRPr="00CB37C9">
        <w:rPr>
          <w:rFonts w:ascii="Times New Roman" w:eastAsia="Arial" w:hAnsi="Times New Roman" w:cs="Times New Roman"/>
          <w:b/>
          <w:spacing w:val="1"/>
          <w:sz w:val="24"/>
          <w:szCs w:val="24"/>
        </w:rPr>
        <w:t>r</w:t>
      </w:r>
      <w:r w:rsidR="00BA2CFB" w:rsidRPr="00CB37C9">
        <w:rPr>
          <w:rFonts w:ascii="Times New Roman" w:eastAsia="Arial" w:hAnsi="Times New Roman" w:cs="Times New Roman"/>
          <w:b/>
          <w:sz w:val="24"/>
          <w:szCs w:val="24"/>
        </w:rPr>
        <w:t>al</w:t>
      </w:r>
    </w:p>
    <w:p w14:paraId="466EED1F" w14:textId="77777777" w:rsidR="00BA2CFB" w:rsidRPr="00CB37C9" w:rsidRDefault="00BA2CFB" w:rsidP="00F858A7">
      <w:pPr>
        <w:pStyle w:val="ListParagraph"/>
        <w:numPr>
          <w:ilvl w:val="0"/>
          <w:numId w:val="110"/>
        </w:numPr>
        <w:tabs>
          <w:tab w:val="left" w:pos="1080"/>
        </w:tabs>
        <w:spacing w:before="240"/>
        <w:ind w:left="1080"/>
        <w:jc w:val="both"/>
        <w:rPr>
          <w:rFonts w:ascii="Times New Roman" w:hAnsi="Times New Roman"/>
          <w:sz w:val="24"/>
        </w:rPr>
      </w:pPr>
      <w:r w:rsidRPr="00CB37C9">
        <w:rPr>
          <w:rFonts w:ascii="Times New Roman" w:hAnsi="Times New Roman"/>
          <w:sz w:val="24"/>
        </w:rPr>
        <w:t xml:space="preserve">The substation shall be located in a safe area and outside the risk zone. </w:t>
      </w:r>
    </w:p>
    <w:p w14:paraId="288B97CE" w14:textId="77777777" w:rsidR="00BA2CFB" w:rsidRPr="00CB37C9" w:rsidRDefault="00BA2CFB" w:rsidP="00F858A7">
      <w:pPr>
        <w:pStyle w:val="ListParagraph"/>
        <w:numPr>
          <w:ilvl w:val="0"/>
          <w:numId w:val="110"/>
        </w:numPr>
        <w:tabs>
          <w:tab w:val="left" w:pos="1080"/>
        </w:tabs>
        <w:spacing w:before="240"/>
        <w:ind w:left="1080"/>
        <w:jc w:val="both"/>
        <w:rPr>
          <w:rFonts w:ascii="Times New Roman" w:hAnsi="Times New Roman"/>
          <w:sz w:val="24"/>
        </w:rPr>
      </w:pPr>
      <w:r w:rsidRPr="00CB37C9">
        <w:rPr>
          <w:rFonts w:ascii="Times New Roman" w:hAnsi="Times New Roman"/>
          <w:sz w:val="24"/>
        </w:rPr>
        <w:t>Consideration shall be given to vehicular traffic or any other factor that might affect the operation of the substation.</w:t>
      </w:r>
    </w:p>
    <w:p w14:paraId="0E4B6FA3" w14:textId="77777777" w:rsidR="00BA2CFB" w:rsidRPr="00CB37C9" w:rsidRDefault="00BA2CFB" w:rsidP="00F858A7">
      <w:pPr>
        <w:pStyle w:val="ListParagraph"/>
        <w:numPr>
          <w:ilvl w:val="0"/>
          <w:numId w:val="110"/>
        </w:numPr>
        <w:tabs>
          <w:tab w:val="left" w:pos="1080"/>
        </w:tabs>
        <w:spacing w:before="240"/>
        <w:ind w:left="1080"/>
        <w:jc w:val="both"/>
        <w:rPr>
          <w:rFonts w:ascii="Times New Roman" w:hAnsi="Times New Roman"/>
          <w:sz w:val="24"/>
        </w:rPr>
      </w:pPr>
      <w:r w:rsidRPr="00CB37C9">
        <w:rPr>
          <w:rFonts w:ascii="Times New Roman" w:hAnsi="Times New Roman"/>
          <w:sz w:val="24"/>
        </w:rPr>
        <w:t xml:space="preserve">Substation buildings shall be force ventilated with filtered air and shall comprise elevated structures permitting the use of bottom entry switchgear with cable cellar for cable racking and trays below. </w:t>
      </w:r>
    </w:p>
    <w:p w14:paraId="7F0683B9" w14:textId="77777777" w:rsidR="00BA2CFB" w:rsidRPr="00CB37C9" w:rsidRDefault="00BA2CFB" w:rsidP="00F858A7">
      <w:pPr>
        <w:pStyle w:val="ListParagraph"/>
        <w:numPr>
          <w:ilvl w:val="0"/>
          <w:numId w:val="110"/>
        </w:numPr>
        <w:tabs>
          <w:tab w:val="left" w:pos="1080"/>
        </w:tabs>
        <w:spacing w:before="240"/>
        <w:ind w:left="1080"/>
        <w:jc w:val="both"/>
        <w:rPr>
          <w:rFonts w:ascii="Times New Roman" w:hAnsi="Times New Roman"/>
          <w:sz w:val="24"/>
        </w:rPr>
      </w:pPr>
      <w:r w:rsidRPr="00CB37C9">
        <w:rPr>
          <w:rFonts w:ascii="Times New Roman" w:hAnsi="Times New Roman"/>
          <w:sz w:val="24"/>
        </w:rPr>
        <w:t xml:space="preserve">The cable cellar shall be 300 mm (minimum) above the approach road level and shall be paved and cemented. The cable cellar </w:t>
      </w:r>
      <w:proofErr w:type="gramStart"/>
      <w:r w:rsidRPr="00CB37C9">
        <w:rPr>
          <w:rFonts w:ascii="Times New Roman" w:hAnsi="Times New Roman"/>
          <w:sz w:val="24"/>
        </w:rPr>
        <w:t>have</w:t>
      </w:r>
      <w:proofErr w:type="gramEnd"/>
      <w:r w:rsidRPr="00CB37C9">
        <w:rPr>
          <w:rFonts w:ascii="Times New Roman" w:hAnsi="Times New Roman"/>
          <w:sz w:val="24"/>
        </w:rPr>
        <w:t xml:space="preserve"> a minimum clear height of 2.5 m and shall house all the cable trays and their supports.</w:t>
      </w:r>
    </w:p>
    <w:p w14:paraId="37F8434C" w14:textId="77777777" w:rsidR="00BA2CFB" w:rsidRPr="00CB37C9" w:rsidRDefault="00BA2CFB" w:rsidP="00F858A7">
      <w:pPr>
        <w:pStyle w:val="ListParagraph"/>
        <w:numPr>
          <w:ilvl w:val="0"/>
          <w:numId w:val="110"/>
        </w:numPr>
        <w:tabs>
          <w:tab w:val="left" w:pos="1080"/>
        </w:tabs>
        <w:spacing w:before="240"/>
        <w:ind w:left="1080"/>
        <w:jc w:val="both"/>
        <w:rPr>
          <w:rFonts w:ascii="Times New Roman" w:hAnsi="Times New Roman"/>
          <w:sz w:val="24"/>
        </w:rPr>
      </w:pPr>
      <w:r w:rsidRPr="00CB37C9">
        <w:rPr>
          <w:rFonts w:ascii="Times New Roman" w:hAnsi="Times New Roman"/>
          <w:sz w:val="24"/>
        </w:rPr>
        <w:t>A separate entry of 3.0 m with rolling shutter shall be provided for drawing in all equipment for installation. The main entry for operating personal shall be preferably provided with double door system. The substation shall also have an emergency door opening outward.</w:t>
      </w:r>
    </w:p>
    <w:p w14:paraId="4A3A9473" w14:textId="77777777" w:rsidR="00BA2CFB" w:rsidRPr="00CB37C9" w:rsidRDefault="00BA2CFB" w:rsidP="00F858A7">
      <w:pPr>
        <w:pStyle w:val="ListParagraph"/>
        <w:numPr>
          <w:ilvl w:val="0"/>
          <w:numId w:val="110"/>
        </w:numPr>
        <w:tabs>
          <w:tab w:val="left" w:pos="1080"/>
        </w:tabs>
        <w:spacing w:before="240"/>
        <w:ind w:left="1080"/>
        <w:jc w:val="both"/>
        <w:rPr>
          <w:rFonts w:ascii="Times New Roman" w:hAnsi="Times New Roman"/>
          <w:sz w:val="24"/>
        </w:rPr>
      </w:pPr>
      <w:r w:rsidRPr="00CB37C9">
        <w:rPr>
          <w:rFonts w:ascii="Times New Roman" w:hAnsi="Times New Roman"/>
          <w:sz w:val="24"/>
        </w:rPr>
        <w:t>Substation wall adjacent to the transformer bays shall be at-least 355 mm thick in case of brick construction or 230 mm thick in case of RCC construction.</w:t>
      </w:r>
    </w:p>
    <w:p w14:paraId="445DD173" w14:textId="77777777" w:rsidR="00BA2CFB" w:rsidRPr="00CB37C9" w:rsidRDefault="00BA2CFB" w:rsidP="00F858A7">
      <w:pPr>
        <w:pStyle w:val="ListParagraph"/>
        <w:numPr>
          <w:ilvl w:val="0"/>
          <w:numId w:val="110"/>
        </w:numPr>
        <w:tabs>
          <w:tab w:val="left" w:pos="1080"/>
        </w:tabs>
        <w:spacing w:before="240"/>
        <w:ind w:left="1080"/>
        <w:jc w:val="both"/>
        <w:rPr>
          <w:rFonts w:ascii="Times New Roman" w:hAnsi="Times New Roman"/>
          <w:sz w:val="24"/>
        </w:rPr>
      </w:pPr>
      <w:r w:rsidRPr="00CB37C9">
        <w:rPr>
          <w:rFonts w:ascii="Times New Roman" w:hAnsi="Times New Roman"/>
          <w:sz w:val="24"/>
        </w:rPr>
        <w:t>Push button shall be provided in each transformer bay for tripping of the feeder breaker.</w:t>
      </w:r>
    </w:p>
    <w:p w14:paraId="5E39022A" w14:textId="77777777" w:rsidR="00BA2CFB" w:rsidRPr="00CB37C9" w:rsidRDefault="00BA2CFB" w:rsidP="00F858A7">
      <w:pPr>
        <w:pStyle w:val="ListParagraph"/>
        <w:numPr>
          <w:ilvl w:val="0"/>
          <w:numId w:val="110"/>
        </w:numPr>
        <w:tabs>
          <w:tab w:val="left" w:pos="1080"/>
        </w:tabs>
        <w:spacing w:before="240"/>
        <w:ind w:left="1080"/>
        <w:jc w:val="both"/>
        <w:rPr>
          <w:rFonts w:ascii="Times New Roman" w:hAnsi="Times New Roman"/>
          <w:sz w:val="24"/>
        </w:rPr>
      </w:pPr>
      <w:r w:rsidRPr="00CB37C9">
        <w:rPr>
          <w:rFonts w:ascii="Times New Roman" w:hAnsi="Times New Roman"/>
          <w:sz w:val="24"/>
        </w:rPr>
        <w:t>Substation building shall be without any columns within the switchgear room to ensure optimum space utilization.</w:t>
      </w:r>
    </w:p>
    <w:p w14:paraId="4C14F9D9" w14:textId="77777777" w:rsidR="00BA2CFB" w:rsidRPr="00CB37C9" w:rsidRDefault="00BA2CFB" w:rsidP="00F858A7">
      <w:pPr>
        <w:pStyle w:val="ListParagraph"/>
        <w:numPr>
          <w:ilvl w:val="0"/>
          <w:numId w:val="110"/>
        </w:numPr>
        <w:tabs>
          <w:tab w:val="left" w:pos="1080"/>
        </w:tabs>
        <w:spacing w:before="240"/>
        <w:ind w:left="1080"/>
        <w:jc w:val="both"/>
        <w:rPr>
          <w:rFonts w:ascii="Times New Roman" w:hAnsi="Times New Roman"/>
          <w:sz w:val="24"/>
        </w:rPr>
      </w:pPr>
      <w:r w:rsidRPr="00CB37C9">
        <w:rPr>
          <w:rFonts w:ascii="Times New Roman" w:hAnsi="Times New Roman"/>
          <w:sz w:val="24"/>
        </w:rPr>
        <w:t xml:space="preserve">Large batteries shall be housed in separate rooms but small batteries when enclosed in ventilated equipment cabinets shall be permitted in the switch room. </w:t>
      </w:r>
    </w:p>
    <w:p w14:paraId="5BC1C595" w14:textId="77777777" w:rsidR="00BA2CFB" w:rsidRPr="00CB37C9" w:rsidRDefault="00BA2CFB" w:rsidP="00F858A7">
      <w:pPr>
        <w:pStyle w:val="ListParagraph"/>
        <w:numPr>
          <w:ilvl w:val="0"/>
          <w:numId w:val="110"/>
        </w:numPr>
        <w:tabs>
          <w:tab w:val="left" w:pos="1080"/>
        </w:tabs>
        <w:spacing w:before="240"/>
        <w:ind w:left="1080"/>
        <w:jc w:val="both"/>
        <w:rPr>
          <w:rFonts w:ascii="Times New Roman" w:hAnsi="Times New Roman"/>
          <w:sz w:val="24"/>
        </w:rPr>
      </w:pPr>
      <w:r w:rsidRPr="00CB37C9">
        <w:rPr>
          <w:rFonts w:ascii="Times New Roman" w:hAnsi="Times New Roman"/>
          <w:sz w:val="24"/>
        </w:rPr>
        <w:t xml:space="preserve">VRLA batteries shall be located in Battery Room ventilated using Ex-d, IIC, T3 Exhaust Fans. </w:t>
      </w:r>
    </w:p>
    <w:p w14:paraId="33C5D778" w14:textId="77777777" w:rsidR="00BA2CFB" w:rsidRPr="00CB37C9" w:rsidRDefault="00BA2CFB" w:rsidP="00F858A7">
      <w:pPr>
        <w:pStyle w:val="ListParagraph"/>
        <w:numPr>
          <w:ilvl w:val="0"/>
          <w:numId w:val="110"/>
        </w:numPr>
        <w:tabs>
          <w:tab w:val="left" w:pos="1080"/>
        </w:tabs>
        <w:spacing w:before="240"/>
        <w:ind w:left="1080"/>
        <w:jc w:val="both"/>
        <w:rPr>
          <w:rFonts w:ascii="Times New Roman" w:hAnsi="Times New Roman"/>
          <w:sz w:val="24"/>
        </w:rPr>
      </w:pPr>
      <w:r w:rsidRPr="00CB37C9">
        <w:rPr>
          <w:rFonts w:ascii="Times New Roman" w:hAnsi="Times New Roman"/>
          <w:sz w:val="24"/>
        </w:rPr>
        <w:t xml:space="preserve">An access door shall lead directly to the outside from each switch room. Internal personnel doors may connect adjacent rooms. </w:t>
      </w:r>
    </w:p>
    <w:p w14:paraId="47E7F77A" w14:textId="77777777" w:rsidR="00BA2CFB" w:rsidRPr="00CB37C9" w:rsidRDefault="00BA2CFB" w:rsidP="00F858A7">
      <w:pPr>
        <w:pStyle w:val="ListParagraph"/>
        <w:numPr>
          <w:ilvl w:val="0"/>
          <w:numId w:val="110"/>
        </w:numPr>
        <w:tabs>
          <w:tab w:val="left" w:pos="1080"/>
        </w:tabs>
        <w:spacing w:before="240"/>
        <w:ind w:left="1080"/>
        <w:jc w:val="both"/>
        <w:rPr>
          <w:rFonts w:ascii="Times New Roman" w:hAnsi="Times New Roman"/>
          <w:sz w:val="24"/>
        </w:rPr>
      </w:pPr>
      <w:r w:rsidRPr="00CB37C9">
        <w:rPr>
          <w:rFonts w:ascii="Times New Roman" w:hAnsi="Times New Roman"/>
          <w:sz w:val="24"/>
        </w:rPr>
        <w:t xml:space="preserve">Ventilation system of substation shall trip on activation of fire and gas detection signal. Flooring to the Battery room and walls up to 1.0 m height </w:t>
      </w:r>
      <w:proofErr w:type="gramStart"/>
      <w:r w:rsidRPr="00CB37C9">
        <w:rPr>
          <w:rFonts w:ascii="Times New Roman" w:hAnsi="Times New Roman"/>
          <w:sz w:val="24"/>
        </w:rPr>
        <w:t>shall  have</w:t>
      </w:r>
      <w:proofErr w:type="gramEnd"/>
      <w:r w:rsidRPr="00CB37C9">
        <w:rPr>
          <w:rFonts w:ascii="Times New Roman" w:hAnsi="Times New Roman"/>
          <w:sz w:val="24"/>
        </w:rPr>
        <w:t xml:space="preserve"> acid / alkaline resistant protective material coating / tiling. </w:t>
      </w:r>
    </w:p>
    <w:p w14:paraId="290DD7D7" w14:textId="77777777" w:rsidR="00BA2CFB" w:rsidRPr="00CB37C9" w:rsidRDefault="00BA2CFB" w:rsidP="00F858A7">
      <w:pPr>
        <w:pStyle w:val="ListParagraph"/>
        <w:numPr>
          <w:ilvl w:val="0"/>
          <w:numId w:val="110"/>
        </w:numPr>
        <w:tabs>
          <w:tab w:val="left" w:pos="1080"/>
        </w:tabs>
        <w:spacing w:before="240"/>
        <w:ind w:left="1080"/>
        <w:jc w:val="both"/>
        <w:rPr>
          <w:rFonts w:ascii="Times New Roman" w:hAnsi="Times New Roman"/>
          <w:sz w:val="24"/>
        </w:rPr>
      </w:pPr>
      <w:r w:rsidRPr="00CB37C9">
        <w:rPr>
          <w:rFonts w:ascii="Times New Roman" w:hAnsi="Times New Roman"/>
          <w:sz w:val="24"/>
        </w:rPr>
        <w:lastRenderedPageBreak/>
        <w:t>Battery Room shall also house hydrogen detectors if applicable. Luminaires and Receptacles in Battery Room shall be Ex-d, IIC, T3 Type of protection.</w:t>
      </w:r>
    </w:p>
    <w:p w14:paraId="131E28C0" w14:textId="77777777" w:rsidR="00BA2CFB" w:rsidRPr="00CB37C9" w:rsidRDefault="00BA2CFB" w:rsidP="00F858A7">
      <w:pPr>
        <w:pStyle w:val="ListParagraph"/>
        <w:numPr>
          <w:ilvl w:val="0"/>
          <w:numId w:val="110"/>
        </w:numPr>
        <w:tabs>
          <w:tab w:val="left" w:pos="1080"/>
        </w:tabs>
        <w:spacing w:before="240"/>
        <w:ind w:left="1080"/>
        <w:jc w:val="both"/>
        <w:rPr>
          <w:rFonts w:ascii="Times New Roman" w:hAnsi="Times New Roman"/>
          <w:sz w:val="24"/>
        </w:rPr>
      </w:pPr>
      <w:r w:rsidRPr="00CB37C9">
        <w:rPr>
          <w:rFonts w:ascii="Times New Roman" w:hAnsi="Times New Roman"/>
          <w:sz w:val="24"/>
        </w:rPr>
        <w:t>Heat sensitive electronic equipment like variable speed drives shall be located in a separate room provided with air conditioning.</w:t>
      </w:r>
    </w:p>
    <w:p w14:paraId="070E18D5" w14:textId="77777777" w:rsidR="00BA2CFB" w:rsidRPr="00CB37C9" w:rsidRDefault="00BA2CFB" w:rsidP="00F858A7">
      <w:pPr>
        <w:pStyle w:val="ListParagraph"/>
        <w:numPr>
          <w:ilvl w:val="0"/>
          <w:numId w:val="110"/>
        </w:numPr>
        <w:tabs>
          <w:tab w:val="left" w:pos="1080"/>
        </w:tabs>
        <w:spacing w:before="240"/>
        <w:ind w:left="1080"/>
        <w:jc w:val="both"/>
        <w:rPr>
          <w:rFonts w:ascii="Times New Roman" w:hAnsi="Times New Roman"/>
          <w:sz w:val="24"/>
        </w:rPr>
      </w:pPr>
      <w:r w:rsidRPr="00CB37C9">
        <w:rPr>
          <w:rFonts w:ascii="Times New Roman" w:hAnsi="Times New Roman"/>
          <w:sz w:val="24"/>
        </w:rPr>
        <w:t xml:space="preserve"> The battery room shall be provided with minimum two exhaust fans and louvered opening in opposite wall.</w:t>
      </w:r>
    </w:p>
    <w:p w14:paraId="42DB5701" w14:textId="77777777" w:rsidR="00BA2CFB" w:rsidRPr="00CB37C9" w:rsidRDefault="00BA2CFB" w:rsidP="00F858A7">
      <w:pPr>
        <w:pStyle w:val="ListParagraph"/>
        <w:numPr>
          <w:ilvl w:val="0"/>
          <w:numId w:val="110"/>
        </w:numPr>
        <w:tabs>
          <w:tab w:val="left" w:pos="1080"/>
        </w:tabs>
        <w:spacing w:before="240"/>
        <w:ind w:left="1080"/>
        <w:jc w:val="both"/>
        <w:rPr>
          <w:rFonts w:ascii="Times New Roman" w:hAnsi="Times New Roman"/>
          <w:sz w:val="24"/>
        </w:rPr>
      </w:pPr>
      <w:r w:rsidRPr="00CB37C9">
        <w:rPr>
          <w:rFonts w:ascii="Times New Roman" w:hAnsi="Times New Roman"/>
          <w:sz w:val="24"/>
        </w:rPr>
        <w:t xml:space="preserve">Substation shall have firefighting equipment, first aid boxes and other safety </w:t>
      </w:r>
      <w:proofErr w:type="spellStart"/>
      <w:r w:rsidRPr="00CB37C9">
        <w:rPr>
          <w:rFonts w:ascii="Times New Roman" w:hAnsi="Times New Roman"/>
          <w:sz w:val="24"/>
        </w:rPr>
        <w:t>equipments</w:t>
      </w:r>
      <w:proofErr w:type="spellEnd"/>
      <w:r w:rsidRPr="00CB37C9">
        <w:rPr>
          <w:rFonts w:ascii="Times New Roman" w:hAnsi="Times New Roman"/>
          <w:sz w:val="24"/>
        </w:rPr>
        <w:t xml:space="preserve"> as per statutory requirements. Mats of required voltage rating shall be provided around all switchboards and panels.</w:t>
      </w:r>
    </w:p>
    <w:p w14:paraId="73A5A0F8" w14:textId="77777777" w:rsidR="00BA2CFB" w:rsidRPr="00CB37C9" w:rsidRDefault="00BA2CFB" w:rsidP="00F858A7">
      <w:pPr>
        <w:pStyle w:val="ListParagraph"/>
        <w:numPr>
          <w:ilvl w:val="0"/>
          <w:numId w:val="110"/>
        </w:numPr>
        <w:tabs>
          <w:tab w:val="left" w:pos="1080"/>
        </w:tabs>
        <w:spacing w:before="240"/>
        <w:ind w:left="1080"/>
        <w:jc w:val="both"/>
        <w:rPr>
          <w:rFonts w:ascii="Times New Roman" w:hAnsi="Times New Roman"/>
          <w:sz w:val="24"/>
        </w:rPr>
      </w:pPr>
      <w:r w:rsidRPr="00CB37C9">
        <w:rPr>
          <w:rFonts w:ascii="Times New Roman" w:hAnsi="Times New Roman"/>
          <w:sz w:val="24"/>
        </w:rPr>
        <w:t xml:space="preserve">The substation building shall be sized for housing all equipment like transformers, switchgears etc. The substation shall be sized to maintain adequate clearances between equipment as per </w:t>
      </w:r>
      <w:r w:rsidR="00FC6B68" w:rsidRPr="00CB37C9">
        <w:rPr>
          <w:rFonts w:ascii="Times New Roman" w:hAnsi="Times New Roman"/>
          <w:sz w:val="24"/>
        </w:rPr>
        <w:t xml:space="preserve">IE </w:t>
      </w:r>
      <w:r w:rsidRPr="00CB37C9">
        <w:rPr>
          <w:rFonts w:ascii="Times New Roman" w:hAnsi="Times New Roman"/>
          <w:sz w:val="24"/>
        </w:rPr>
        <w:t>rule.</w:t>
      </w:r>
    </w:p>
    <w:p w14:paraId="341D419B" w14:textId="77777777" w:rsidR="00BA2CFB" w:rsidRPr="00CB37C9" w:rsidRDefault="00095D0E" w:rsidP="00CB37C9">
      <w:pPr>
        <w:spacing w:before="240" w:line="240" w:lineRule="auto"/>
        <w:rPr>
          <w:rFonts w:ascii="Times New Roman" w:eastAsia="Arial" w:hAnsi="Times New Roman" w:cs="Times New Roman"/>
          <w:sz w:val="24"/>
          <w:szCs w:val="24"/>
        </w:rPr>
      </w:pPr>
      <w:r w:rsidRPr="00CB37C9">
        <w:rPr>
          <w:rFonts w:ascii="Times New Roman" w:eastAsia="Arial" w:hAnsi="Times New Roman" w:cs="Times New Roman"/>
          <w:b/>
          <w:sz w:val="24"/>
          <w:szCs w:val="24"/>
        </w:rPr>
        <w:t>8.</w:t>
      </w:r>
      <w:r w:rsidRPr="00CB37C9">
        <w:rPr>
          <w:rFonts w:ascii="Times New Roman" w:eastAsia="Arial" w:hAnsi="Times New Roman" w:cs="Times New Roman"/>
          <w:b/>
          <w:spacing w:val="-2"/>
          <w:sz w:val="24"/>
          <w:szCs w:val="24"/>
        </w:rPr>
        <w:t>6</w:t>
      </w:r>
      <w:r w:rsidRPr="00CB37C9">
        <w:rPr>
          <w:rFonts w:ascii="Times New Roman" w:eastAsia="Arial" w:hAnsi="Times New Roman" w:cs="Times New Roman"/>
          <w:b/>
          <w:spacing w:val="2"/>
          <w:sz w:val="24"/>
          <w:szCs w:val="24"/>
        </w:rPr>
        <w:t>.</w:t>
      </w:r>
      <w:r w:rsidRPr="00CB37C9">
        <w:rPr>
          <w:rFonts w:ascii="Times New Roman" w:eastAsia="Arial" w:hAnsi="Times New Roman" w:cs="Times New Roman"/>
          <w:b/>
          <w:sz w:val="24"/>
          <w:szCs w:val="24"/>
        </w:rPr>
        <w:t>2 Transformer</w:t>
      </w:r>
      <w:r w:rsidR="00BA2CFB" w:rsidRPr="00CB37C9">
        <w:rPr>
          <w:rFonts w:ascii="Times New Roman" w:eastAsia="Arial" w:hAnsi="Times New Roman" w:cs="Times New Roman"/>
          <w:b/>
          <w:sz w:val="24"/>
          <w:szCs w:val="24"/>
        </w:rPr>
        <w:t xml:space="preserve"> Bay Layout</w:t>
      </w:r>
    </w:p>
    <w:p w14:paraId="616AA65B" w14:textId="77777777" w:rsidR="00BA2CFB" w:rsidRPr="00CB37C9" w:rsidRDefault="00BA2CFB" w:rsidP="00CB37C9">
      <w:pPr>
        <w:spacing w:before="240" w:line="240" w:lineRule="auto"/>
        <w:ind w:left="720"/>
        <w:jc w:val="both"/>
        <w:rPr>
          <w:rFonts w:ascii="Times New Roman" w:hAnsi="Times New Roman" w:cs="Times New Roman"/>
          <w:sz w:val="24"/>
          <w:szCs w:val="24"/>
        </w:rPr>
      </w:pPr>
      <w:r w:rsidRPr="00CB37C9">
        <w:rPr>
          <w:rFonts w:ascii="Times New Roman" w:hAnsi="Times New Roman" w:cs="Times New Roman"/>
          <w:sz w:val="24"/>
          <w:szCs w:val="24"/>
        </w:rPr>
        <w:t>Oil filled transformers shall be located at grade level in fenced enclosures adjacent to the substation building and shall be provided with oil containment pits which shall be connected to the Common Oil soak pit is envisaged as per IS standard (NO.). This shall be located outside transformer bay. Firewalls shall be provided where required by codes and standards.</w:t>
      </w:r>
    </w:p>
    <w:p w14:paraId="537CE319" w14:textId="77777777" w:rsidR="00BA2CFB" w:rsidRPr="00CB37C9" w:rsidRDefault="00A31FD0" w:rsidP="00CB37C9">
      <w:pPr>
        <w:spacing w:before="240" w:line="240" w:lineRule="auto"/>
        <w:rPr>
          <w:rFonts w:ascii="Times New Roman" w:eastAsia="Arial" w:hAnsi="Times New Roman" w:cs="Times New Roman"/>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.7    Hazardous Area</w:t>
      </w:r>
    </w:p>
    <w:p w14:paraId="79212173" w14:textId="77777777" w:rsidR="00BA2CFB" w:rsidRPr="00CB37C9" w:rsidRDefault="00A31FD0" w:rsidP="00CB37C9">
      <w:pPr>
        <w:spacing w:before="240" w:line="240" w:lineRule="auto"/>
        <w:rPr>
          <w:rFonts w:ascii="Times New Roman" w:eastAsia="Arial" w:hAnsi="Times New Roman" w:cs="Times New Roman"/>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.7.1    Electrical Equipment Selection in Hazardous Area</w:t>
      </w:r>
    </w:p>
    <w:p w14:paraId="070D4426" w14:textId="77777777" w:rsidR="00BA2CFB" w:rsidRPr="00CB37C9" w:rsidRDefault="00BA2CFB" w:rsidP="00F858A7">
      <w:pPr>
        <w:pStyle w:val="ListParagraph"/>
        <w:numPr>
          <w:ilvl w:val="1"/>
          <w:numId w:val="35"/>
        </w:numPr>
        <w:spacing w:before="240"/>
        <w:ind w:left="1080"/>
        <w:jc w:val="both"/>
        <w:rPr>
          <w:rFonts w:ascii="Times New Roman" w:eastAsia="Arial" w:hAnsi="Times New Roman"/>
          <w:sz w:val="24"/>
        </w:rPr>
      </w:pPr>
      <w:r w:rsidRPr="00CB37C9">
        <w:rPr>
          <w:rFonts w:ascii="Times New Roman" w:eastAsia="Arial" w:hAnsi="Times New Roman"/>
          <w:sz w:val="24"/>
        </w:rPr>
        <w:t>Electrical equipment shall meet the requirements of the Indian Standard IS: 5571 – Guide for selection of electrical equipment for hazardous areas or the institute of petroleum model code of safe practice: Part 15, except that IEC 60079 Part 14 shall be followed for the selection of fluorescent fitting used in Gas Group IIC areas.</w:t>
      </w:r>
    </w:p>
    <w:p w14:paraId="22FC1397" w14:textId="77777777" w:rsidR="00BA2CFB" w:rsidRPr="00CB37C9" w:rsidRDefault="00BA2CFB" w:rsidP="00F858A7">
      <w:pPr>
        <w:pStyle w:val="ListParagraph"/>
        <w:numPr>
          <w:ilvl w:val="1"/>
          <w:numId w:val="35"/>
        </w:numPr>
        <w:spacing w:before="240"/>
        <w:ind w:left="1080"/>
        <w:jc w:val="both"/>
        <w:rPr>
          <w:rFonts w:ascii="Times New Roman" w:eastAsia="Arial" w:hAnsi="Times New Roman"/>
          <w:sz w:val="24"/>
        </w:rPr>
      </w:pPr>
      <w:r w:rsidRPr="00CB37C9">
        <w:rPr>
          <w:rFonts w:ascii="Times New Roman" w:hAnsi="Times New Roman"/>
          <w:sz w:val="24"/>
        </w:rPr>
        <w:t xml:space="preserve">All the electrical equipment installed in hazardous area shall meet the requirements of relevant IS or IEC or CENELEC standards, whichever is followed for design for electrical systems. </w:t>
      </w:r>
    </w:p>
    <w:p w14:paraId="3B883AA8" w14:textId="77777777" w:rsidR="00BA2CFB" w:rsidRPr="00CB37C9" w:rsidRDefault="00BA2CFB" w:rsidP="00F858A7">
      <w:pPr>
        <w:pStyle w:val="ListParagraph"/>
        <w:numPr>
          <w:ilvl w:val="1"/>
          <w:numId w:val="35"/>
        </w:numPr>
        <w:spacing w:before="240"/>
        <w:ind w:left="1080"/>
        <w:jc w:val="both"/>
        <w:rPr>
          <w:rFonts w:ascii="Times New Roman" w:eastAsia="Arial" w:hAnsi="Times New Roman"/>
          <w:sz w:val="24"/>
        </w:rPr>
      </w:pPr>
      <w:r w:rsidRPr="00CB37C9">
        <w:rPr>
          <w:rFonts w:ascii="Times New Roman" w:hAnsi="Times New Roman"/>
          <w:sz w:val="24"/>
        </w:rPr>
        <w:t xml:space="preserve">All electrical equipment for hazardous area shall be certified by CMRI, PTB, BASEEFA, UL or FM or equivalent independent testing agency for the service and the area in which it is to be used. All indigenous flameproof </w:t>
      </w:r>
      <w:proofErr w:type="spellStart"/>
      <w:r w:rsidRPr="00CB37C9">
        <w:rPr>
          <w:rFonts w:ascii="Times New Roman" w:hAnsi="Times New Roman"/>
          <w:sz w:val="24"/>
        </w:rPr>
        <w:t>equipments</w:t>
      </w:r>
      <w:proofErr w:type="spellEnd"/>
      <w:r w:rsidRPr="00CB37C9">
        <w:rPr>
          <w:rFonts w:ascii="Times New Roman" w:hAnsi="Times New Roman"/>
          <w:sz w:val="24"/>
        </w:rPr>
        <w:t xml:space="preserve"> shall have BIS license.</w:t>
      </w:r>
      <w:r w:rsidRPr="00CB37C9">
        <w:rPr>
          <w:rFonts w:ascii="Times New Roman" w:eastAsia="Arial" w:hAnsi="Times New Roman"/>
          <w:sz w:val="24"/>
        </w:rPr>
        <w:t xml:space="preserve"> CCOE approval shall be obtained for equipment of non-Indian origin.</w:t>
      </w:r>
    </w:p>
    <w:p w14:paraId="743F1EB6" w14:textId="77777777" w:rsidR="00BA2CFB" w:rsidRPr="00CB37C9" w:rsidRDefault="00A31FD0" w:rsidP="00CB37C9">
      <w:pPr>
        <w:spacing w:before="240" w:line="240" w:lineRule="auto"/>
        <w:rPr>
          <w:rFonts w:ascii="Times New Roman" w:eastAsia="Arial" w:hAnsi="Times New Roman" w:cs="Times New Roman"/>
          <w:b/>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ab/>
        <w:t xml:space="preserve"> Equipment</w:t>
      </w:r>
    </w:p>
    <w:p w14:paraId="348A2A99" w14:textId="77777777" w:rsidR="00BA2CFB" w:rsidRPr="00CB37C9" w:rsidRDefault="00A31FD0" w:rsidP="00CB37C9">
      <w:pPr>
        <w:spacing w:before="240" w:line="240" w:lineRule="auto"/>
        <w:ind w:left="720" w:hanging="720"/>
        <w:jc w:val="both"/>
        <w:rPr>
          <w:rFonts w:ascii="Times New Roman" w:eastAsia="Arial" w:hAnsi="Times New Roman" w:cs="Times New Roman"/>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 xml:space="preserve">.8.1   </w:t>
      </w:r>
      <w:r w:rsidR="00BA2CFB" w:rsidRPr="00CB37C9">
        <w:rPr>
          <w:rFonts w:ascii="Times New Roman" w:eastAsia="Arial" w:hAnsi="Times New Roman" w:cs="Times New Roman"/>
          <w:b/>
          <w:spacing w:val="18"/>
          <w:sz w:val="24"/>
          <w:szCs w:val="24"/>
        </w:rPr>
        <w:t xml:space="preserve">Switchgear / Motor Control </w:t>
      </w:r>
      <w:proofErr w:type="spellStart"/>
      <w:r w:rsidR="00BA2CFB" w:rsidRPr="00CB37C9">
        <w:rPr>
          <w:rFonts w:ascii="Times New Roman" w:eastAsia="Arial" w:hAnsi="Times New Roman" w:cs="Times New Roman"/>
          <w:b/>
          <w:spacing w:val="18"/>
          <w:sz w:val="24"/>
          <w:szCs w:val="24"/>
        </w:rPr>
        <w:t>Centres</w:t>
      </w:r>
      <w:proofErr w:type="spellEnd"/>
      <w:r w:rsidR="00BA2CFB" w:rsidRPr="00CB37C9">
        <w:rPr>
          <w:rFonts w:ascii="Times New Roman" w:eastAsia="Arial" w:hAnsi="Times New Roman" w:cs="Times New Roman"/>
          <w:b/>
          <w:spacing w:val="18"/>
          <w:sz w:val="24"/>
          <w:szCs w:val="24"/>
        </w:rPr>
        <w:t xml:space="preserve"> / LV Distribution Boards</w:t>
      </w:r>
    </w:p>
    <w:p w14:paraId="3390FA70" w14:textId="77777777" w:rsidR="00BA2CFB" w:rsidRPr="00CB37C9" w:rsidRDefault="00BA2CFB" w:rsidP="00F858A7">
      <w:pPr>
        <w:pStyle w:val="ListParagraph"/>
        <w:numPr>
          <w:ilvl w:val="1"/>
          <w:numId w:val="36"/>
        </w:numPr>
        <w:spacing w:before="240"/>
        <w:ind w:left="1080" w:right="-14"/>
        <w:jc w:val="both"/>
        <w:rPr>
          <w:rFonts w:ascii="Times New Roman" w:eastAsia="Arial" w:hAnsi="Times New Roman"/>
          <w:sz w:val="24"/>
        </w:rPr>
      </w:pPr>
      <w:r w:rsidRPr="00CB37C9">
        <w:rPr>
          <w:rFonts w:ascii="Times New Roman" w:eastAsia="Arial" w:hAnsi="Times New Roman"/>
          <w:sz w:val="24"/>
        </w:rPr>
        <w:t>Switchgear panels shall be of metal clad type with circuit breakers.</w:t>
      </w:r>
    </w:p>
    <w:p w14:paraId="5BE45FC5" w14:textId="77777777" w:rsidR="00BA2CFB" w:rsidRPr="00CB37C9" w:rsidRDefault="00BA2CFB" w:rsidP="00F858A7">
      <w:pPr>
        <w:pStyle w:val="ListParagraph"/>
        <w:numPr>
          <w:ilvl w:val="1"/>
          <w:numId w:val="36"/>
        </w:numPr>
        <w:spacing w:before="240"/>
        <w:ind w:left="1080" w:right="-14"/>
        <w:jc w:val="both"/>
        <w:rPr>
          <w:rFonts w:ascii="Times New Roman" w:eastAsia="Arial" w:hAnsi="Times New Roman"/>
          <w:sz w:val="24"/>
        </w:rPr>
      </w:pPr>
      <w:r w:rsidRPr="00CB37C9">
        <w:rPr>
          <w:rFonts w:ascii="Times New Roman" w:eastAsia="Arial" w:hAnsi="Times New Roman"/>
          <w:sz w:val="24"/>
        </w:rPr>
        <w:lastRenderedPageBreak/>
        <w:t>S</w:t>
      </w:r>
      <w:r w:rsidRPr="00CB37C9">
        <w:rPr>
          <w:rFonts w:ascii="Times New Roman" w:eastAsia="Arial" w:hAnsi="Times New Roman"/>
          <w:spacing w:val="-2"/>
          <w:sz w:val="24"/>
        </w:rPr>
        <w:t>w</w:t>
      </w:r>
      <w:r w:rsidRPr="00CB37C9">
        <w:rPr>
          <w:rFonts w:ascii="Times New Roman" w:eastAsia="Arial" w:hAnsi="Times New Roman"/>
          <w:sz w:val="24"/>
        </w:rPr>
        <w:t>it</w:t>
      </w:r>
      <w:r w:rsidRPr="00CB37C9">
        <w:rPr>
          <w:rFonts w:ascii="Times New Roman" w:eastAsia="Arial" w:hAnsi="Times New Roman"/>
          <w:spacing w:val="1"/>
          <w:sz w:val="24"/>
        </w:rPr>
        <w:t>c</w:t>
      </w:r>
      <w:r w:rsidRPr="00CB37C9">
        <w:rPr>
          <w:rFonts w:ascii="Times New Roman" w:eastAsia="Arial" w:hAnsi="Times New Roman"/>
          <w:sz w:val="24"/>
        </w:rPr>
        <w:t>h g</w:t>
      </w:r>
      <w:r w:rsidRPr="00CB37C9">
        <w:rPr>
          <w:rFonts w:ascii="Times New Roman" w:eastAsia="Arial" w:hAnsi="Times New Roman"/>
          <w:spacing w:val="1"/>
          <w:sz w:val="24"/>
        </w:rPr>
        <w:t>e</w:t>
      </w:r>
      <w:r w:rsidRPr="00CB37C9">
        <w:rPr>
          <w:rFonts w:ascii="Times New Roman" w:eastAsia="Arial" w:hAnsi="Times New Roman"/>
          <w:spacing w:val="-2"/>
          <w:sz w:val="24"/>
        </w:rPr>
        <w:t>a</w:t>
      </w:r>
      <w:r w:rsidRPr="00CB37C9">
        <w:rPr>
          <w:rFonts w:ascii="Times New Roman" w:eastAsia="Arial" w:hAnsi="Times New Roman"/>
          <w:sz w:val="24"/>
        </w:rPr>
        <w:t xml:space="preserve">r </w:t>
      </w:r>
      <w:r w:rsidRPr="00CB37C9">
        <w:rPr>
          <w:rFonts w:ascii="Times New Roman" w:eastAsia="Arial" w:hAnsi="Times New Roman"/>
          <w:spacing w:val="1"/>
          <w:sz w:val="24"/>
        </w:rPr>
        <w:t>p</w:t>
      </w:r>
      <w:r w:rsidRPr="00CB37C9">
        <w:rPr>
          <w:rFonts w:ascii="Times New Roman" w:eastAsia="Arial" w:hAnsi="Times New Roman"/>
          <w:sz w:val="24"/>
        </w:rPr>
        <w:t>an</w:t>
      </w:r>
      <w:r w:rsidRPr="00CB37C9">
        <w:rPr>
          <w:rFonts w:ascii="Times New Roman" w:eastAsia="Arial" w:hAnsi="Times New Roman"/>
          <w:spacing w:val="-2"/>
          <w:sz w:val="24"/>
        </w:rPr>
        <w:t>e</w:t>
      </w:r>
      <w:r w:rsidRPr="00CB37C9">
        <w:rPr>
          <w:rFonts w:ascii="Times New Roman" w:eastAsia="Arial" w:hAnsi="Times New Roman"/>
          <w:sz w:val="24"/>
        </w:rPr>
        <w:t xml:space="preserve">ls </w:t>
      </w:r>
      <w:r w:rsidRPr="00CB37C9">
        <w:rPr>
          <w:rFonts w:ascii="Times New Roman" w:eastAsia="Arial" w:hAnsi="Times New Roman"/>
          <w:spacing w:val="1"/>
          <w:sz w:val="24"/>
        </w:rPr>
        <w:t>s</w:t>
      </w:r>
      <w:r w:rsidRPr="00CB37C9">
        <w:rPr>
          <w:rFonts w:ascii="Times New Roman" w:eastAsia="Arial" w:hAnsi="Times New Roman"/>
          <w:sz w:val="24"/>
        </w:rPr>
        <w:t>hall ha</w:t>
      </w:r>
      <w:r w:rsidRPr="00CB37C9">
        <w:rPr>
          <w:rFonts w:ascii="Times New Roman" w:eastAsia="Arial" w:hAnsi="Times New Roman"/>
          <w:spacing w:val="2"/>
          <w:sz w:val="24"/>
        </w:rPr>
        <w:t>v</w:t>
      </w:r>
      <w:r w:rsidRPr="00CB37C9">
        <w:rPr>
          <w:rFonts w:ascii="Times New Roman" w:eastAsia="Arial" w:hAnsi="Times New Roman"/>
          <w:sz w:val="24"/>
        </w:rPr>
        <w:t xml:space="preserve">e </w:t>
      </w:r>
      <w:r w:rsidRPr="00CB37C9">
        <w:rPr>
          <w:rFonts w:ascii="Times New Roman" w:eastAsia="Arial" w:hAnsi="Times New Roman"/>
          <w:spacing w:val="1"/>
          <w:sz w:val="24"/>
        </w:rPr>
        <w:t>s</w:t>
      </w:r>
      <w:r w:rsidRPr="00CB37C9">
        <w:rPr>
          <w:rFonts w:ascii="Times New Roman" w:eastAsia="Arial" w:hAnsi="Times New Roman"/>
          <w:sz w:val="24"/>
        </w:rPr>
        <w:t>u</w:t>
      </w:r>
      <w:r w:rsidRPr="00CB37C9">
        <w:rPr>
          <w:rFonts w:ascii="Times New Roman" w:eastAsia="Arial" w:hAnsi="Times New Roman"/>
          <w:spacing w:val="1"/>
          <w:sz w:val="24"/>
        </w:rPr>
        <w:t>cc</w:t>
      </w:r>
      <w:r w:rsidRPr="00CB37C9">
        <w:rPr>
          <w:rFonts w:ascii="Times New Roman" w:eastAsia="Arial" w:hAnsi="Times New Roman"/>
          <w:sz w:val="24"/>
        </w:rPr>
        <w:t>essf</w:t>
      </w:r>
      <w:r w:rsidRPr="00CB37C9">
        <w:rPr>
          <w:rFonts w:ascii="Times New Roman" w:eastAsia="Arial" w:hAnsi="Times New Roman"/>
          <w:spacing w:val="-2"/>
          <w:sz w:val="24"/>
        </w:rPr>
        <w:t>u</w:t>
      </w:r>
      <w:r w:rsidRPr="00CB37C9">
        <w:rPr>
          <w:rFonts w:ascii="Times New Roman" w:eastAsia="Arial" w:hAnsi="Times New Roman"/>
          <w:sz w:val="24"/>
        </w:rPr>
        <w:t>lly pas</w:t>
      </w:r>
      <w:r w:rsidRPr="00CB37C9">
        <w:rPr>
          <w:rFonts w:ascii="Times New Roman" w:eastAsia="Arial" w:hAnsi="Times New Roman"/>
          <w:spacing w:val="1"/>
          <w:sz w:val="24"/>
        </w:rPr>
        <w:t>s</w:t>
      </w:r>
      <w:r w:rsidRPr="00CB37C9">
        <w:rPr>
          <w:rFonts w:ascii="Times New Roman" w:eastAsia="Arial" w:hAnsi="Times New Roman"/>
          <w:spacing w:val="-2"/>
          <w:sz w:val="24"/>
        </w:rPr>
        <w:t>e</w:t>
      </w:r>
      <w:r w:rsidRPr="00CB37C9">
        <w:rPr>
          <w:rFonts w:ascii="Times New Roman" w:eastAsia="Arial" w:hAnsi="Times New Roman"/>
          <w:sz w:val="24"/>
        </w:rPr>
        <w:t>d i</w:t>
      </w:r>
      <w:r w:rsidRPr="00CB37C9">
        <w:rPr>
          <w:rFonts w:ascii="Times New Roman" w:eastAsia="Arial" w:hAnsi="Times New Roman"/>
          <w:spacing w:val="-2"/>
          <w:sz w:val="24"/>
        </w:rPr>
        <w:t>n</w:t>
      </w:r>
      <w:r w:rsidRPr="00CB37C9">
        <w:rPr>
          <w:rFonts w:ascii="Times New Roman" w:eastAsia="Arial" w:hAnsi="Times New Roman"/>
          <w:sz w:val="24"/>
        </w:rPr>
        <w:t>t</w:t>
      </w:r>
      <w:r w:rsidRPr="00CB37C9">
        <w:rPr>
          <w:rFonts w:ascii="Times New Roman" w:eastAsia="Arial" w:hAnsi="Times New Roman"/>
          <w:spacing w:val="1"/>
          <w:sz w:val="24"/>
        </w:rPr>
        <w:t>e</w:t>
      </w:r>
      <w:r w:rsidRPr="00CB37C9">
        <w:rPr>
          <w:rFonts w:ascii="Times New Roman" w:eastAsia="Arial" w:hAnsi="Times New Roman"/>
          <w:sz w:val="24"/>
        </w:rPr>
        <w:t xml:space="preserve">rnal </w:t>
      </w:r>
      <w:r w:rsidRPr="00CB37C9">
        <w:rPr>
          <w:rFonts w:ascii="Times New Roman" w:eastAsia="Arial" w:hAnsi="Times New Roman"/>
          <w:spacing w:val="-2"/>
          <w:sz w:val="24"/>
        </w:rPr>
        <w:t>a</w:t>
      </w:r>
      <w:r w:rsidRPr="00CB37C9">
        <w:rPr>
          <w:rFonts w:ascii="Times New Roman" w:eastAsia="Arial" w:hAnsi="Times New Roman"/>
          <w:sz w:val="24"/>
        </w:rPr>
        <w:t xml:space="preserve">rc </w:t>
      </w:r>
      <w:r w:rsidRPr="00CB37C9">
        <w:rPr>
          <w:rFonts w:ascii="Times New Roman" w:eastAsia="Arial" w:hAnsi="Times New Roman"/>
          <w:spacing w:val="2"/>
          <w:sz w:val="24"/>
        </w:rPr>
        <w:t>t</w:t>
      </w:r>
      <w:r w:rsidRPr="00CB37C9">
        <w:rPr>
          <w:rFonts w:ascii="Times New Roman" w:eastAsia="Arial" w:hAnsi="Times New Roman"/>
          <w:spacing w:val="-2"/>
          <w:sz w:val="24"/>
        </w:rPr>
        <w:t>e</w:t>
      </w:r>
      <w:r w:rsidRPr="00CB37C9">
        <w:rPr>
          <w:rFonts w:ascii="Times New Roman" w:eastAsia="Arial" w:hAnsi="Times New Roman"/>
          <w:spacing w:val="1"/>
          <w:sz w:val="24"/>
        </w:rPr>
        <w:t>s</w:t>
      </w:r>
      <w:r w:rsidRPr="00CB37C9">
        <w:rPr>
          <w:rFonts w:ascii="Times New Roman" w:eastAsia="Arial" w:hAnsi="Times New Roman"/>
          <w:sz w:val="24"/>
        </w:rPr>
        <w:t>t</w:t>
      </w:r>
      <w:r w:rsidRPr="00CB37C9">
        <w:rPr>
          <w:rFonts w:ascii="Times New Roman" w:eastAsia="Arial" w:hAnsi="Times New Roman"/>
          <w:spacing w:val="-2"/>
          <w:sz w:val="24"/>
        </w:rPr>
        <w:t xml:space="preserve"> a</w:t>
      </w:r>
      <w:r w:rsidRPr="00CB37C9">
        <w:rPr>
          <w:rFonts w:ascii="Times New Roman" w:eastAsia="Arial" w:hAnsi="Times New Roman"/>
          <w:sz w:val="24"/>
        </w:rPr>
        <w:t>s per IEC-6</w:t>
      </w:r>
      <w:r w:rsidRPr="00CB37C9">
        <w:rPr>
          <w:rFonts w:ascii="Times New Roman" w:eastAsia="Arial" w:hAnsi="Times New Roman"/>
          <w:spacing w:val="1"/>
          <w:sz w:val="24"/>
        </w:rPr>
        <w:t>2</w:t>
      </w:r>
      <w:r w:rsidRPr="00CB37C9">
        <w:rPr>
          <w:rFonts w:ascii="Times New Roman" w:eastAsia="Arial" w:hAnsi="Times New Roman"/>
          <w:spacing w:val="-2"/>
          <w:sz w:val="24"/>
        </w:rPr>
        <w:t>2</w:t>
      </w:r>
      <w:r w:rsidRPr="00CB37C9">
        <w:rPr>
          <w:rFonts w:ascii="Times New Roman" w:eastAsia="Arial" w:hAnsi="Times New Roman"/>
          <w:spacing w:val="1"/>
          <w:sz w:val="24"/>
        </w:rPr>
        <w:t>7</w:t>
      </w:r>
      <w:r w:rsidRPr="00CB37C9">
        <w:rPr>
          <w:rFonts w:ascii="Times New Roman" w:eastAsia="Arial" w:hAnsi="Times New Roman"/>
          <w:sz w:val="24"/>
        </w:rPr>
        <w:t xml:space="preserve">1 or equivalent standards.  </w:t>
      </w:r>
      <w:r w:rsidRPr="00CB37C9">
        <w:rPr>
          <w:rFonts w:ascii="Times New Roman" w:eastAsia="Arial" w:hAnsi="Times New Roman"/>
          <w:spacing w:val="2"/>
          <w:sz w:val="24"/>
        </w:rPr>
        <w:t>S</w:t>
      </w:r>
      <w:r w:rsidRPr="00CB37C9">
        <w:rPr>
          <w:rFonts w:ascii="Times New Roman" w:eastAsia="Arial" w:hAnsi="Times New Roman"/>
          <w:spacing w:val="-3"/>
          <w:sz w:val="24"/>
        </w:rPr>
        <w:t>w</w:t>
      </w:r>
      <w:r w:rsidRPr="00CB37C9">
        <w:rPr>
          <w:rFonts w:ascii="Times New Roman" w:eastAsia="Arial" w:hAnsi="Times New Roman"/>
          <w:sz w:val="24"/>
        </w:rPr>
        <w:t>it</w:t>
      </w:r>
      <w:r w:rsidRPr="00CB37C9">
        <w:rPr>
          <w:rFonts w:ascii="Times New Roman" w:eastAsia="Arial" w:hAnsi="Times New Roman"/>
          <w:spacing w:val="1"/>
          <w:sz w:val="24"/>
        </w:rPr>
        <w:t>c</w:t>
      </w:r>
      <w:r w:rsidRPr="00CB37C9">
        <w:rPr>
          <w:rFonts w:ascii="Times New Roman" w:eastAsia="Arial" w:hAnsi="Times New Roman"/>
          <w:spacing w:val="-2"/>
          <w:sz w:val="24"/>
        </w:rPr>
        <w:t xml:space="preserve">h </w:t>
      </w:r>
      <w:r w:rsidRPr="00CB37C9">
        <w:rPr>
          <w:rFonts w:ascii="Times New Roman" w:eastAsia="Arial" w:hAnsi="Times New Roman"/>
          <w:sz w:val="24"/>
        </w:rPr>
        <w:t>ge</w:t>
      </w:r>
      <w:r w:rsidRPr="00CB37C9">
        <w:rPr>
          <w:rFonts w:ascii="Times New Roman" w:eastAsia="Arial" w:hAnsi="Times New Roman"/>
          <w:spacing w:val="1"/>
          <w:sz w:val="24"/>
        </w:rPr>
        <w:t>a</w:t>
      </w:r>
      <w:r w:rsidRPr="00CB37C9">
        <w:rPr>
          <w:rFonts w:ascii="Times New Roman" w:eastAsia="Arial" w:hAnsi="Times New Roman"/>
          <w:sz w:val="24"/>
        </w:rPr>
        <w:t xml:space="preserve">rs </w:t>
      </w:r>
      <w:r w:rsidRPr="00CB37C9">
        <w:rPr>
          <w:rFonts w:ascii="Times New Roman" w:eastAsia="Arial" w:hAnsi="Times New Roman"/>
          <w:spacing w:val="1"/>
          <w:sz w:val="24"/>
        </w:rPr>
        <w:t>s</w:t>
      </w:r>
      <w:r w:rsidRPr="00CB37C9">
        <w:rPr>
          <w:rFonts w:ascii="Times New Roman" w:eastAsia="Arial" w:hAnsi="Times New Roman"/>
          <w:sz w:val="24"/>
        </w:rPr>
        <w:t>h</w:t>
      </w:r>
      <w:r w:rsidRPr="00CB37C9">
        <w:rPr>
          <w:rFonts w:ascii="Times New Roman" w:eastAsia="Arial" w:hAnsi="Times New Roman"/>
          <w:spacing w:val="-2"/>
          <w:sz w:val="24"/>
        </w:rPr>
        <w:t>a</w:t>
      </w:r>
      <w:r w:rsidRPr="00CB37C9">
        <w:rPr>
          <w:rFonts w:ascii="Times New Roman" w:eastAsia="Arial" w:hAnsi="Times New Roman"/>
          <w:sz w:val="24"/>
        </w:rPr>
        <w:t xml:space="preserve">ll </w:t>
      </w:r>
      <w:r w:rsidRPr="00CB37C9">
        <w:rPr>
          <w:rFonts w:ascii="Times New Roman" w:eastAsia="Arial" w:hAnsi="Times New Roman"/>
          <w:spacing w:val="1"/>
          <w:sz w:val="24"/>
        </w:rPr>
        <w:t>b</w:t>
      </w:r>
      <w:r w:rsidRPr="00CB37C9">
        <w:rPr>
          <w:rFonts w:ascii="Times New Roman" w:eastAsia="Arial" w:hAnsi="Times New Roman"/>
          <w:sz w:val="24"/>
        </w:rPr>
        <w:t>e eq</w:t>
      </w:r>
      <w:r w:rsidRPr="00CB37C9">
        <w:rPr>
          <w:rFonts w:ascii="Times New Roman" w:eastAsia="Arial" w:hAnsi="Times New Roman"/>
          <w:spacing w:val="-2"/>
          <w:sz w:val="24"/>
        </w:rPr>
        <w:t>u</w:t>
      </w:r>
      <w:r w:rsidRPr="00CB37C9">
        <w:rPr>
          <w:rFonts w:ascii="Times New Roman" w:eastAsia="Arial" w:hAnsi="Times New Roman"/>
          <w:spacing w:val="1"/>
          <w:sz w:val="24"/>
        </w:rPr>
        <w:t>ip</w:t>
      </w:r>
      <w:r w:rsidRPr="00CB37C9">
        <w:rPr>
          <w:rFonts w:ascii="Times New Roman" w:eastAsia="Arial" w:hAnsi="Times New Roman"/>
          <w:spacing w:val="-2"/>
          <w:sz w:val="24"/>
        </w:rPr>
        <w:t>p</w:t>
      </w:r>
      <w:r w:rsidRPr="00CB37C9">
        <w:rPr>
          <w:rFonts w:ascii="Times New Roman" w:eastAsia="Arial" w:hAnsi="Times New Roman"/>
          <w:spacing w:val="1"/>
          <w:sz w:val="24"/>
        </w:rPr>
        <w:t>e</w:t>
      </w:r>
      <w:r w:rsidRPr="00CB37C9">
        <w:rPr>
          <w:rFonts w:ascii="Times New Roman" w:eastAsia="Arial" w:hAnsi="Times New Roman"/>
          <w:sz w:val="24"/>
        </w:rPr>
        <w:t>d wi</w:t>
      </w:r>
      <w:r w:rsidRPr="00CB37C9">
        <w:rPr>
          <w:rFonts w:ascii="Times New Roman" w:eastAsia="Arial" w:hAnsi="Times New Roman"/>
          <w:spacing w:val="2"/>
          <w:sz w:val="24"/>
        </w:rPr>
        <w:t>t</w:t>
      </w:r>
      <w:r w:rsidRPr="00CB37C9">
        <w:rPr>
          <w:rFonts w:ascii="Times New Roman" w:eastAsia="Arial" w:hAnsi="Times New Roman"/>
          <w:sz w:val="24"/>
        </w:rPr>
        <w:t xml:space="preserve">h </w:t>
      </w:r>
      <w:r w:rsidRPr="00CB37C9">
        <w:rPr>
          <w:rFonts w:ascii="Times New Roman" w:eastAsia="Arial" w:hAnsi="Times New Roman"/>
          <w:spacing w:val="-2"/>
          <w:sz w:val="24"/>
        </w:rPr>
        <w:t>a</w:t>
      </w:r>
      <w:r w:rsidRPr="00CB37C9">
        <w:rPr>
          <w:rFonts w:ascii="Times New Roman" w:eastAsia="Arial" w:hAnsi="Times New Roman"/>
          <w:spacing w:val="2"/>
          <w:sz w:val="24"/>
        </w:rPr>
        <w:t>t</w:t>
      </w:r>
      <w:r w:rsidRPr="00CB37C9">
        <w:rPr>
          <w:rFonts w:ascii="Times New Roman" w:eastAsia="Arial" w:hAnsi="Times New Roman"/>
          <w:spacing w:val="-2"/>
          <w:sz w:val="24"/>
        </w:rPr>
        <w:t>-</w:t>
      </w:r>
      <w:r w:rsidRPr="00CB37C9">
        <w:rPr>
          <w:rFonts w:ascii="Times New Roman" w:eastAsia="Arial" w:hAnsi="Times New Roman"/>
          <w:spacing w:val="1"/>
          <w:sz w:val="24"/>
        </w:rPr>
        <w:t>l</w:t>
      </w:r>
      <w:r w:rsidRPr="00CB37C9">
        <w:rPr>
          <w:rFonts w:ascii="Times New Roman" w:eastAsia="Arial" w:hAnsi="Times New Roman"/>
          <w:sz w:val="24"/>
        </w:rPr>
        <w:t>e</w:t>
      </w:r>
      <w:r w:rsidRPr="00CB37C9">
        <w:rPr>
          <w:rFonts w:ascii="Times New Roman" w:eastAsia="Arial" w:hAnsi="Times New Roman"/>
          <w:spacing w:val="-2"/>
          <w:sz w:val="24"/>
        </w:rPr>
        <w:t>a</w:t>
      </w:r>
      <w:r w:rsidRPr="00CB37C9">
        <w:rPr>
          <w:rFonts w:ascii="Times New Roman" w:eastAsia="Arial" w:hAnsi="Times New Roman"/>
          <w:spacing w:val="1"/>
          <w:sz w:val="24"/>
        </w:rPr>
        <w:t>s</w:t>
      </w:r>
      <w:r w:rsidRPr="00CB37C9">
        <w:rPr>
          <w:rFonts w:ascii="Times New Roman" w:eastAsia="Arial" w:hAnsi="Times New Roman"/>
          <w:sz w:val="24"/>
        </w:rPr>
        <w:t xml:space="preserve">t one </w:t>
      </w:r>
      <w:r w:rsidRPr="00CB37C9">
        <w:rPr>
          <w:rFonts w:ascii="Times New Roman" w:eastAsia="Arial" w:hAnsi="Times New Roman"/>
          <w:spacing w:val="1"/>
          <w:sz w:val="24"/>
        </w:rPr>
        <w:t>s</w:t>
      </w:r>
      <w:r w:rsidRPr="00CB37C9">
        <w:rPr>
          <w:rFonts w:ascii="Times New Roman" w:eastAsia="Arial" w:hAnsi="Times New Roman"/>
          <w:sz w:val="24"/>
        </w:rPr>
        <w:t>pa</w:t>
      </w:r>
      <w:r w:rsidRPr="00CB37C9">
        <w:rPr>
          <w:rFonts w:ascii="Times New Roman" w:eastAsia="Arial" w:hAnsi="Times New Roman"/>
          <w:spacing w:val="1"/>
          <w:sz w:val="24"/>
        </w:rPr>
        <w:t>r</w:t>
      </w:r>
      <w:r w:rsidRPr="00CB37C9">
        <w:rPr>
          <w:rFonts w:ascii="Times New Roman" w:eastAsia="Arial" w:hAnsi="Times New Roman"/>
          <w:sz w:val="24"/>
        </w:rPr>
        <w:t>e fe</w:t>
      </w:r>
      <w:r w:rsidRPr="00CB37C9">
        <w:rPr>
          <w:rFonts w:ascii="Times New Roman" w:eastAsia="Arial" w:hAnsi="Times New Roman"/>
          <w:spacing w:val="1"/>
          <w:sz w:val="24"/>
        </w:rPr>
        <w:t>e</w:t>
      </w:r>
      <w:r w:rsidRPr="00CB37C9">
        <w:rPr>
          <w:rFonts w:ascii="Times New Roman" w:eastAsia="Arial" w:hAnsi="Times New Roman"/>
          <w:sz w:val="24"/>
        </w:rPr>
        <w:t xml:space="preserve">der of each type or </w:t>
      </w:r>
      <w:r w:rsidRPr="00CB37C9">
        <w:rPr>
          <w:rFonts w:ascii="Times New Roman" w:eastAsia="Arial" w:hAnsi="Times New Roman"/>
          <w:spacing w:val="1"/>
          <w:sz w:val="24"/>
        </w:rPr>
        <w:t>2</w:t>
      </w:r>
      <w:r w:rsidRPr="00CB37C9">
        <w:rPr>
          <w:rFonts w:ascii="Times New Roman" w:eastAsia="Arial" w:hAnsi="Times New Roman"/>
          <w:spacing w:val="-2"/>
          <w:sz w:val="24"/>
        </w:rPr>
        <w:t>0</w:t>
      </w:r>
      <w:r w:rsidRPr="00CB37C9">
        <w:rPr>
          <w:rFonts w:ascii="Times New Roman" w:eastAsia="Arial" w:hAnsi="Times New Roman"/>
          <w:sz w:val="24"/>
        </w:rPr>
        <w:t>% of e</w:t>
      </w:r>
      <w:r w:rsidRPr="00CB37C9">
        <w:rPr>
          <w:rFonts w:ascii="Times New Roman" w:eastAsia="Arial" w:hAnsi="Times New Roman"/>
          <w:spacing w:val="-2"/>
          <w:sz w:val="24"/>
        </w:rPr>
        <w:t>a</w:t>
      </w:r>
      <w:r w:rsidRPr="00CB37C9">
        <w:rPr>
          <w:rFonts w:ascii="Times New Roman" w:eastAsia="Arial" w:hAnsi="Times New Roman"/>
          <w:spacing w:val="1"/>
          <w:sz w:val="24"/>
        </w:rPr>
        <w:t>c</w:t>
      </w:r>
      <w:r w:rsidRPr="00CB37C9">
        <w:rPr>
          <w:rFonts w:ascii="Times New Roman" w:eastAsia="Arial" w:hAnsi="Times New Roman"/>
          <w:sz w:val="24"/>
        </w:rPr>
        <w:t xml:space="preserve">h </w:t>
      </w:r>
      <w:r w:rsidRPr="00CB37C9">
        <w:rPr>
          <w:rFonts w:ascii="Times New Roman" w:eastAsia="Arial" w:hAnsi="Times New Roman"/>
          <w:spacing w:val="2"/>
          <w:sz w:val="24"/>
        </w:rPr>
        <w:t>t</w:t>
      </w:r>
      <w:r w:rsidRPr="00CB37C9">
        <w:rPr>
          <w:rFonts w:ascii="Times New Roman" w:eastAsia="Arial" w:hAnsi="Times New Roman"/>
          <w:spacing w:val="-1"/>
          <w:sz w:val="24"/>
        </w:rPr>
        <w:t>y</w:t>
      </w:r>
      <w:r w:rsidRPr="00CB37C9">
        <w:rPr>
          <w:rFonts w:ascii="Times New Roman" w:eastAsia="Arial" w:hAnsi="Times New Roman"/>
          <w:spacing w:val="1"/>
          <w:sz w:val="24"/>
        </w:rPr>
        <w:t>p</w:t>
      </w:r>
      <w:r w:rsidRPr="00CB37C9">
        <w:rPr>
          <w:rFonts w:ascii="Times New Roman" w:eastAsia="Arial" w:hAnsi="Times New Roman"/>
          <w:sz w:val="24"/>
        </w:rPr>
        <w:t xml:space="preserve">e </w:t>
      </w:r>
      <w:r w:rsidRPr="00CB37C9">
        <w:rPr>
          <w:rFonts w:ascii="Times New Roman" w:eastAsia="Arial" w:hAnsi="Times New Roman"/>
          <w:spacing w:val="-2"/>
          <w:sz w:val="24"/>
        </w:rPr>
        <w:t>w</w:t>
      </w:r>
      <w:r w:rsidRPr="00CB37C9">
        <w:rPr>
          <w:rFonts w:ascii="Times New Roman" w:eastAsia="Arial" w:hAnsi="Times New Roman"/>
          <w:sz w:val="24"/>
        </w:rPr>
        <w:t>hic</w:t>
      </w:r>
      <w:r w:rsidRPr="00CB37C9">
        <w:rPr>
          <w:rFonts w:ascii="Times New Roman" w:eastAsia="Arial" w:hAnsi="Times New Roman"/>
          <w:spacing w:val="1"/>
          <w:sz w:val="24"/>
        </w:rPr>
        <w:t>h</w:t>
      </w:r>
      <w:r w:rsidRPr="00CB37C9">
        <w:rPr>
          <w:rFonts w:ascii="Times New Roman" w:eastAsia="Arial" w:hAnsi="Times New Roman"/>
          <w:spacing w:val="-2"/>
          <w:sz w:val="24"/>
        </w:rPr>
        <w:t>e</w:t>
      </w:r>
      <w:r w:rsidRPr="00CB37C9">
        <w:rPr>
          <w:rFonts w:ascii="Times New Roman" w:eastAsia="Arial" w:hAnsi="Times New Roman"/>
          <w:spacing w:val="1"/>
          <w:sz w:val="24"/>
        </w:rPr>
        <w:t>v</w:t>
      </w:r>
      <w:r w:rsidRPr="00CB37C9">
        <w:rPr>
          <w:rFonts w:ascii="Times New Roman" w:eastAsia="Arial" w:hAnsi="Times New Roman"/>
          <w:sz w:val="24"/>
        </w:rPr>
        <w:t>er is hi</w:t>
      </w:r>
      <w:r w:rsidRPr="00CB37C9">
        <w:rPr>
          <w:rFonts w:ascii="Times New Roman" w:eastAsia="Arial" w:hAnsi="Times New Roman"/>
          <w:spacing w:val="1"/>
          <w:sz w:val="24"/>
        </w:rPr>
        <w:t>g</w:t>
      </w:r>
      <w:r w:rsidRPr="00CB37C9">
        <w:rPr>
          <w:rFonts w:ascii="Times New Roman" w:eastAsia="Arial" w:hAnsi="Times New Roman"/>
          <w:sz w:val="24"/>
        </w:rPr>
        <w:t xml:space="preserve">her </w:t>
      </w:r>
      <w:r w:rsidRPr="00CB37C9">
        <w:rPr>
          <w:rFonts w:ascii="Times New Roman" w:eastAsia="Arial" w:hAnsi="Times New Roman"/>
          <w:spacing w:val="1"/>
          <w:sz w:val="24"/>
        </w:rPr>
        <w:t>s</w:t>
      </w:r>
      <w:r w:rsidRPr="00CB37C9">
        <w:rPr>
          <w:rFonts w:ascii="Times New Roman" w:eastAsia="Arial" w:hAnsi="Times New Roman"/>
          <w:spacing w:val="-2"/>
          <w:sz w:val="24"/>
        </w:rPr>
        <w:t>h</w:t>
      </w:r>
      <w:r w:rsidRPr="00CB37C9">
        <w:rPr>
          <w:rFonts w:ascii="Times New Roman" w:eastAsia="Arial" w:hAnsi="Times New Roman"/>
          <w:sz w:val="24"/>
        </w:rPr>
        <w:t xml:space="preserve">all be provided on </w:t>
      </w:r>
      <w:r w:rsidRPr="00CB37C9">
        <w:rPr>
          <w:rFonts w:ascii="Times New Roman" w:eastAsia="Arial" w:hAnsi="Times New Roman"/>
          <w:spacing w:val="-2"/>
          <w:sz w:val="24"/>
        </w:rPr>
        <w:t>e</w:t>
      </w:r>
      <w:r w:rsidRPr="00CB37C9">
        <w:rPr>
          <w:rFonts w:ascii="Times New Roman" w:eastAsia="Arial" w:hAnsi="Times New Roman"/>
          <w:sz w:val="24"/>
        </w:rPr>
        <w:t>a</w:t>
      </w:r>
      <w:r w:rsidRPr="00CB37C9">
        <w:rPr>
          <w:rFonts w:ascii="Times New Roman" w:eastAsia="Arial" w:hAnsi="Times New Roman"/>
          <w:spacing w:val="1"/>
          <w:sz w:val="24"/>
        </w:rPr>
        <w:t>c</w:t>
      </w:r>
      <w:r w:rsidRPr="00CB37C9">
        <w:rPr>
          <w:rFonts w:ascii="Times New Roman" w:eastAsia="Arial" w:hAnsi="Times New Roman"/>
          <w:sz w:val="24"/>
        </w:rPr>
        <w:t xml:space="preserve">h </w:t>
      </w:r>
      <w:r w:rsidRPr="00CB37C9">
        <w:rPr>
          <w:rFonts w:ascii="Times New Roman" w:eastAsia="Arial" w:hAnsi="Times New Roman"/>
          <w:spacing w:val="-2"/>
          <w:sz w:val="24"/>
        </w:rPr>
        <w:t>b</w:t>
      </w:r>
      <w:r w:rsidRPr="00CB37C9">
        <w:rPr>
          <w:rFonts w:ascii="Times New Roman" w:eastAsia="Arial" w:hAnsi="Times New Roman"/>
          <w:sz w:val="24"/>
        </w:rPr>
        <w:t>us</w:t>
      </w:r>
      <w:r w:rsidRPr="00CB37C9">
        <w:rPr>
          <w:rFonts w:ascii="Times New Roman" w:eastAsia="Arial" w:hAnsi="Times New Roman"/>
          <w:spacing w:val="-2"/>
          <w:sz w:val="24"/>
        </w:rPr>
        <w:t xml:space="preserve"> section</w:t>
      </w:r>
      <w:r w:rsidRPr="00CB37C9">
        <w:rPr>
          <w:rFonts w:ascii="Times New Roman" w:eastAsia="Arial" w:hAnsi="Times New Roman"/>
          <w:sz w:val="24"/>
        </w:rPr>
        <w:t>.</w:t>
      </w:r>
    </w:p>
    <w:p w14:paraId="633AF489" w14:textId="77777777" w:rsidR="00BA2CFB" w:rsidRPr="00CB37C9" w:rsidRDefault="00BA2CFB" w:rsidP="00F858A7">
      <w:pPr>
        <w:pStyle w:val="ListParagraph"/>
        <w:numPr>
          <w:ilvl w:val="1"/>
          <w:numId w:val="36"/>
        </w:numPr>
        <w:spacing w:before="240"/>
        <w:ind w:left="1080" w:right="-14"/>
        <w:jc w:val="both"/>
        <w:rPr>
          <w:rFonts w:ascii="Times New Roman" w:eastAsia="Arial" w:hAnsi="Times New Roman"/>
          <w:sz w:val="24"/>
        </w:rPr>
      </w:pPr>
      <w:proofErr w:type="gramStart"/>
      <w:r w:rsidRPr="00CB37C9">
        <w:rPr>
          <w:rFonts w:ascii="Times New Roman" w:eastAsia="Arial" w:hAnsi="Times New Roman"/>
          <w:sz w:val="24"/>
        </w:rPr>
        <w:t>M</w:t>
      </w:r>
      <w:r w:rsidRPr="00CB37C9">
        <w:rPr>
          <w:rFonts w:ascii="Times New Roman" w:eastAsia="Arial" w:hAnsi="Times New Roman"/>
          <w:spacing w:val="-2"/>
          <w:sz w:val="24"/>
        </w:rPr>
        <w:t>o</w:t>
      </w:r>
      <w:r w:rsidRPr="00CB37C9">
        <w:rPr>
          <w:rFonts w:ascii="Times New Roman" w:eastAsia="Arial" w:hAnsi="Times New Roman"/>
          <w:spacing w:val="2"/>
          <w:sz w:val="24"/>
        </w:rPr>
        <w:t>t</w:t>
      </w:r>
      <w:r w:rsidRPr="00CB37C9">
        <w:rPr>
          <w:rFonts w:ascii="Times New Roman" w:eastAsia="Arial" w:hAnsi="Times New Roman"/>
          <w:spacing w:val="-2"/>
          <w:sz w:val="24"/>
        </w:rPr>
        <w:t>o</w:t>
      </w:r>
      <w:r w:rsidRPr="00CB37C9">
        <w:rPr>
          <w:rFonts w:ascii="Times New Roman" w:eastAsia="Arial" w:hAnsi="Times New Roman"/>
          <w:sz w:val="24"/>
        </w:rPr>
        <w:t>r  f</w:t>
      </w:r>
      <w:r w:rsidRPr="00CB37C9">
        <w:rPr>
          <w:rFonts w:ascii="Times New Roman" w:eastAsia="Arial" w:hAnsi="Times New Roman"/>
          <w:spacing w:val="1"/>
          <w:sz w:val="24"/>
        </w:rPr>
        <w:t>e</w:t>
      </w:r>
      <w:r w:rsidRPr="00CB37C9">
        <w:rPr>
          <w:rFonts w:ascii="Times New Roman" w:eastAsia="Arial" w:hAnsi="Times New Roman"/>
          <w:spacing w:val="-2"/>
          <w:sz w:val="24"/>
        </w:rPr>
        <w:t>e</w:t>
      </w:r>
      <w:r w:rsidRPr="00CB37C9">
        <w:rPr>
          <w:rFonts w:ascii="Times New Roman" w:eastAsia="Arial" w:hAnsi="Times New Roman"/>
          <w:spacing w:val="1"/>
          <w:sz w:val="24"/>
        </w:rPr>
        <w:t>d</w:t>
      </w:r>
      <w:r w:rsidRPr="00CB37C9">
        <w:rPr>
          <w:rFonts w:ascii="Times New Roman" w:eastAsia="Arial" w:hAnsi="Times New Roman"/>
          <w:sz w:val="24"/>
        </w:rPr>
        <w:t>e</w:t>
      </w:r>
      <w:r w:rsidRPr="00CB37C9">
        <w:rPr>
          <w:rFonts w:ascii="Times New Roman" w:eastAsia="Arial" w:hAnsi="Times New Roman"/>
          <w:spacing w:val="1"/>
          <w:sz w:val="24"/>
        </w:rPr>
        <w:t>r</w:t>
      </w:r>
      <w:r w:rsidRPr="00CB37C9">
        <w:rPr>
          <w:rFonts w:ascii="Times New Roman" w:eastAsia="Arial" w:hAnsi="Times New Roman"/>
          <w:sz w:val="24"/>
        </w:rPr>
        <w:t>s</w:t>
      </w:r>
      <w:proofErr w:type="gramEnd"/>
      <w:r w:rsidRPr="00CB37C9">
        <w:rPr>
          <w:rFonts w:ascii="Times New Roman" w:eastAsia="Arial" w:hAnsi="Times New Roman"/>
          <w:sz w:val="24"/>
        </w:rPr>
        <w:t xml:space="preserve">  r</w:t>
      </w:r>
      <w:r w:rsidRPr="00CB37C9">
        <w:rPr>
          <w:rFonts w:ascii="Times New Roman" w:eastAsia="Arial" w:hAnsi="Times New Roman"/>
          <w:spacing w:val="-2"/>
          <w:sz w:val="24"/>
        </w:rPr>
        <w:t>a</w:t>
      </w:r>
      <w:r w:rsidRPr="00CB37C9">
        <w:rPr>
          <w:rFonts w:ascii="Times New Roman" w:eastAsia="Arial" w:hAnsi="Times New Roman"/>
          <w:spacing w:val="2"/>
          <w:sz w:val="24"/>
        </w:rPr>
        <w:t>t</w:t>
      </w:r>
      <w:r w:rsidRPr="00CB37C9">
        <w:rPr>
          <w:rFonts w:ascii="Times New Roman" w:eastAsia="Arial" w:hAnsi="Times New Roman"/>
          <w:spacing w:val="-2"/>
          <w:sz w:val="24"/>
        </w:rPr>
        <w:t>e</w:t>
      </w:r>
      <w:r w:rsidRPr="00CB37C9">
        <w:rPr>
          <w:rFonts w:ascii="Times New Roman" w:eastAsia="Arial" w:hAnsi="Times New Roman"/>
          <w:sz w:val="24"/>
        </w:rPr>
        <w:t xml:space="preserve">d </w:t>
      </w:r>
      <w:r w:rsidRPr="00CB37C9">
        <w:rPr>
          <w:rFonts w:ascii="Times New Roman" w:eastAsia="Arial" w:hAnsi="Times New Roman"/>
          <w:spacing w:val="-2"/>
          <w:sz w:val="24"/>
        </w:rPr>
        <w:t>g</w:t>
      </w:r>
      <w:r w:rsidRPr="00CB37C9">
        <w:rPr>
          <w:rFonts w:ascii="Times New Roman" w:eastAsia="Arial" w:hAnsi="Times New Roman"/>
          <w:spacing w:val="1"/>
          <w:sz w:val="24"/>
        </w:rPr>
        <w:t>re</w:t>
      </w:r>
      <w:r w:rsidRPr="00CB37C9">
        <w:rPr>
          <w:rFonts w:ascii="Times New Roman" w:eastAsia="Arial" w:hAnsi="Times New Roman"/>
          <w:sz w:val="24"/>
        </w:rPr>
        <w:t>ater t</w:t>
      </w:r>
      <w:r w:rsidRPr="00CB37C9">
        <w:rPr>
          <w:rFonts w:ascii="Times New Roman" w:eastAsia="Arial" w:hAnsi="Times New Roman"/>
          <w:spacing w:val="-2"/>
          <w:sz w:val="24"/>
        </w:rPr>
        <w:t>h</w:t>
      </w:r>
      <w:r w:rsidRPr="00CB37C9">
        <w:rPr>
          <w:rFonts w:ascii="Times New Roman" w:eastAsia="Arial" w:hAnsi="Times New Roman"/>
          <w:spacing w:val="1"/>
          <w:sz w:val="24"/>
        </w:rPr>
        <w:t>a</w:t>
      </w:r>
      <w:r w:rsidRPr="00CB37C9">
        <w:rPr>
          <w:rFonts w:ascii="Times New Roman" w:eastAsia="Arial" w:hAnsi="Times New Roman"/>
          <w:sz w:val="24"/>
        </w:rPr>
        <w:t xml:space="preserve">n 22 </w:t>
      </w:r>
      <w:r w:rsidRPr="00CB37C9">
        <w:rPr>
          <w:rFonts w:ascii="Times New Roman" w:eastAsia="Arial" w:hAnsi="Times New Roman"/>
          <w:spacing w:val="1"/>
          <w:sz w:val="24"/>
        </w:rPr>
        <w:t>k</w:t>
      </w:r>
      <w:r w:rsidRPr="00CB37C9">
        <w:rPr>
          <w:rFonts w:ascii="Times New Roman" w:eastAsia="Arial" w:hAnsi="Times New Roman"/>
          <w:sz w:val="24"/>
        </w:rPr>
        <w:t xml:space="preserve">W </w:t>
      </w:r>
      <w:r w:rsidRPr="00CB37C9">
        <w:rPr>
          <w:rFonts w:ascii="Times New Roman" w:eastAsia="Arial" w:hAnsi="Times New Roman"/>
          <w:spacing w:val="1"/>
          <w:sz w:val="24"/>
        </w:rPr>
        <w:t>s</w:t>
      </w:r>
      <w:r w:rsidRPr="00CB37C9">
        <w:rPr>
          <w:rFonts w:ascii="Times New Roman" w:eastAsia="Arial" w:hAnsi="Times New Roman"/>
          <w:spacing w:val="-2"/>
          <w:sz w:val="24"/>
        </w:rPr>
        <w:t>h</w:t>
      </w:r>
      <w:r w:rsidRPr="00CB37C9">
        <w:rPr>
          <w:rFonts w:ascii="Times New Roman" w:eastAsia="Arial" w:hAnsi="Times New Roman"/>
          <w:sz w:val="24"/>
        </w:rPr>
        <w:t xml:space="preserve">all be </w:t>
      </w:r>
      <w:r w:rsidRPr="00CB37C9">
        <w:rPr>
          <w:rFonts w:ascii="Times New Roman" w:eastAsia="Arial" w:hAnsi="Times New Roman"/>
          <w:spacing w:val="-2"/>
          <w:sz w:val="24"/>
        </w:rPr>
        <w:t>p</w:t>
      </w:r>
      <w:r w:rsidRPr="00CB37C9">
        <w:rPr>
          <w:rFonts w:ascii="Times New Roman" w:eastAsia="Arial" w:hAnsi="Times New Roman"/>
          <w:spacing w:val="1"/>
          <w:sz w:val="24"/>
        </w:rPr>
        <w:t>r</w:t>
      </w:r>
      <w:r w:rsidRPr="00CB37C9">
        <w:rPr>
          <w:rFonts w:ascii="Times New Roman" w:eastAsia="Arial" w:hAnsi="Times New Roman"/>
          <w:sz w:val="24"/>
        </w:rPr>
        <w:t>ovi</w:t>
      </w:r>
      <w:r w:rsidRPr="00CB37C9">
        <w:rPr>
          <w:rFonts w:ascii="Times New Roman" w:eastAsia="Arial" w:hAnsi="Times New Roman"/>
          <w:spacing w:val="1"/>
          <w:sz w:val="24"/>
        </w:rPr>
        <w:t>d</w:t>
      </w:r>
      <w:r w:rsidRPr="00CB37C9">
        <w:rPr>
          <w:rFonts w:ascii="Times New Roman" w:eastAsia="Arial" w:hAnsi="Times New Roman"/>
          <w:spacing w:val="-2"/>
          <w:sz w:val="24"/>
        </w:rPr>
        <w:t>e</w:t>
      </w:r>
      <w:r w:rsidRPr="00CB37C9">
        <w:rPr>
          <w:rFonts w:ascii="Times New Roman" w:eastAsia="Arial" w:hAnsi="Times New Roman"/>
          <w:sz w:val="24"/>
        </w:rPr>
        <w:t xml:space="preserve">d  </w:t>
      </w:r>
      <w:r w:rsidRPr="00CB37C9">
        <w:rPr>
          <w:rFonts w:ascii="Times New Roman" w:eastAsia="Arial" w:hAnsi="Times New Roman"/>
          <w:spacing w:val="-2"/>
          <w:sz w:val="24"/>
        </w:rPr>
        <w:t>w</w:t>
      </w:r>
      <w:r w:rsidRPr="00CB37C9">
        <w:rPr>
          <w:rFonts w:ascii="Times New Roman" w:eastAsia="Arial" w:hAnsi="Times New Roman"/>
          <w:spacing w:val="1"/>
          <w:sz w:val="24"/>
        </w:rPr>
        <w:t>i</w:t>
      </w:r>
      <w:r w:rsidRPr="00CB37C9">
        <w:rPr>
          <w:rFonts w:ascii="Times New Roman" w:eastAsia="Arial" w:hAnsi="Times New Roman"/>
          <w:sz w:val="24"/>
        </w:rPr>
        <w:t xml:space="preserve">th a </w:t>
      </w:r>
      <w:r w:rsidRPr="00CB37C9">
        <w:rPr>
          <w:rFonts w:ascii="Times New Roman" w:eastAsia="Arial" w:hAnsi="Times New Roman"/>
          <w:spacing w:val="1"/>
          <w:sz w:val="24"/>
        </w:rPr>
        <w:t>s</w:t>
      </w:r>
      <w:r w:rsidRPr="00CB37C9">
        <w:rPr>
          <w:rFonts w:ascii="Times New Roman" w:eastAsia="Arial" w:hAnsi="Times New Roman"/>
          <w:sz w:val="24"/>
        </w:rPr>
        <w:t>ep</w:t>
      </w:r>
      <w:r w:rsidRPr="00CB37C9">
        <w:rPr>
          <w:rFonts w:ascii="Times New Roman" w:eastAsia="Arial" w:hAnsi="Times New Roman"/>
          <w:spacing w:val="1"/>
          <w:sz w:val="24"/>
        </w:rPr>
        <w:t>a</w:t>
      </w:r>
      <w:r w:rsidRPr="00CB37C9">
        <w:rPr>
          <w:rFonts w:ascii="Times New Roman" w:eastAsia="Arial" w:hAnsi="Times New Roman"/>
          <w:sz w:val="24"/>
        </w:rPr>
        <w:t>r</w:t>
      </w:r>
      <w:r w:rsidRPr="00CB37C9">
        <w:rPr>
          <w:rFonts w:ascii="Times New Roman" w:eastAsia="Arial" w:hAnsi="Times New Roman"/>
          <w:spacing w:val="-2"/>
          <w:sz w:val="24"/>
        </w:rPr>
        <w:t>a</w:t>
      </w:r>
      <w:r w:rsidRPr="00CB37C9">
        <w:rPr>
          <w:rFonts w:ascii="Times New Roman" w:eastAsia="Arial" w:hAnsi="Times New Roman"/>
          <w:spacing w:val="2"/>
          <w:sz w:val="24"/>
        </w:rPr>
        <w:t>t</w:t>
      </w:r>
      <w:r w:rsidRPr="00CB37C9">
        <w:rPr>
          <w:rFonts w:ascii="Times New Roman" w:eastAsia="Arial" w:hAnsi="Times New Roman"/>
          <w:sz w:val="24"/>
        </w:rPr>
        <w:t xml:space="preserve">e </w:t>
      </w:r>
      <w:r w:rsidRPr="00CB37C9">
        <w:rPr>
          <w:rFonts w:ascii="Times New Roman" w:eastAsia="Arial" w:hAnsi="Times New Roman"/>
          <w:spacing w:val="1"/>
          <w:sz w:val="24"/>
        </w:rPr>
        <w:t>c</w:t>
      </w:r>
      <w:r w:rsidRPr="00CB37C9">
        <w:rPr>
          <w:rFonts w:ascii="Times New Roman" w:eastAsia="Arial" w:hAnsi="Times New Roman"/>
          <w:sz w:val="24"/>
        </w:rPr>
        <w:t>ore</w:t>
      </w:r>
      <w:r w:rsidRPr="00CB37C9">
        <w:rPr>
          <w:rFonts w:ascii="Times New Roman" w:eastAsia="Arial" w:hAnsi="Times New Roman"/>
          <w:spacing w:val="1"/>
          <w:sz w:val="24"/>
        </w:rPr>
        <w:t>-</w:t>
      </w:r>
      <w:r w:rsidRPr="00CB37C9">
        <w:rPr>
          <w:rFonts w:ascii="Times New Roman" w:eastAsia="Arial" w:hAnsi="Times New Roman"/>
          <w:sz w:val="24"/>
        </w:rPr>
        <w:t>bala</w:t>
      </w:r>
      <w:r w:rsidRPr="00CB37C9">
        <w:rPr>
          <w:rFonts w:ascii="Times New Roman" w:eastAsia="Arial" w:hAnsi="Times New Roman"/>
          <w:spacing w:val="1"/>
          <w:sz w:val="24"/>
        </w:rPr>
        <w:t>nc</w:t>
      </w:r>
      <w:r w:rsidRPr="00CB37C9">
        <w:rPr>
          <w:rFonts w:ascii="Times New Roman" w:eastAsia="Arial" w:hAnsi="Times New Roman"/>
          <w:sz w:val="24"/>
        </w:rPr>
        <w:t xml:space="preserve">e </w:t>
      </w:r>
      <w:r w:rsidRPr="00CB37C9">
        <w:rPr>
          <w:rFonts w:ascii="Times New Roman" w:eastAsia="Arial" w:hAnsi="Times New Roman"/>
          <w:spacing w:val="1"/>
          <w:sz w:val="24"/>
        </w:rPr>
        <w:t>c</w:t>
      </w:r>
      <w:r w:rsidRPr="00CB37C9">
        <w:rPr>
          <w:rFonts w:ascii="Times New Roman" w:eastAsia="Arial" w:hAnsi="Times New Roman"/>
          <w:sz w:val="24"/>
        </w:rPr>
        <w:t>urre</w:t>
      </w:r>
      <w:r w:rsidRPr="00CB37C9">
        <w:rPr>
          <w:rFonts w:ascii="Times New Roman" w:eastAsia="Arial" w:hAnsi="Times New Roman"/>
          <w:spacing w:val="-2"/>
          <w:sz w:val="24"/>
        </w:rPr>
        <w:t>n</w:t>
      </w:r>
      <w:r w:rsidRPr="00CB37C9">
        <w:rPr>
          <w:rFonts w:ascii="Times New Roman" w:eastAsia="Arial" w:hAnsi="Times New Roman"/>
          <w:sz w:val="24"/>
        </w:rPr>
        <w:t>t tr</w:t>
      </w:r>
      <w:r w:rsidRPr="00CB37C9">
        <w:rPr>
          <w:rFonts w:ascii="Times New Roman" w:eastAsia="Arial" w:hAnsi="Times New Roman"/>
          <w:spacing w:val="-2"/>
          <w:sz w:val="24"/>
        </w:rPr>
        <w:t>a</w:t>
      </w:r>
      <w:r w:rsidRPr="00CB37C9">
        <w:rPr>
          <w:rFonts w:ascii="Times New Roman" w:eastAsia="Arial" w:hAnsi="Times New Roman"/>
          <w:sz w:val="24"/>
        </w:rPr>
        <w:t>n</w:t>
      </w:r>
      <w:r w:rsidRPr="00CB37C9">
        <w:rPr>
          <w:rFonts w:ascii="Times New Roman" w:eastAsia="Arial" w:hAnsi="Times New Roman"/>
          <w:spacing w:val="1"/>
          <w:sz w:val="24"/>
        </w:rPr>
        <w:t>s</w:t>
      </w:r>
      <w:r w:rsidRPr="00CB37C9">
        <w:rPr>
          <w:rFonts w:ascii="Times New Roman" w:eastAsia="Arial" w:hAnsi="Times New Roman"/>
          <w:sz w:val="24"/>
        </w:rPr>
        <w:t>former for ea</w:t>
      </w:r>
      <w:r w:rsidRPr="00CB37C9">
        <w:rPr>
          <w:rFonts w:ascii="Times New Roman" w:eastAsia="Arial" w:hAnsi="Times New Roman"/>
          <w:spacing w:val="-2"/>
          <w:sz w:val="24"/>
        </w:rPr>
        <w:t>r</w:t>
      </w:r>
      <w:r w:rsidRPr="00CB37C9">
        <w:rPr>
          <w:rFonts w:ascii="Times New Roman" w:eastAsia="Arial" w:hAnsi="Times New Roman"/>
          <w:spacing w:val="2"/>
          <w:sz w:val="24"/>
        </w:rPr>
        <w:t>t</w:t>
      </w:r>
      <w:r w:rsidRPr="00CB37C9">
        <w:rPr>
          <w:rFonts w:ascii="Times New Roman" w:eastAsia="Arial" w:hAnsi="Times New Roman"/>
          <w:sz w:val="24"/>
        </w:rPr>
        <w:t xml:space="preserve">h </w:t>
      </w:r>
      <w:r w:rsidRPr="00CB37C9">
        <w:rPr>
          <w:rFonts w:ascii="Times New Roman" w:eastAsia="Arial" w:hAnsi="Times New Roman"/>
          <w:spacing w:val="2"/>
          <w:sz w:val="24"/>
        </w:rPr>
        <w:t>f</w:t>
      </w:r>
      <w:r w:rsidRPr="00CB37C9">
        <w:rPr>
          <w:rFonts w:ascii="Times New Roman" w:eastAsia="Arial" w:hAnsi="Times New Roman"/>
          <w:spacing w:val="-2"/>
          <w:sz w:val="24"/>
        </w:rPr>
        <w:t>a</w:t>
      </w:r>
      <w:r w:rsidRPr="00CB37C9">
        <w:rPr>
          <w:rFonts w:ascii="Times New Roman" w:eastAsia="Arial" w:hAnsi="Times New Roman"/>
          <w:sz w:val="24"/>
        </w:rPr>
        <w:t>ult protecti</w:t>
      </w:r>
      <w:r w:rsidRPr="00CB37C9">
        <w:rPr>
          <w:rFonts w:ascii="Times New Roman" w:eastAsia="Arial" w:hAnsi="Times New Roman"/>
          <w:spacing w:val="-2"/>
          <w:sz w:val="24"/>
        </w:rPr>
        <w:t>o</w:t>
      </w:r>
      <w:r w:rsidRPr="00CB37C9">
        <w:rPr>
          <w:rFonts w:ascii="Times New Roman" w:eastAsia="Arial" w:hAnsi="Times New Roman"/>
          <w:sz w:val="24"/>
        </w:rPr>
        <w:t>n.</w:t>
      </w:r>
    </w:p>
    <w:p w14:paraId="67C42227" w14:textId="77777777" w:rsidR="00BA2CFB" w:rsidRPr="00CB37C9" w:rsidRDefault="00BA2CFB" w:rsidP="00F858A7">
      <w:pPr>
        <w:pStyle w:val="ListParagraph"/>
        <w:numPr>
          <w:ilvl w:val="1"/>
          <w:numId w:val="36"/>
        </w:numPr>
        <w:spacing w:before="240"/>
        <w:ind w:left="1080" w:right="67"/>
        <w:jc w:val="both"/>
        <w:rPr>
          <w:rFonts w:ascii="Times New Roman" w:eastAsia="Arial" w:hAnsi="Times New Roman"/>
          <w:sz w:val="24"/>
        </w:rPr>
      </w:pPr>
      <w:r w:rsidRPr="00CB37C9">
        <w:rPr>
          <w:rFonts w:ascii="Times New Roman" w:eastAsia="Arial" w:hAnsi="Times New Roman"/>
          <w:sz w:val="24"/>
        </w:rPr>
        <w:t xml:space="preserve">Where </w:t>
      </w:r>
      <w:r w:rsidRPr="00CB37C9">
        <w:rPr>
          <w:rFonts w:ascii="Times New Roman" w:eastAsia="Arial" w:hAnsi="Times New Roman"/>
          <w:spacing w:val="1"/>
          <w:sz w:val="24"/>
        </w:rPr>
        <w:t>d</w:t>
      </w:r>
      <w:r w:rsidRPr="00CB37C9">
        <w:rPr>
          <w:rFonts w:ascii="Times New Roman" w:eastAsia="Arial" w:hAnsi="Times New Roman"/>
          <w:sz w:val="24"/>
        </w:rPr>
        <w:t xml:space="preserve">uplicate feeds </w:t>
      </w:r>
      <w:r w:rsidRPr="00CB37C9">
        <w:rPr>
          <w:rFonts w:ascii="Times New Roman" w:eastAsia="Arial" w:hAnsi="Times New Roman"/>
          <w:spacing w:val="-2"/>
          <w:sz w:val="24"/>
        </w:rPr>
        <w:t>a</w:t>
      </w:r>
      <w:r w:rsidRPr="00CB37C9">
        <w:rPr>
          <w:rFonts w:ascii="Times New Roman" w:eastAsia="Arial" w:hAnsi="Times New Roman"/>
          <w:sz w:val="24"/>
        </w:rPr>
        <w:t xml:space="preserve">re </w:t>
      </w:r>
      <w:r w:rsidRPr="00CB37C9">
        <w:rPr>
          <w:rFonts w:ascii="Times New Roman" w:eastAsia="Arial" w:hAnsi="Times New Roman"/>
          <w:spacing w:val="-2"/>
          <w:sz w:val="24"/>
        </w:rPr>
        <w:t>p</w:t>
      </w:r>
      <w:r w:rsidRPr="00CB37C9">
        <w:rPr>
          <w:rFonts w:ascii="Times New Roman" w:eastAsia="Arial" w:hAnsi="Times New Roman"/>
          <w:sz w:val="24"/>
        </w:rPr>
        <w:t>rovi</w:t>
      </w:r>
      <w:r w:rsidRPr="00CB37C9">
        <w:rPr>
          <w:rFonts w:ascii="Times New Roman" w:eastAsia="Arial" w:hAnsi="Times New Roman"/>
          <w:spacing w:val="1"/>
          <w:sz w:val="24"/>
        </w:rPr>
        <w:t>d</w:t>
      </w:r>
      <w:r w:rsidRPr="00CB37C9">
        <w:rPr>
          <w:rFonts w:ascii="Times New Roman" w:eastAsia="Arial" w:hAnsi="Times New Roman"/>
          <w:sz w:val="24"/>
        </w:rPr>
        <w:t xml:space="preserve">ed in </w:t>
      </w:r>
      <w:r w:rsidRPr="00CB37C9">
        <w:rPr>
          <w:rFonts w:ascii="Times New Roman" w:eastAsia="Arial" w:hAnsi="Times New Roman"/>
          <w:spacing w:val="20"/>
          <w:sz w:val="24"/>
        </w:rPr>
        <w:t xml:space="preserve">HT </w:t>
      </w:r>
      <w:r w:rsidRPr="00CB37C9">
        <w:rPr>
          <w:rFonts w:ascii="Times New Roman" w:eastAsia="Arial" w:hAnsi="Times New Roman"/>
          <w:spacing w:val="-2"/>
          <w:sz w:val="24"/>
        </w:rPr>
        <w:t>a</w:t>
      </w:r>
      <w:r w:rsidRPr="00CB37C9">
        <w:rPr>
          <w:rFonts w:ascii="Times New Roman" w:eastAsia="Arial" w:hAnsi="Times New Roman"/>
          <w:sz w:val="24"/>
        </w:rPr>
        <w:t>nd 415</w:t>
      </w:r>
      <w:proofErr w:type="gramStart"/>
      <w:r w:rsidRPr="00CB37C9">
        <w:rPr>
          <w:rFonts w:ascii="Times New Roman" w:eastAsia="Arial" w:hAnsi="Times New Roman"/>
          <w:sz w:val="24"/>
        </w:rPr>
        <w:t>V</w:t>
      </w:r>
      <w:r w:rsidRPr="00CB37C9">
        <w:rPr>
          <w:rFonts w:ascii="Times New Roman" w:eastAsia="Arial" w:hAnsi="Times New Roman"/>
          <w:spacing w:val="1"/>
          <w:sz w:val="24"/>
        </w:rPr>
        <w:t>s</w:t>
      </w:r>
      <w:r w:rsidRPr="00CB37C9">
        <w:rPr>
          <w:rFonts w:ascii="Times New Roman" w:eastAsia="Arial" w:hAnsi="Times New Roman"/>
          <w:spacing w:val="-3"/>
          <w:sz w:val="24"/>
        </w:rPr>
        <w:t>w</w:t>
      </w:r>
      <w:r w:rsidRPr="00CB37C9">
        <w:rPr>
          <w:rFonts w:ascii="Times New Roman" w:eastAsia="Arial" w:hAnsi="Times New Roman"/>
          <w:sz w:val="24"/>
        </w:rPr>
        <w:t>it</w:t>
      </w:r>
      <w:r w:rsidRPr="00CB37C9">
        <w:rPr>
          <w:rFonts w:ascii="Times New Roman" w:eastAsia="Arial" w:hAnsi="Times New Roman"/>
          <w:spacing w:val="1"/>
          <w:sz w:val="24"/>
        </w:rPr>
        <w:t>c</w:t>
      </w:r>
      <w:r w:rsidRPr="00CB37C9">
        <w:rPr>
          <w:rFonts w:ascii="Times New Roman" w:eastAsia="Arial" w:hAnsi="Times New Roman"/>
          <w:spacing w:val="-2"/>
          <w:sz w:val="24"/>
        </w:rPr>
        <w:t>h</w:t>
      </w:r>
      <w:r w:rsidRPr="00CB37C9">
        <w:rPr>
          <w:rFonts w:ascii="Times New Roman" w:eastAsia="Arial" w:hAnsi="Times New Roman"/>
          <w:spacing w:val="1"/>
          <w:sz w:val="24"/>
        </w:rPr>
        <w:t>b</w:t>
      </w:r>
      <w:r w:rsidRPr="00CB37C9">
        <w:rPr>
          <w:rFonts w:ascii="Times New Roman" w:eastAsia="Arial" w:hAnsi="Times New Roman"/>
          <w:sz w:val="24"/>
        </w:rPr>
        <w:t>oa</w:t>
      </w:r>
      <w:r w:rsidRPr="00CB37C9">
        <w:rPr>
          <w:rFonts w:ascii="Times New Roman" w:eastAsia="Arial" w:hAnsi="Times New Roman"/>
          <w:spacing w:val="1"/>
          <w:sz w:val="24"/>
        </w:rPr>
        <w:t>r</w:t>
      </w:r>
      <w:r w:rsidRPr="00CB37C9">
        <w:rPr>
          <w:rFonts w:ascii="Times New Roman" w:eastAsia="Arial" w:hAnsi="Times New Roman"/>
          <w:spacing w:val="-2"/>
          <w:sz w:val="24"/>
        </w:rPr>
        <w:t>d</w:t>
      </w:r>
      <w:r w:rsidRPr="00CB37C9">
        <w:rPr>
          <w:rFonts w:ascii="Times New Roman" w:eastAsia="Arial" w:hAnsi="Times New Roman"/>
          <w:spacing w:val="1"/>
          <w:sz w:val="24"/>
        </w:rPr>
        <w:t>s</w:t>
      </w:r>
      <w:r w:rsidRPr="00CB37C9">
        <w:rPr>
          <w:rFonts w:ascii="Times New Roman" w:eastAsia="Arial" w:hAnsi="Times New Roman"/>
          <w:sz w:val="24"/>
        </w:rPr>
        <w:t>,</w:t>
      </w:r>
      <w:r w:rsidRPr="00CB37C9">
        <w:rPr>
          <w:rFonts w:ascii="Times New Roman" w:eastAsia="Arial" w:hAnsi="Times New Roman"/>
          <w:spacing w:val="-2"/>
          <w:sz w:val="24"/>
        </w:rPr>
        <w:t>a</w:t>
      </w:r>
      <w:r w:rsidRPr="00CB37C9">
        <w:rPr>
          <w:rFonts w:ascii="Times New Roman" w:eastAsia="Arial" w:hAnsi="Times New Roman"/>
          <w:sz w:val="24"/>
        </w:rPr>
        <w:t>n</w:t>
      </w:r>
      <w:proofErr w:type="gramEnd"/>
      <w:r w:rsidRPr="00CB37C9">
        <w:rPr>
          <w:rFonts w:ascii="Times New Roman" w:eastAsia="Arial" w:hAnsi="Times New Roman"/>
          <w:sz w:val="24"/>
        </w:rPr>
        <w:t xml:space="preserve"> a</w:t>
      </w:r>
      <w:r w:rsidRPr="00CB37C9">
        <w:rPr>
          <w:rFonts w:ascii="Times New Roman" w:eastAsia="Arial" w:hAnsi="Times New Roman"/>
          <w:spacing w:val="-2"/>
          <w:sz w:val="24"/>
        </w:rPr>
        <w:t>u</w:t>
      </w:r>
      <w:r w:rsidRPr="00CB37C9">
        <w:rPr>
          <w:rFonts w:ascii="Times New Roman" w:eastAsia="Arial" w:hAnsi="Times New Roman"/>
          <w:sz w:val="24"/>
        </w:rPr>
        <w:t>tom</w:t>
      </w:r>
      <w:r w:rsidRPr="00CB37C9">
        <w:rPr>
          <w:rFonts w:ascii="Times New Roman" w:eastAsia="Arial" w:hAnsi="Times New Roman"/>
          <w:spacing w:val="-2"/>
          <w:sz w:val="24"/>
        </w:rPr>
        <w:t>a</w:t>
      </w:r>
      <w:r w:rsidRPr="00CB37C9">
        <w:rPr>
          <w:rFonts w:ascii="Times New Roman" w:eastAsia="Arial" w:hAnsi="Times New Roman"/>
          <w:sz w:val="24"/>
        </w:rPr>
        <w:t xml:space="preserve">tic </w:t>
      </w:r>
      <w:r w:rsidRPr="00CB37C9">
        <w:rPr>
          <w:rFonts w:ascii="Times New Roman" w:eastAsia="Arial" w:hAnsi="Times New Roman"/>
          <w:spacing w:val="2"/>
          <w:sz w:val="24"/>
        </w:rPr>
        <w:t>t</w:t>
      </w:r>
      <w:r w:rsidRPr="00CB37C9">
        <w:rPr>
          <w:rFonts w:ascii="Times New Roman" w:eastAsia="Arial" w:hAnsi="Times New Roman"/>
          <w:spacing w:val="-2"/>
          <w:sz w:val="24"/>
        </w:rPr>
        <w:t>r</w:t>
      </w:r>
      <w:r w:rsidRPr="00CB37C9">
        <w:rPr>
          <w:rFonts w:ascii="Times New Roman" w:eastAsia="Arial" w:hAnsi="Times New Roman"/>
          <w:sz w:val="24"/>
        </w:rPr>
        <w:t>a</w:t>
      </w:r>
      <w:r w:rsidRPr="00CB37C9">
        <w:rPr>
          <w:rFonts w:ascii="Times New Roman" w:eastAsia="Arial" w:hAnsi="Times New Roman"/>
          <w:spacing w:val="-2"/>
          <w:sz w:val="24"/>
        </w:rPr>
        <w:t>n</w:t>
      </w:r>
      <w:r w:rsidRPr="00CB37C9">
        <w:rPr>
          <w:rFonts w:ascii="Times New Roman" w:eastAsia="Arial" w:hAnsi="Times New Roman"/>
          <w:spacing w:val="1"/>
          <w:sz w:val="24"/>
        </w:rPr>
        <w:t>s</w:t>
      </w:r>
      <w:r w:rsidRPr="00CB37C9">
        <w:rPr>
          <w:rFonts w:ascii="Times New Roman" w:eastAsia="Arial" w:hAnsi="Times New Roman"/>
          <w:sz w:val="24"/>
        </w:rPr>
        <w:t>f</w:t>
      </w:r>
      <w:r w:rsidRPr="00CB37C9">
        <w:rPr>
          <w:rFonts w:ascii="Times New Roman" w:eastAsia="Arial" w:hAnsi="Times New Roman"/>
          <w:spacing w:val="-2"/>
          <w:sz w:val="24"/>
        </w:rPr>
        <w:t>e</w:t>
      </w:r>
      <w:r w:rsidRPr="00CB37C9">
        <w:rPr>
          <w:rFonts w:ascii="Times New Roman" w:eastAsia="Arial" w:hAnsi="Times New Roman"/>
          <w:sz w:val="24"/>
        </w:rPr>
        <w:t xml:space="preserve">r </w:t>
      </w:r>
      <w:r w:rsidRPr="00CB37C9">
        <w:rPr>
          <w:rFonts w:ascii="Times New Roman" w:eastAsia="Arial" w:hAnsi="Times New Roman"/>
          <w:spacing w:val="1"/>
          <w:sz w:val="24"/>
        </w:rPr>
        <w:t>sc</w:t>
      </w:r>
      <w:r w:rsidRPr="00CB37C9">
        <w:rPr>
          <w:rFonts w:ascii="Times New Roman" w:eastAsia="Arial" w:hAnsi="Times New Roman"/>
          <w:sz w:val="24"/>
        </w:rPr>
        <w:t>he</w:t>
      </w:r>
      <w:r w:rsidRPr="00CB37C9">
        <w:rPr>
          <w:rFonts w:ascii="Times New Roman" w:eastAsia="Arial" w:hAnsi="Times New Roman"/>
          <w:spacing w:val="1"/>
          <w:sz w:val="24"/>
        </w:rPr>
        <w:t>m</w:t>
      </w:r>
      <w:r w:rsidRPr="00CB37C9">
        <w:rPr>
          <w:rFonts w:ascii="Times New Roman" w:eastAsia="Arial" w:hAnsi="Times New Roman"/>
          <w:sz w:val="24"/>
        </w:rPr>
        <w:t xml:space="preserve">e </w:t>
      </w:r>
      <w:r w:rsidRPr="00CB37C9">
        <w:rPr>
          <w:rFonts w:ascii="Times New Roman" w:eastAsia="Arial" w:hAnsi="Times New Roman"/>
          <w:spacing w:val="-2"/>
          <w:sz w:val="24"/>
        </w:rPr>
        <w:t>w</w:t>
      </w:r>
      <w:r w:rsidRPr="00CB37C9">
        <w:rPr>
          <w:rFonts w:ascii="Times New Roman" w:eastAsia="Arial" w:hAnsi="Times New Roman"/>
          <w:sz w:val="24"/>
        </w:rPr>
        <w:t xml:space="preserve">ill </w:t>
      </w:r>
      <w:r w:rsidRPr="00CB37C9">
        <w:rPr>
          <w:rFonts w:ascii="Times New Roman" w:eastAsia="Arial" w:hAnsi="Times New Roman"/>
          <w:spacing w:val="-2"/>
          <w:sz w:val="24"/>
        </w:rPr>
        <w:t>b</w:t>
      </w:r>
      <w:r w:rsidRPr="00CB37C9">
        <w:rPr>
          <w:rFonts w:ascii="Times New Roman" w:eastAsia="Arial" w:hAnsi="Times New Roman"/>
          <w:sz w:val="24"/>
        </w:rPr>
        <w:t>e provi</w:t>
      </w:r>
      <w:r w:rsidRPr="00CB37C9">
        <w:rPr>
          <w:rFonts w:ascii="Times New Roman" w:eastAsia="Arial" w:hAnsi="Times New Roman"/>
          <w:spacing w:val="-2"/>
          <w:sz w:val="24"/>
        </w:rPr>
        <w:t>d</w:t>
      </w:r>
      <w:r w:rsidRPr="00CB37C9">
        <w:rPr>
          <w:rFonts w:ascii="Times New Roman" w:eastAsia="Arial" w:hAnsi="Times New Roman"/>
          <w:sz w:val="24"/>
        </w:rPr>
        <w:t>ed in o</w:t>
      </w:r>
      <w:r w:rsidRPr="00CB37C9">
        <w:rPr>
          <w:rFonts w:ascii="Times New Roman" w:eastAsia="Arial" w:hAnsi="Times New Roman"/>
          <w:spacing w:val="1"/>
          <w:sz w:val="24"/>
        </w:rPr>
        <w:t>r</w:t>
      </w:r>
      <w:r w:rsidRPr="00CB37C9">
        <w:rPr>
          <w:rFonts w:ascii="Times New Roman" w:eastAsia="Arial" w:hAnsi="Times New Roman"/>
          <w:spacing w:val="-2"/>
          <w:sz w:val="24"/>
        </w:rPr>
        <w:t>d</w:t>
      </w:r>
      <w:r w:rsidRPr="00CB37C9">
        <w:rPr>
          <w:rFonts w:ascii="Times New Roman" w:eastAsia="Arial" w:hAnsi="Times New Roman"/>
          <w:spacing w:val="1"/>
          <w:sz w:val="24"/>
        </w:rPr>
        <w:t>e</w:t>
      </w:r>
      <w:r w:rsidRPr="00CB37C9">
        <w:rPr>
          <w:rFonts w:ascii="Times New Roman" w:eastAsia="Arial" w:hAnsi="Times New Roman"/>
          <w:sz w:val="24"/>
        </w:rPr>
        <w:t xml:space="preserve">r to </w:t>
      </w:r>
      <w:r w:rsidRPr="00CB37C9">
        <w:rPr>
          <w:rFonts w:ascii="Times New Roman" w:eastAsia="Arial" w:hAnsi="Times New Roman"/>
          <w:spacing w:val="2"/>
          <w:sz w:val="24"/>
        </w:rPr>
        <w:t>s</w:t>
      </w:r>
      <w:r w:rsidRPr="00CB37C9">
        <w:rPr>
          <w:rFonts w:ascii="Times New Roman" w:eastAsia="Arial" w:hAnsi="Times New Roman"/>
          <w:spacing w:val="-2"/>
          <w:sz w:val="24"/>
        </w:rPr>
        <w:t>w</w:t>
      </w:r>
      <w:r w:rsidRPr="00CB37C9">
        <w:rPr>
          <w:rFonts w:ascii="Times New Roman" w:eastAsia="Arial" w:hAnsi="Times New Roman"/>
          <w:sz w:val="24"/>
        </w:rPr>
        <w:t xml:space="preserve">itch to </w:t>
      </w:r>
      <w:r w:rsidRPr="00CB37C9">
        <w:rPr>
          <w:rFonts w:ascii="Times New Roman" w:eastAsia="Arial" w:hAnsi="Times New Roman"/>
          <w:spacing w:val="2"/>
          <w:sz w:val="24"/>
        </w:rPr>
        <w:t>t</w:t>
      </w:r>
      <w:r w:rsidRPr="00CB37C9">
        <w:rPr>
          <w:rFonts w:ascii="Times New Roman" w:eastAsia="Arial" w:hAnsi="Times New Roman"/>
          <w:spacing w:val="-2"/>
          <w:sz w:val="24"/>
        </w:rPr>
        <w:t>h</w:t>
      </w:r>
      <w:r w:rsidRPr="00CB37C9">
        <w:rPr>
          <w:rFonts w:ascii="Times New Roman" w:eastAsia="Arial" w:hAnsi="Times New Roman"/>
          <w:sz w:val="24"/>
        </w:rPr>
        <w:t>e al</w:t>
      </w:r>
      <w:r w:rsidRPr="00CB37C9">
        <w:rPr>
          <w:rFonts w:ascii="Times New Roman" w:eastAsia="Arial" w:hAnsi="Times New Roman"/>
          <w:spacing w:val="2"/>
          <w:sz w:val="24"/>
        </w:rPr>
        <w:t>t</w:t>
      </w:r>
      <w:r w:rsidRPr="00CB37C9">
        <w:rPr>
          <w:rFonts w:ascii="Times New Roman" w:eastAsia="Arial" w:hAnsi="Times New Roman"/>
          <w:sz w:val="24"/>
        </w:rPr>
        <w:t>e</w:t>
      </w:r>
      <w:r w:rsidRPr="00CB37C9">
        <w:rPr>
          <w:rFonts w:ascii="Times New Roman" w:eastAsia="Arial" w:hAnsi="Times New Roman"/>
          <w:spacing w:val="1"/>
          <w:sz w:val="24"/>
        </w:rPr>
        <w:t>r</w:t>
      </w:r>
      <w:r w:rsidRPr="00CB37C9">
        <w:rPr>
          <w:rFonts w:ascii="Times New Roman" w:eastAsia="Arial" w:hAnsi="Times New Roman"/>
          <w:spacing w:val="-2"/>
          <w:sz w:val="24"/>
        </w:rPr>
        <w:t>n</w:t>
      </w:r>
      <w:r w:rsidRPr="00CB37C9">
        <w:rPr>
          <w:rFonts w:ascii="Times New Roman" w:eastAsia="Arial" w:hAnsi="Times New Roman"/>
          <w:sz w:val="24"/>
        </w:rPr>
        <w:t>at</w:t>
      </w:r>
      <w:r w:rsidRPr="00CB37C9">
        <w:rPr>
          <w:rFonts w:ascii="Times New Roman" w:eastAsia="Arial" w:hAnsi="Times New Roman"/>
          <w:spacing w:val="1"/>
          <w:sz w:val="24"/>
        </w:rPr>
        <w:t>iv</w:t>
      </w:r>
      <w:r w:rsidRPr="00CB37C9">
        <w:rPr>
          <w:rFonts w:ascii="Times New Roman" w:eastAsia="Arial" w:hAnsi="Times New Roman"/>
          <w:sz w:val="24"/>
        </w:rPr>
        <w:t>e feed</w:t>
      </w:r>
      <w:r w:rsidRPr="00CB37C9">
        <w:rPr>
          <w:rFonts w:ascii="Times New Roman" w:eastAsia="Arial" w:hAnsi="Times New Roman"/>
          <w:spacing w:val="-2"/>
          <w:sz w:val="24"/>
        </w:rPr>
        <w:t>e</w:t>
      </w:r>
      <w:r w:rsidRPr="00CB37C9">
        <w:rPr>
          <w:rFonts w:ascii="Times New Roman" w:eastAsia="Arial" w:hAnsi="Times New Roman"/>
          <w:sz w:val="24"/>
        </w:rPr>
        <w:t>r if a fai</w:t>
      </w:r>
      <w:r w:rsidRPr="00CB37C9">
        <w:rPr>
          <w:rFonts w:ascii="Times New Roman" w:eastAsia="Arial" w:hAnsi="Times New Roman"/>
          <w:spacing w:val="1"/>
          <w:sz w:val="24"/>
        </w:rPr>
        <w:t>l</w:t>
      </w:r>
      <w:r w:rsidRPr="00CB37C9">
        <w:rPr>
          <w:rFonts w:ascii="Times New Roman" w:eastAsia="Arial" w:hAnsi="Times New Roman"/>
          <w:sz w:val="24"/>
        </w:rPr>
        <w:t>ure occu</w:t>
      </w:r>
      <w:r w:rsidRPr="00CB37C9">
        <w:rPr>
          <w:rFonts w:ascii="Times New Roman" w:eastAsia="Arial" w:hAnsi="Times New Roman"/>
          <w:spacing w:val="-2"/>
          <w:sz w:val="24"/>
        </w:rPr>
        <w:t>r</w:t>
      </w:r>
      <w:r w:rsidRPr="00CB37C9">
        <w:rPr>
          <w:rFonts w:ascii="Times New Roman" w:eastAsia="Arial" w:hAnsi="Times New Roman"/>
          <w:sz w:val="24"/>
        </w:rPr>
        <w:t xml:space="preserve">s </w:t>
      </w:r>
      <w:r w:rsidRPr="00CB37C9">
        <w:rPr>
          <w:rFonts w:ascii="Times New Roman" w:eastAsia="Arial" w:hAnsi="Times New Roman"/>
          <w:spacing w:val="1"/>
          <w:sz w:val="24"/>
        </w:rPr>
        <w:t>i</w:t>
      </w:r>
      <w:r w:rsidRPr="00CB37C9">
        <w:rPr>
          <w:rFonts w:ascii="Times New Roman" w:eastAsia="Arial" w:hAnsi="Times New Roman"/>
          <w:sz w:val="24"/>
        </w:rPr>
        <w:t>n one sup</w:t>
      </w:r>
      <w:r w:rsidRPr="00CB37C9">
        <w:rPr>
          <w:rFonts w:ascii="Times New Roman" w:eastAsia="Arial" w:hAnsi="Times New Roman"/>
          <w:spacing w:val="-2"/>
          <w:sz w:val="24"/>
        </w:rPr>
        <w:t>p</w:t>
      </w:r>
      <w:r w:rsidRPr="00CB37C9">
        <w:rPr>
          <w:rFonts w:ascii="Times New Roman" w:eastAsia="Arial" w:hAnsi="Times New Roman"/>
          <w:sz w:val="24"/>
        </w:rPr>
        <w:t xml:space="preserve">ly </w:t>
      </w:r>
      <w:r w:rsidRPr="00CB37C9">
        <w:rPr>
          <w:rFonts w:ascii="Times New Roman" w:eastAsia="Arial" w:hAnsi="Times New Roman"/>
          <w:spacing w:val="2"/>
          <w:sz w:val="24"/>
        </w:rPr>
        <w:t>f</w:t>
      </w:r>
      <w:r w:rsidRPr="00CB37C9">
        <w:rPr>
          <w:rFonts w:ascii="Times New Roman" w:eastAsia="Arial" w:hAnsi="Times New Roman"/>
          <w:sz w:val="24"/>
        </w:rPr>
        <w:t>eede</w:t>
      </w:r>
      <w:r w:rsidRPr="00CB37C9">
        <w:rPr>
          <w:rFonts w:ascii="Times New Roman" w:eastAsia="Arial" w:hAnsi="Times New Roman"/>
          <w:spacing w:val="-2"/>
          <w:sz w:val="24"/>
        </w:rPr>
        <w:t>r</w:t>
      </w:r>
      <w:r w:rsidRPr="00CB37C9">
        <w:rPr>
          <w:rFonts w:ascii="Times New Roman" w:eastAsia="Arial" w:hAnsi="Times New Roman"/>
          <w:sz w:val="24"/>
        </w:rPr>
        <w:t>. Prot</w:t>
      </w:r>
      <w:r w:rsidRPr="00CB37C9">
        <w:rPr>
          <w:rFonts w:ascii="Times New Roman" w:eastAsia="Arial" w:hAnsi="Times New Roman"/>
          <w:spacing w:val="-2"/>
          <w:sz w:val="24"/>
        </w:rPr>
        <w:t>e</w:t>
      </w:r>
      <w:r w:rsidRPr="00CB37C9">
        <w:rPr>
          <w:rFonts w:ascii="Times New Roman" w:eastAsia="Arial" w:hAnsi="Times New Roman"/>
          <w:spacing w:val="1"/>
          <w:sz w:val="24"/>
        </w:rPr>
        <w:t>c</w:t>
      </w:r>
      <w:r w:rsidRPr="00CB37C9">
        <w:rPr>
          <w:rFonts w:ascii="Times New Roman" w:eastAsia="Arial" w:hAnsi="Times New Roman"/>
          <w:spacing w:val="2"/>
          <w:sz w:val="24"/>
        </w:rPr>
        <w:t>t</w:t>
      </w:r>
      <w:r w:rsidRPr="00CB37C9">
        <w:rPr>
          <w:rFonts w:ascii="Times New Roman" w:eastAsia="Arial" w:hAnsi="Times New Roman"/>
          <w:spacing w:val="-1"/>
          <w:sz w:val="24"/>
        </w:rPr>
        <w:t>i</w:t>
      </w:r>
      <w:r w:rsidRPr="00CB37C9">
        <w:rPr>
          <w:rFonts w:ascii="Times New Roman" w:eastAsia="Arial" w:hAnsi="Times New Roman"/>
          <w:sz w:val="24"/>
        </w:rPr>
        <w:t>on</w:t>
      </w:r>
      <w:r w:rsidRPr="00CB37C9">
        <w:rPr>
          <w:rFonts w:ascii="Times New Roman" w:eastAsia="Arial" w:hAnsi="Times New Roman"/>
          <w:spacing w:val="1"/>
          <w:sz w:val="24"/>
        </w:rPr>
        <w:t xml:space="preserve"> s</w:t>
      </w:r>
      <w:r w:rsidRPr="00CB37C9">
        <w:rPr>
          <w:rFonts w:ascii="Times New Roman" w:eastAsia="Arial" w:hAnsi="Times New Roman"/>
          <w:sz w:val="24"/>
        </w:rPr>
        <w:t>h</w:t>
      </w:r>
      <w:r w:rsidRPr="00CB37C9">
        <w:rPr>
          <w:rFonts w:ascii="Times New Roman" w:eastAsia="Arial" w:hAnsi="Times New Roman"/>
          <w:spacing w:val="-2"/>
          <w:sz w:val="24"/>
        </w:rPr>
        <w:t>a</w:t>
      </w:r>
      <w:r w:rsidRPr="00CB37C9">
        <w:rPr>
          <w:rFonts w:ascii="Times New Roman" w:eastAsia="Arial" w:hAnsi="Times New Roman"/>
          <w:sz w:val="24"/>
        </w:rPr>
        <w:t>ll be p</w:t>
      </w:r>
      <w:r w:rsidRPr="00CB37C9">
        <w:rPr>
          <w:rFonts w:ascii="Times New Roman" w:eastAsia="Arial" w:hAnsi="Times New Roman"/>
          <w:spacing w:val="1"/>
          <w:sz w:val="24"/>
        </w:rPr>
        <w:t>r</w:t>
      </w:r>
      <w:r w:rsidRPr="00CB37C9">
        <w:rPr>
          <w:rFonts w:ascii="Times New Roman" w:eastAsia="Arial" w:hAnsi="Times New Roman"/>
          <w:spacing w:val="-2"/>
          <w:sz w:val="24"/>
        </w:rPr>
        <w:t>o</w:t>
      </w:r>
      <w:r w:rsidRPr="00CB37C9">
        <w:rPr>
          <w:rFonts w:ascii="Times New Roman" w:eastAsia="Arial" w:hAnsi="Times New Roman"/>
          <w:spacing w:val="1"/>
          <w:sz w:val="24"/>
        </w:rPr>
        <w:t>v</w:t>
      </w:r>
      <w:r w:rsidRPr="00CB37C9">
        <w:rPr>
          <w:rFonts w:ascii="Times New Roman" w:eastAsia="Arial" w:hAnsi="Times New Roman"/>
          <w:sz w:val="24"/>
        </w:rPr>
        <w:t>i</w:t>
      </w:r>
      <w:r w:rsidRPr="00CB37C9">
        <w:rPr>
          <w:rFonts w:ascii="Times New Roman" w:eastAsia="Arial" w:hAnsi="Times New Roman"/>
          <w:spacing w:val="1"/>
          <w:sz w:val="24"/>
        </w:rPr>
        <w:t>d</w:t>
      </w:r>
      <w:r w:rsidRPr="00CB37C9">
        <w:rPr>
          <w:rFonts w:ascii="Times New Roman" w:eastAsia="Arial" w:hAnsi="Times New Roman"/>
          <w:sz w:val="24"/>
        </w:rPr>
        <w:t xml:space="preserve">ed </w:t>
      </w:r>
      <w:r w:rsidRPr="00CB37C9">
        <w:rPr>
          <w:rFonts w:ascii="Times New Roman" w:eastAsia="Arial" w:hAnsi="Times New Roman"/>
          <w:spacing w:val="2"/>
          <w:sz w:val="24"/>
        </w:rPr>
        <w:t>t</w:t>
      </w:r>
      <w:r w:rsidRPr="00CB37C9">
        <w:rPr>
          <w:rFonts w:ascii="Times New Roman" w:eastAsia="Arial" w:hAnsi="Times New Roman"/>
          <w:sz w:val="24"/>
        </w:rPr>
        <w:t>o prevent tran</w:t>
      </w:r>
      <w:r w:rsidRPr="00CB37C9">
        <w:rPr>
          <w:rFonts w:ascii="Times New Roman" w:eastAsia="Arial" w:hAnsi="Times New Roman"/>
          <w:spacing w:val="1"/>
          <w:sz w:val="24"/>
        </w:rPr>
        <w:t>s</w:t>
      </w:r>
      <w:r w:rsidRPr="00CB37C9">
        <w:rPr>
          <w:rFonts w:ascii="Times New Roman" w:eastAsia="Arial" w:hAnsi="Times New Roman"/>
          <w:sz w:val="24"/>
        </w:rPr>
        <w:t>f</w:t>
      </w:r>
      <w:r w:rsidRPr="00CB37C9">
        <w:rPr>
          <w:rFonts w:ascii="Times New Roman" w:eastAsia="Arial" w:hAnsi="Times New Roman"/>
          <w:spacing w:val="-2"/>
          <w:sz w:val="24"/>
        </w:rPr>
        <w:t>e</w:t>
      </w:r>
      <w:r w:rsidRPr="00CB37C9">
        <w:rPr>
          <w:rFonts w:ascii="Times New Roman" w:eastAsia="Arial" w:hAnsi="Times New Roman"/>
          <w:sz w:val="24"/>
        </w:rPr>
        <w:t>r in t</w:t>
      </w:r>
      <w:r w:rsidRPr="00CB37C9">
        <w:rPr>
          <w:rFonts w:ascii="Times New Roman" w:eastAsia="Arial" w:hAnsi="Times New Roman"/>
          <w:spacing w:val="1"/>
          <w:sz w:val="24"/>
        </w:rPr>
        <w:t>h</w:t>
      </w:r>
      <w:r w:rsidRPr="00CB37C9">
        <w:rPr>
          <w:rFonts w:ascii="Times New Roman" w:eastAsia="Arial" w:hAnsi="Times New Roman"/>
          <w:sz w:val="24"/>
        </w:rPr>
        <w:t xml:space="preserve">e </w:t>
      </w:r>
      <w:r w:rsidRPr="00CB37C9">
        <w:rPr>
          <w:rFonts w:ascii="Times New Roman" w:eastAsia="Arial" w:hAnsi="Times New Roman"/>
          <w:spacing w:val="1"/>
          <w:sz w:val="24"/>
        </w:rPr>
        <w:t>c</w:t>
      </w:r>
      <w:r w:rsidRPr="00CB37C9">
        <w:rPr>
          <w:rFonts w:ascii="Times New Roman" w:eastAsia="Arial" w:hAnsi="Times New Roman"/>
          <w:spacing w:val="-2"/>
          <w:sz w:val="24"/>
        </w:rPr>
        <w:t>a</w:t>
      </w:r>
      <w:r w:rsidRPr="00CB37C9">
        <w:rPr>
          <w:rFonts w:ascii="Times New Roman" w:eastAsia="Arial" w:hAnsi="Times New Roman"/>
          <w:spacing w:val="1"/>
          <w:sz w:val="24"/>
        </w:rPr>
        <w:t>s</w:t>
      </w:r>
      <w:r w:rsidRPr="00CB37C9">
        <w:rPr>
          <w:rFonts w:ascii="Times New Roman" w:eastAsia="Arial" w:hAnsi="Times New Roman"/>
          <w:sz w:val="24"/>
        </w:rPr>
        <w:t xml:space="preserve">e </w:t>
      </w:r>
      <w:r w:rsidRPr="00CB37C9">
        <w:rPr>
          <w:rFonts w:ascii="Times New Roman" w:eastAsia="Arial" w:hAnsi="Times New Roman"/>
          <w:spacing w:val="-2"/>
          <w:sz w:val="24"/>
        </w:rPr>
        <w:t>o</w:t>
      </w:r>
      <w:r w:rsidRPr="00CB37C9">
        <w:rPr>
          <w:rFonts w:ascii="Times New Roman" w:eastAsia="Arial" w:hAnsi="Times New Roman"/>
          <w:sz w:val="24"/>
        </w:rPr>
        <w:t xml:space="preserve">f a </w:t>
      </w:r>
      <w:r w:rsidRPr="00CB37C9">
        <w:rPr>
          <w:rFonts w:ascii="Times New Roman" w:eastAsia="Arial" w:hAnsi="Times New Roman"/>
          <w:spacing w:val="2"/>
          <w:sz w:val="24"/>
        </w:rPr>
        <w:t>f</w:t>
      </w:r>
      <w:r w:rsidRPr="00CB37C9">
        <w:rPr>
          <w:rFonts w:ascii="Times New Roman" w:eastAsia="Arial" w:hAnsi="Times New Roman"/>
          <w:spacing w:val="-2"/>
          <w:sz w:val="24"/>
        </w:rPr>
        <w:t>a</w:t>
      </w:r>
      <w:r w:rsidRPr="00CB37C9">
        <w:rPr>
          <w:rFonts w:ascii="Times New Roman" w:eastAsia="Arial" w:hAnsi="Times New Roman"/>
          <w:sz w:val="24"/>
        </w:rPr>
        <w:t>ult d</w:t>
      </w:r>
      <w:r w:rsidRPr="00CB37C9">
        <w:rPr>
          <w:rFonts w:ascii="Times New Roman" w:eastAsia="Arial" w:hAnsi="Times New Roman"/>
          <w:spacing w:val="1"/>
          <w:sz w:val="24"/>
        </w:rPr>
        <w:t>o</w:t>
      </w:r>
      <w:r w:rsidRPr="00CB37C9">
        <w:rPr>
          <w:rFonts w:ascii="Times New Roman" w:eastAsia="Arial" w:hAnsi="Times New Roman"/>
          <w:spacing w:val="-2"/>
          <w:sz w:val="24"/>
        </w:rPr>
        <w:t>w</w:t>
      </w:r>
      <w:r w:rsidRPr="00CB37C9">
        <w:rPr>
          <w:rFonts w:ascii="Times New Roman" w:eastAsia="Arial" w:hAnsi="Times New Roman"/>
          <w:sz w:val="24"/>
        </w:rPr>
        <w:t>n</w:t>
      </w:r>
      <w:r w:rsidRPr="00CB37C9">
        <w:rPr>
          <w:rFonts w:ascii="Times New Roman" w:eastAsia="Arial" w:hAnsi="Times New Roman"/>
          <w:spacing w:val="1"/>
          <w:sz w:val="24"/>
        </w:rPr>
        <w:t>s</w:t>
      </w:r>
      <w:r w:rsidRPr="00CB37C9">
        <w:rPr>
          <w:rFonts w:ascii="Times New Roman" w:eastAsia="Arial" w:hAnsi="Times New Roman"/>
          <w:sz w:val="24"/>
        </w:rPr>
        <w:t>tre</w:t>
      </w:r>
      <w:r w:rsidRPr="00CB37C9">
        <w:rPr>
          <w:rFonts w:ascii="Times New Roman" w:eastAsia="Arial" w:hAnsi="Times New Roman"/>
          <w:spacing w:val="1"/>
          <w:sz w:val="24"/>
        </w:rPr>
        <w:t>a</w:t>
      </w:r>
      <w:r w:rsidRPr="00CB37C9">
        <w:rPr>
          <w:rFonts w:ascii="Times New Roman" w:eastAsia="Arial" w:hAnsi="Times New Roman"/>
          <w:sz w:val="24"/>
        </w:rPr>
        <w:t xml:space="preserve">m of the </w:t>
      </w:r>
      <w:r w:rsidRPr="00CB37C9">
        <w:rPr>
          <w:rFonts w:ascii="Times New Roman" w:eastAsia="Arial" w:hAnsi="Times New Roman"/>
          <w:spacing w:val="1"/>
          <w:sz w:val="24"/>
        </w:rPr>
        <w:t>c</w:t>
      </w:r>
      <w:r w:rsidRPr="00CB37C9">
        <w:rPr>
          <w:rFonts w:ascii="Times New Roman" w:eastAsia="Arial" w:hAnsi="Times New Roman"/>
          <w:sz w:val="24"/>
        </w:rPr>
        <w:t>i</w:t>
      </w:r>
      <w:r w:rsidRPr="00CB37C9">
        <w:rPr>
          <w:rFonts w:ascii="Times New Roman" w:eastAsia="Arial" w:hAnsi="Times New Roman"/>
          <w:spacing w:val="-2"/>
          <w:sz w:val="24"/>
        </w:rPr>
        <w:t>r</w:t>
      </w:r>
      <w:r w:rsidRPr="00CB37C9">
        <w:rPr>
          <w:rFonts w:ascii="Times New Roman" w:eastAsia="Arial" w:hAnsi="Times New Roman"/>
          <w:spacing w:val="1"/>
          <w:sz w:val="24"/>
        </w:rPr>
        <w:t>c</w:t>
      </w:r>
      <w:r w:rsidRPr="00CB37C9">
        <w:rPr>
          <w:rFonts w:ascii="Times New Roman" w:eastAsia="Arial" w:hAnsi="Times New Roman"/>
          <w:spacing w:val="-2"/>
          <w:sz w:val="24"/>
        </w:rPr>
        <w:t>u</w:t>
      </w:r>
      <w:r w:rsidRPr="00CB37C9">
        <w:rPr>
          <w:rFonts w:ascii="Times New Roman" w:eastAsia="Arial" w:hAnsi="Times New Roman"/>
          <w:sz w:val="24"/>
        </w:rPr>
        <w:t xml:space="preserve">it </w:t>
      </w:r>
      <w:r w:rsidRPr="00CB37C9">
        <w:rPr>
          <w:rFonts w:ascii="Times New Roman" w:eastAsia="Arial" w:hAnsi="Times New Roman"/>
          <w:spacing w:val="-2"/>
          <w:sz w:val="24"/>
        </w:rPr>
        <w:t>b</w:t>
      </w:r>
      <w:r w:rsidRPr="00CB37C9">
        <w:rPr>
          <w:rFonts w:ascii="Times New Roman" w:eastAsia="Arial" w:hAnsi="Times New Roman"/>
          <w:spacing w:val="1"/>
          <w:sz w:val="24"/>
        </w:rPr>
        <w:t>r</w:t>
      </w:r>
      <w:r w:rsidRPr="00CB37C9">
        <w:rPr>
          <w:rFonts w:ascii="Times New Roman" w:eastAsia="Arial" w:hAnsi="Times New Roman"/>
          <w:sz w:val="24"/>
        </w:rPr>
        <w:t>e</w:t>
      </w:r>
      <w:r w:rsidRPr="00CB37C9">
        <w:rPr>
          <w:rFonts w:ascii="Times New Roman" w:eastAsia="Arial" w:hAnsi="Times New Roman"/>
          <w:spacing w:val="-2"/>
          <w:sz w:val="24"/>
        </w:rPr>
        <w:t>a</w:t>
      </w:r>
      <w:r w:rsidRPr="00CB37C9">
        <w:rPr>
          <w:rFonts w:ascii="Times New Roman" w:eastAsia="Arial" w:hAnsi="Times New Roman"/>
          <w:spacing w:val="1"/>
          <w:sz w:val="24"/>
        </w:rPr>
        <w:t>ke</w:t>
      </w:r>
      <w:r w:rsidRPr="00CB37C9">
        <w:rPr>
          <w:rFonts w:ascii="Times New Roman" w:eastAsia="Arial" w:hAnsi="Times New Roman"/>
          <w:spacing w:val="-2"/>
          <w:sz w:val="24"/>
        </w:rPr>
        <w:t>r</w:t>
      </w:r>
      <w:r w:rsidRPr="00CB37C9">
        <w:rPr>
          <w:rFonts w:ascii="Times New Roman" w:eastAsia="Arial" w:hAnsi="Times New Roman"/>
          <w:sz w:val="24"/>
        </w:rPr>
        <w:t>. T</w:t>
      </w:r>
      <w:r w:rsidRPr="00CB37C9">
        <w:rPr>
          <w:rFonts w:ascii="Times New Roman" w:eastAsia="Arial" w:hAnsi="Times New Roman"/>
          <w:spacing w:val="-2"/>
          <w:sz w:val="24"/>
        </w:rPr>
        <w:t>h</w:t>
      </w:r>
      <w:r w:rsidRPr="00CB37C9">
        <w:rPr>
          <w:rFonts w:ascii="Times New Roman" w:eastAsia="Arial" w:hAnsi="Times New Roman"/>
          <w:sz w:val="24"/>
        </w:rPr>
        <w:t>e automat</w:t>
      </w:r>
      <w:r w:rsidRPr="00CB37C9">
        <w:rPr>
          <w:rFonts w:ascii="Times New Roman" w:eastAsia="Arial" w:hAnsi="Times New Roman"/>
          <w:spacing w:val="1"/>
          <w:sz w:val="24"/>
        </w:rPr>
        <w:t>i</w:t>
      </w:r>
      <w:r w:rsidRPr="00CB37C9">
        <w:rPr>
          <w:rFonts w:ascii="Times New Roman" w:eastAsia="Arial" w:hAnsi="Times New Roman"/>
          <w:sz w:val="24"/>
        </w:rPr>
        <w:t>c tr</w:t>
      </w:r>
      <w:r w:rsidRPr="00CB37C9">
        <w:rPr>
          <w:rFonts w:ascii="Times New Roman" w:eastAsia="Arial" w:hAnsi="Times New Roman"/>
          <w:spacing w:val="-2"/>
          <w:sz w:val="24"/>
        </w:rPr>
        <w:t>a</w:t>
      </w:r>
      <w:r w:rsidRPr="00CB37C9">
        <w:rPr>
          <w:rFonts w:ascii="Times New Roman" w:eastAsia="Arial" w:hAnsi="Times New Roman"/>
          <w:sz w:val="24"/>
        </w:rPr>
        <w:t>n</w:t>
      </w:r>
      <w:r w:rsidRPr="00CB37C9">
        <w:rPr>
          <w:rFonts w:ascii="Times New Roman" w:eastAsia="Arial" w:hAnsi="Times New Roman"/>
          <w:spacing w:val="1"/>
          <w:sz w:val="24"/>
        </w:rPr>
        <w:t>s</w:t>
      </w:r>
      <w:r w:rsidRPr="00CB37C9">
        <w:rPr>
          <w:rFonts w:ascii="Times New Roman" w:eastAsia="Arial" w:hAnsi="Times New Roman"/>
          <w:sz w:val="24"/>
        </w:rPr>
        <w:t xml:space="preserve">fer </w:t>
      </w:r>
      <w:r w:rsidRPr="00CB37C9">
        <w:rPr>
          <w:rFonts w:ascii="Times New Roman" w:eastAsia="Arial" w:hAnsi="Times New Roman"/>
          <w:spacing w:val="1"/>
          <w:sz w:val="24"/>
        </w:rPr>
        <w:t>s</w:t>
      </w:r>
      <w:r w:rsidRPr="00CB37C9">
        <w:rPr>
          <w:rFonts w:ascii="Times New Roman" w:eastAsia="Arial" w:hAnsi="Times New Roman"/>
          <w:spacing w:val="-1"/>
          <w:sz w:val="24"/>
        </w:rPr>
        <w:t>y</w:t>
      </w:r>
      <w:r w:rsidRPr="00CB37C9">
        <w:rPr>
          <w:rFonts w:ascii="Times New Roman" w:eastAsia="Arial" w:hAnsi="Times New Roman"/>
          <w:spacing w:val="1"/>
          <w:sz w:val="24"/>
        </w:rPr>
        <w:t>s</w:t>
      </w:r>
      <w:r w:rsidRPr="00CB37C9">
        <w:rPr>
          <w:rFonts w:ascii="Times New Roman" w:eastAsia="Arial" w:hAnsi="Times New Roman"/>
          <w:sz w:val="24"/>
        </w:rPr>
        <w:t>tems</w:t>
      </w:r>
      <w:r w:rsidRPr="00CB37C9">
        <w:rPr>
          <w:rFonts w:ascii="Times New Roman" w:eastAsia="Arial" w:hAnsi="Times New Roman"/>
          <w:spacing w:val="2"/>
          <w:sz w:val="24"/>
        </w:rPr>
        <w:t xml:space="preserve"> s</w:t>
      </w:r>
      <w:r w:rsidRPr="00CB37C9">
        <w:rPr>
          <w:rFonts w:ascii="Times New Roman" w:eastAsia="Arial" w:hAnsi="Times New Roman"/>
          <w:spacing w:val="-2"/>
          <w:sz w:val="24"/>
        </w:rPr>
        <w:t>h</w:t>
      </w:r>
      <w:r w:rsidRPr="00CB37C9">
        <w:rPr>
          <w:rFonts w:ascii="Times New Roman" w:eastAsia="Arial" w:hAnsi="Times New Roman"/>
          <w:sz w:val="24"/>
        </w:rPr>
        <w:t xml:space="preserve">all </w:t>
      </w:r>
      <w:r w:rsidRPr="00CB37C9">
        <w:rPr>
          <w:rFonts w:ascii="Times New Roman" w:eastAsia="Arial" w:hAnsi="Times New Roman"/>
          <w:spacing w:val="1"/>
          <w:sz w:val="24"/>
        </w:rPr>
        <w:t>b</w:t>
      </w:r>
      <w:r w:rsidRPr="00CB37C9">
        <w:rPr>
          <w:rFonts w:ascii="Times New Roman" w:eastAsia="Arial" w:hAnsi="Times New Roman"/>
          <w:sz w:val="24"/>
        </w:rPr>
        <w:t>e inde</w:t>
      </w:r>
      <w:r w:rsidRPr="00CB37C9">
        <w:rPr>
          <w:rFonts w:ascii="Times New Roman" w:eastAsia="Arial" w:hAnsi="Times New Roman"/>
          <w:spacing w:val="1"/>
          <w:sz w:val="24"/>
        </w:rPr>
        <w:t>p</w:t>
      </w:r>
      <w:r w:rsidRPr="00CB37C9">
        <w:rPr>
          <w:rFonts w:ascii="Times New Roman" w:eastAsia="Arial" w:hAnsi="Times New Roman"/>
          <w:spacing w:val="-2"/>
          <w:sz w:val="24"/>
        </w:rPr>
        <w:t>e</w:t>
      </w:r>
      <w:r w:rsidRPr="00CB37C9">
        <w:rPr>
          <w:rFonts w:ascii="Times New Roman" w:eastAsia="Arial" w:hAnsi="Times New Roman"/>
          <w:spacing w:val="1"/>
          <w:sz w:val="24"/>
        </w:rPr>
        <w:t>n</w:t>
      </w:r>
      <w:r w:rsidRPr="00CB37C9">
        <w:rPr>
          <w:rFonts w:ascii="Times New Roman" w:eastAsia="Arial" w:hAnsi="Times New Roman"/>
          <w:sz w:val="24"/>
        </w:rPr>
        <w:t>d</w:t>
      </w:r>
      <w:r w:rsidRPr="00CB37C9">
        <w:rPr>
          <w:rFonts w:ascii="Times New Roman" w:eastAsia="Arial" w:hAnsi="Times New Roman"/>
          <w:spacing w:val="1"/>
          <w:sz w:val="24"/>
        </w:rPr>
        <w:t>e</w:t>
      </w:r>
      <w:r w:rsidRPr="00CB37C9">
        <w:rPr>
          <w:rFonts w:ascii="Times New Roman" w:eastAsia="Arial" w:hAnsi="Times New Roman"/>
          <w:spacing w:val="-2"/>
          <w:sz w:val="24"/>
        </w:rPr>
        <w:t>n</w:t>
      </w:r>
      <w:r w:rsidRPr="00CB37C9">
        <w:rPr>
          <w:rFonts w:ascii="Times New Roman" w:eastAsia="Arial" w:hAnsi="Times New Roman"/>
          <w:sz w:val="24"/>
        </w:rPr>
        <w:t>t for e</w:t>
      </w:r>
      <w:r w:rsidRPr="00CB37C9">
        <w:rPr>
          <w:rFonts w:ascii="Times New Roman" w:eastAsia="Arial" w:hAnsi="Times New Roman"/>
          <w:spacing w:val="-2"/>
          <w:sz w:val="24"/>
        </w:rPr>
        <w:t>a</w:t>
      </w:r>
      <w:r w:rsidRPr="00CB37C9">
        <w:rPr>
          <w:rFonts w:ascii="Times New Roman" w:eastAsia="Arial" w:hAnsi="Times New Roman"/>
          <w:spacing w:val="2"/>
          <w:sz w:val="24"/>
        </w:rPr>
        <w:t>c</w:t>
      </w:r>
      <w:r w:rsidRPr="00CB37C9">
        <w:rPr>
          <w:rFonts w:ascii="Times New Roman" w:eastAsia="Arial" w:hAnsi="Times New Roman"/>
          <w:sz w:val="24"/>
        </w:rPr>
        <w:t xml:space="preserve">h </w:t>
      </w:r>
      <w:r w:rsidRPr="00CB37C9">
        <w:rPr>
          <w:rFonts w:ascii="Times New Roman" w:eastAsia="Arial" w:hAnsi="Times New Roman"/>
          <w:spacing w:val="2"/>
          <w:sz w:val="24"/>
        </w:rPr>
        <w:t>s</w:t>
      </w:r>
      <w:r w:rsidRPr="00CB37C9">
        <w:rPr>
          <w:rFonts w:ascii="Times New Roman" w:eastAsia="Arial" w:hAnsi="Times New Roman"/>
          <w:spacing w:val="-3"/>
          <w:sz w:val="24"/>
        </w:rPr>
        <w:t>w</w:t>
      </w:r>
      <w:r w:rsidRPr="00CB37C9">
        <w:rPr>
          <w:rFonts w:ascii="Times New Roman" w:eastAsia="Arial" w:hAnsi="Times New Roman"/>
          <w:sz w:val="24"/>
        </w:rPr>
        <w:t>i</w:t>
      </w:r>
      <w:r w:rsidRPr="00CB37C9">
        <w:rPr>
          <w:rFonts w:ascii="Times New Roman" w:eastAsia="Arial" w:hAnsi="Times New Roman"/>
          <w:spacing w:val="2"/>
          <w:sz w:val="24"/>
        </w:rPr>
        <w:t>t</w:t>
      </w:r>
      <w:r w:rsidRPr="00CB37C9">
        <w:rPr>
          <w:rFonts w:ascii="Times New Roman" w:eastAsia="Arial" w:hAnsi="Times New Roman"/>
          <w:spacing w:val="1"/>
          <w:sz w:val="24"/>
        </w:rPr>
        <w:t>c</w:t>
      </w:r>
      <w:r w:rsidRPr="00CB37C9">
        <w:rPr>
          <w:rFonts w:ascii="Times New Roman" w:eastAsia="Arial" w:hAnsi="Times New Roman"/>
          <w:spacing w:val="-2"/>
          <w:sz w:val="24"/>
        </w:rPr>
        <w:t>h</w:t>
      </w:r>
      <w:r w:rsidRPr="00CB37C9">
        <w:rPr>
          <w:rFonts w:ascii="Times New Roman" w:eastAsia="Arial" w:hAnsi="Times New Roman"/>
          <w:sz w:val="24"/>
        </w:rPr>
        <w:t>bo</w:t>
      </w:r>
      <w:r w:rsidRPr="00CB37C9">
        <w:rPr>
          <w:rFonts w:ascii="Times New Roman" w:eastAsia="Arial" w:hAnsi="Times New Roman"/>
          <w:spacing w:val="1"/>
          <w:sz w:val="24"/>
        </w:rPr>
        <w:t>a</w:t>
      </w:r>
      <w:r w:rsidRPr="00CB37C9">
        <w:rPr>
          <w:rFonts w:ascii="Times New Roman" w:eastAsia="Arial" w:hAnsi="Times New Roman"/>
          <w:sz w:val="24"/>
        </w:rPr>
        <w:t>rd a</w:t>
      </w:r>
      <w:r w:rsidRPr="00CB37C9">
        <w:rPr>
          <w:rFonts w:ascii="Times New Roman" w:eastAsia="Arial" w:hAnsi="Times New Roman"/>
          <w:spacing w:val="1"/>
          <w:sz w:val="24"/>
        </w:rPr>
        <w:t>n</w:t>
      </w:r>
      <w:r w:rsidRPr="00CB37C9">
        <w:rPr>
          <w:rFonts w:ascii="Times New Roman" w:eastAsia="Arial" w:hAnsi="Times New Roman"/>
          <w:sz w:val="24"/>
        </w:rPr>
        <w:t xml:space="preserve">d </w:t>
      </w:r>
      <w:r w:rsidRPr="00CB37C9">
        <w:rPr>
          <w:rFonts w:ascii="Times New Roman" w:eastAsia="Arial" w:hAnsi="Times New Roman"/>
          <w:spacing w:val="1"/>
          <w:sz w:val="24"/>
        </w:rPr>
        <w:t>s</w:t>
      </w:r>
      <w:r w:rsidRPr="00CB37C9">
        <w:rPr>
          <w:rFonts w:ascii="Times New Roman" w:eastAsia="Arial" w:hAnsi="Times New Roman"/>
          <w:sz w:val="24"/>
        </w:rPr>
        <w:t>h</w:t>
      </w:r>
      <w:r w:rsidRPr="00CB37C9">
        <w:rPr>
          <w:rFonts w:ascii="Times New Roman" w:eastAsia="Arial" w:hAnsi="Times New Roman"/>
          <w:spacing w:val="-2"/>
          <w:sz w:val="24"/>
        </w:rPr>
        <w:t>a</w:t>
      </w:r>
      <w:r w:rsidRPr="00CB37C9">
        <w:rPr>
          <w:rFonts w:ascii="Times New Roman" w:eastAsia="Arial" w:hAnsi="Times New Roman"/>
          <w:sz w:val="24"/>
        </w:rPr>
        <w:t xml:space="preserve">ll include time </w:t>
      </w:r>
      <w:r w:rsidRPr="00CB37C9">
        <w:rPr>
          <w:rFonts w:ascii="Times New Roman" w:eastAsia="Arial" w:hAnsi="Times New Roman"/>
          <w:spacing w:val="1"/>
          <w:sz w:val="24"/>
        </w:rPr>
        <w:t>d</w:t>
      </w:r>
      <w:r w:rsidRPr="00CB37C9">
        <w:rPr>
          <w:rFonts w:ascii="Times New Roman" w:eastAsia="Arial" w:hAnsi="Times New Roman"/>
          <w:spacing w:val="-2"/>
          <w:sz w:val="24"/>
        </w:rPr>
        <w:t>e</w:t>
      </w:r>
      <w:r w:rsidRPr="00CB37C9">
        <w:rPr>
          <w:rFonts w:ascii="Times New Roman" w:eastAsia="Arial" w:hAnsi="Times New Roman"/>
          <w:sz w:val="24"/>
        </w:rPr>
        <w:t>l</w:t>
      </w:r>
      <w:r w:rsidRPr="00CB37C9">
        <w:rPr>
          <w:rFonts w:ascii="Times New Roman" w:eastAsia="Arial" w:hAnsi="Times New Roman"/>
          <w:spacing w:val="1"/>
          <w:sz w:val="24"/>
        </w:rPr>
        <w:t>a</w:t>
      </w:r>
      <w:r w:rsidRPr="00CB37C9">
        <w:rPr>
          <w:rFonts w:ascii="Times New Roman" w:eastAsia="Arial" w:hAnsi="Times New Roman"/>
          <w:sz w:val="24"/>
        </w:rPr>
        <w:t>y su</w:t>
      </w:r>
      <w:r w:rsidRPr="00CB37C9">
        <w:rPr>
          <w:rFonts w:ascii="Times New Roman" w:eastAsia="Arial" w:hAnsi="Times New Roman"/>
          <w:spacing w:val="1"/>
          <w:sz w:val="24"/>
        </w:rPr>
        <w:t>c</w:t>
      </w:r>
      <w:r w:rsidRPr="00CB37C9">
        <w:rPr>
          <w:rFonts w:ascii="Times New Roman" w:eastAsia="Arial" w:hAnsi="Times New Roman"/>
          <w:sz w:val="24"/>
        </w:rPr>
        <w:t>h that t</w:t>
      </w:r>
      <w:r w:rsidRPr="00CB37C9">
        <w:rPr>
          <w:rFonts w:ascii="Times New Roman" w:eastAsia="Arial" w:hAnsi="Times New Roman"/>
          <w:spacing w:val="1"/>
          <w:sz w:val="24"/>
        </w:rPr>
        <w:t>r</w:t>
      </w:r>
      <w:r w:rsidRPr="00CB37C9">
        <w:rPr>
          <w:rFonts w:ascii="Times New Roman" w:eastAsia="Arial" w:hAnsi="Times New Roman"/>
          <w:spacing w:val="-2"/>
          <w:sz w:val="24"/>
        </w:rPr>
        <w:t>a</w:t>
      </w:r>
      <w:r w:rsidRPr="00CB37C9">
        <w:rPr>
          <w:rFonts w:ascii="Times New Roman" w:eastAsia="Arial" w:hAnsi="Times New Roman"/>
          <w:spacing w:val="1"/>
          <w:sz w:val="24"/>
        </w:rPr>
        <w:t>ns</w:t>
      </w:r>
      <w:r w:rsidRPr="00CB37C9">
        <w:rPr>
          <w:rFonts w:ascii="Times New Roman" w:eastAsia="Arial" w:hAnsi="Times New Roman"/>
          <w:sz w:val="24"/>
        </w:rPr>
        <w:t xml:space="preserve">fer </w:t>
      </w:r>
      <w:r w:rsidRPr="00CB37C9">
        <w:rPr>
          <w:rFonts w:ascii="Times New Roman" w:eastAsia="Arial" w:hAnsi="Times New Roman"/>
          <w:spacing w:val="2"/>
          <w:sz w:val="24"/>
        </w:rPr>
        <w:t>t</w:t>
      </w:r>
      <w:r w:rsidRPr="00CB37C9">
        <w:rPr>
          <w:rFonts w:ascii="Times New Roman" w:eastAsia="Arial" w:hAnsi="Times New Roman"/>
          <w:spacing w:val="-2"/>
          <w:sz w:val="24"/>
        </w:rPr>
        <w:t>a</w:t>
      </w:r>
      <w:r w:rsidRPr="00CB37C9">
        <w:rPr>
          <w:rFonts w:ascii="Times New Roman" w:eastAsia="Arial" w:hAnsi="Times New Roman"/>
          <w:spacing w:val="1"/>
          <w:sz w:val="24"/>
        </w:rPr>
        <w:t>k</w:t>
      </w:r>
      <w:r w:rsidRPr="00CB37C9">
        <w:rPr>
          <w:rFonts w:ascii="Times New Roman" w:eastAsia="Arial" w:hAnsi="Times New Roman"/>
          <w:sz w:val="24"/>
        </w:rPr>
        <w:t xml:space="preserve">es </w:t>
      </w:r>
      <w:r w:rsidRPr="00CB37C9">
        <w:rPr>
          <w:rFonts w:ascii="Times New Roman" w:eastAsia="Arial" w:hAnsi="Times New Roman"/>
          <w:spacing w:val="-2"/>
          <w:sz w:val="24"/>
        </w:rPr>
        <w:t>p</w:t>
      </w:r>
      <w:r w:rsidRPr="00CB37C9">
        <w:rPr>
          <w:rFonts w:ascii="Times New Roman" w:eastAsia="Arial" w:hAnsi="Times New Roman"/>
          <w:spacing w:val="1"/>
          <w:sz w:val="24"/>
        </w:rPr>
        <w:t>lac</w:t>
      </w:r>
      <w:r w:rsidRPr="00CB37C9">
        <w:rPr>
          <w:rFonts w:ascii="Times New Roman" w:eastAsia="Arial" w:hAnsi="Times New Roman"/>
          <w:sz w:val="24"/>
        </w:rPr>
        <w:t>e at l</w:t>
      </w:r>
      <w:r w:rsidRPr="00CB37C9">
        <w:rPr>
          <w:rFonts w:ascii="Times New Roman" w:eastAsia="Arial" w:hAnsi="Times New Roman"/>
          <w:spacing w:val="-2"/>
          <w:sz w:val="24"/>
        </w:rPr>
        <w:t>e</w:t>
      </w:r>
      <w:r w:rsidRPr="00CB37C9">
        <w:rPr>
          <w:rFonts w:ascii="Times New Roman" w:eastAsia="Arial" w:hAnsi="Times New Roman"/>
          <w:spacing w:val="1"/>
          <w:sz w:val="24"/>
        </w:rPr>
        <w:t>v</w:t>
      </w:r>
      <w:r w:rsidRPr="00CB37C9">
        <w:rPr>
          <w:rFonts w:ascii="Times New Roman" w:eastAsia="Arial" w:hAnsi="Times New Roman"/>
          <w:sz w:val="24"/>
        </w:rPr>
        <w:t>el before t</w:t>
      </w:r>
      <w:r w:rsidRPr="00CB37C9">
        <w:rPr>
          <w:rFonts w:ascii="Times New Roman" w:eastAsia="Arial" w:hAnsi="Times New Roman"/>
          <w:spacing w:val="1"/>
          <w:sz w:val="24"/>
        </w:rPr>
        <w:t>r</w:t>
      </w:r>
      <w:r w:rsidRPr="00CB37C9">
        <w:rPr>
          <w:rFonts w:ascii="Times New Roman" w:eastAsia="Arial" w:hAnsi="Times New Roman"/>
          <w:spacing w:val="-2"/>
          <w:sz w:val="24"/>
        </w:rPr>
        <w:t>a</w:t>
      </w:r>
      <w:r w:rsidRPr="00CB37C9">
        <w:rPr>
          <w:rFonts w:ascii="Times New Roman" w:eastAsia="Arial" w:hAnsi="Times New Roman"/>
          <w:sz w:val="24"/>
        </w:rPr>
        <w:t>n</w:t>
      </w:r>
      <w:r w:rsidRPr="00CB37C9">
        <w:rPr>
          <w:rFonts w:ascii="Times New Roman" w:eastAsia="Arial" w:hAnsi="Times New Roman"/>
          <w:spacing w:val="1"/>
          <w:sz w:val="24"/>
        </w:rPr>
        <w:t>s</w:t>
      </w:r>
      <w:r w:rsidRPr="00CB37C9">
        <w:rPr>
          <w:rFonts w:ascii="Times New Roman" w:eastAsia="Arial" w:hAnsi="Times New Roman"/>
          <w:sz w:val="24"/>
        </w:rPr>
        <w:t xml:space="preserve">fer </w:t>
      </w:r>
      <w:r w:rsidRPr="00CB37C9">
        <w:rPr>
          <w:rFonts w:ascii="Times New Roman" w:eastAsia="Arial" w:hAnsi="Times New Roman"/>
          <w:spacing w:val="-2"/>
          <w:sz w:val="24"/>
        </w:rPr>
        <w:t>a</w:t>
      </w:r>
      <w:r w:rsidRPr="00CB37C9">
        <w:rPr>
          <w:rFonts w:ascii="Times New Roman" w:eastAsia="Arial" w:hAnsi="Times New Roman"/>
          <w:sz w:val="24"/>
        </w:rPr>
        <w:t>t LV is affe</w:t>
      </w:r>
      <w:r w:rsidRPr="00CB37C9">
        <w:rPr>
          <w:rFonts w:ascii="Times New Roman" w:eastAsia="Arial" w:hAnsi="Times New Roman"/>
          <w:spacing w:val="1"/>
          <w:sz w:val="24"/>
        </w:rPr>
        <w:t>c</w:t>
      </w:r>
      <w:r w:rsidRPr="00CB37C9">
        <w:rPr>
          <w:rFonts w:ascii="Times New Roman" w:eastAsia="Arial" w:hAnsi="Times New Roman"/>
          <w:sz w:val="24"/>
        </w:rPr>
        <w:t>t</w:t>
      </w:r>
      <w:r w:rsidRPr="00CB37C9">
        <w:rPr>
          <w:rFonts w:ascii="Times New Roman" w:eastAsia="Arial" w:hAnsi="Times New Roman"/>
          <w:spacing w:val="-2"/>
          <w:sz w:val="24"/>
        </w:rPr>
        <w:t>e</w:t>
      </w:r>
      <w:r w:rsidRPr="00CB37C9">
        <w:rPr>
          <w:rFonts w:ascii="Times New Roman" w:eastAsia="Arial" w:hAnsi="Times New Roman"/>
          <w:sz w:val="24"/>
        </w:rPr>
        <w:t xml:space="preserve">d. Return to </w:t>
      </w:r>
      <w:r w:rsidRPr="00CB37C9">
        <w:rPr>
          <w:rFonts w:ascii="Times New Roman" w:eastAsia="Arial" w:hAnsi="Times New Roman"/>
          <w:spacing w:val="-2"/>
          <w:sz w:val="24"/>
        </w:rPr>
        <w:t>n</w:t>
      </w:r>
      <w:r w:rsidRPr="00CB37C9">
        <w:rPr>
          <w:rFonts w:ascii="Times New Roman" w:eastAsia="Arial" w:hAnsi="Times New Roman"/>
          <w:spacing w:val="1"/>
          <w:sz w:val="24"/>
        </w:rPr>
        <w:t>o</w:t>
      </w:r>
      <w:r w:rsidRPr="00CB37C9">
        <w:rPr>
          <w:rFonts w:ascii="Times New Roman" w:eastAsia="Arial" w:hAnsi="Times New Roman"/>
          <w:spacing w:val="-2"/>
          <w:sz w:val="24"/>
        </w:rPr>
        <w:t>r</w:t>
      </w:r>
      <w:r w:rsidRPr="00CB37C9">
        <w:rPr>
          <w:rFonts w:ascii="Times New Roman" w:eastAsia="Arial" w:hAnsi="Times New Roman"/>
          <w:sz w:val="24"/>
        </w:rPr>
        <w:t>mal af</w:t>
      </w:r>
      <w:r w:rsidRPr="00CB37C9">
        <w:rPr>
          <w:rFonts w:ascii="Times New Roman" w:eastAsia="Arial" w:hAnsi="Times New Roman"/>
          <w:spacing w:val="2"/>
          <w:sz w:val="24"/>
        </w:rPr>
        <w:t>t</w:t>
      </w:r>
      <w:r w:rsidRPr="00CB37C9">
        <w:rPr>
          <w:rFonts w:ascii="Times New Roman" w:eastAsia="Arial" w:hAnsi="Times New Roman"/>
          <w:spacing w:val="1"/>
          <w:sz w:val="24"/>
        </w:rPr>
        <w:t>e</w:t>
      </w:r>
      <w:r w:rsidRPr="00CB37C9">
        <w:rPr>
          <w:rFonts w:ascii="Times New Roman" w:eastAsia="Arial" w:hAnsi="Times New Roman"/>
          <w:sz w:val="24"/>
        </w:rPr>
        <w:t>r m</w:t>
      </w:r>
      <w:r w:rsidRPr="00CB37C9">
        <w:rPr>
          <w:rFonts w:ascii="Times New Roman" w:eastAsia="Arial" w:hAnsi="Times New Roman"/>
          <w:spacing w:val="-2"/>
          <w:sz w:val="24"/>
        </w:rPr>
        <w:t>a</w:t>
      </w:r>
      <w:r w:rsidRPr="00CB37C9">
        <w:rPr>
          <w:rFonts w:ascii="Times New Roman" w:eastAsia="Arial" w:hAnsi="Times New Roman"/>
          <w:sz w:val="24"/>
        </w:rPr>
        <w:t>in p</w:t>
      </w:r>
      <w:r w:rsidRPr="00CB37C9">
        <w:rPr>
          <w:rFonts w:ascii="Times New Roman" w:eastAsia="Arial" w:hAnsi="Times New Roman"/>
          <w:spacing w:val="1"/>
          <w:sz w:val="24"/>
        </w:rPr>
        <w:t>o</w:t>
      </w:r>
      <w:r w:rsidRPr="00CB37C9">
        <w:rPr>
          <w:rFonts w:ascii="Times New Roman" w:eastAsia="Arial" w:hAnsi="Times New Roman"/>
          <w:spacing w:val="-2"/>
          <w:sz w:val="24"/>
        </w:rPr>
        <w:t>w</w:t>
      </w:r>
      <w:r w:rsidRPr="00CB37C9">
        <w:rPr>
          <w:rFonts w:ascii="Times New Roman" w:eastAsia="Arial" w:hAnsi="Times New Roman"/>
          <w:sz w:val="24"/>
        </w:rPr>
        <w:t>er rest</w:t>
      </w:r>
      <w:r w:rsidRPr="00CB37C9">
        <w:rPr>
          <w:rFonts w:ascii="Times New Roman" w:eastAsia="Arial" w:hAnsi="Times New Roman"/>
          <w:spacing w:val="-2"/>
          <w:sz w:val="24"/>
        </w:rPr>
        <w:t>o</w:t>
      </w:r>
      <w:r w:rsidRPr="00CB37C9">
        <w:rPr>
          <w:rFonts w:ascii="Times New Roman" w:eastAsia="Arial" w:hAnsi="Times New Roman"/>
          <w:spacing w:val="1"/>
          <w:sz w:val="24"/>
        </w:rPr>
        <w:t>r</w:t>
      </w:r>
      <w:r w:rsidRPr="00CB37C9">
        <w:rPr>
          <w:rFonts w:ascii="Times New Roman" w:eastAsia="Arial" w:hAnsi="Times New Roman"/>
          <w:sz w:val="24"/>
        </w:rPr>
        <w:t>ati</w:t>
      </w:r>
      <w:r w:rsidRPr="00CB37C9">
        <w:rPr>
          <w:rFonts w:ascii="Times New Roman" w:eastAsia="Arial" w:hAnsi="Times New Roman"/>
          <w:spacing w:val="-2"/>
          <w:sz w:val="24"/>
        </w:rPr>
        <w:t>o</w:t>
      </w:r>
      <w:r w:rsidRPr="00CB37C9">
        <w:rPr>
          <w:rFonts w:ascii="Times New Roman" w:eastAsia="Arial" w:hAnsi="Times New Roman"/>
          <w:sz w:val="24"/>
        </w:rPr>
        <w:t xml:space="preserve">n </w:t>
      </w:r>
      <w:r w:rsidRPr="00CB37C9">
        <w:rPr>
          <w:rFonts w:ascii="Times New Roman" w:eastAsia="Arial" w:hAnsi="Times New Roman"/>
          <w:spacing w:val="1"/>
          <w:sz w:val="24"/>
        </w:rPr>
        <w:t>s</w:t>
      </w:r>
      <w:r w:rsidRPr="00CB37C9">
        <w:rPr>
          <w:rFonts w:ascii="Times New Roman" w:eastAsia="Arial" w:hAnsi="Times New Roman"/>
          <w:sz w:val="24"/>
        </w:rPr>
        <w:t>h</w:t>
      </w:r>
      <w:r w:rsidRPr="00CB37C9">
        <w:rPr>
          <w:rFonts w:ascii="Times New Roman" w:eastAsia="Arial" w:hAnsi="Times New Roman"/>
          <w:spacing w:val="-2"/>
          <w:sz w:val="24"/>
        </w:rPr>
        <w:t>a</w:t>
      </w:r>
      <w:r w:rsidRPr="00CB37C9">
        <w:rPr>
          <w:rFonts w:ascii="Times New Roman" w:eastAsia="Arial" w:hAnsi="Times New Roman"/>
          <w:sz w:val="24"/>
        </w:rPr>
        <w:t xml:space="preserve">ll be </w:t>
      </w:r>
      <w:r w:rsidRPr="00CB37C9">
        <w:rPr>
          <w:rFonts w:ascii="Times New Roman" w:eastAsia="Arial" w:hAnsi="Times New Roman"/>
          <w:spacing w:val="1"/>
          <w:sz w:val="24"/>
        </w:rPr>
        <w:t>m</w:t>
      </w:r>
      <w:r w:rsidRPr="00CB37C9">
        <w:rPr>
          <w:rFonts w:ascii="Times New Roman" w:eastAsia="Arial" w:hAnsi="Times New Roman"/>
          <w:sz w:val="24"/>
        </w:rPr>
        <w:t>anu</w:t>
      </w:r>
      <w:r w:rsidRPr="00CB37C9">
        <w:rPr>
          <w:rFonts w:ascii="Times New Roman" w:eastAsia="Arial" w:hAnsi="Times New Roman"/>
          <w:spacing w:val="-2"/>
          <w:sz w:val="24"/>
        </w:rPr>
        <w:t>a</w:t>
      </w:r>
      <w:r w:rsidRPr="00CB37C9">
        <w:rPr>
          <w:rFonts w:ascii="Times New Roman" w:eastAsia="Arial" w:hAnsi="Times New Roman"/>
          <w:sz w:val="24"/>
        </w:rPr>
        <w:t>l. Ex</w:t>
      </w:r>
      <w:r w:rsidRPr="00CB37C9">
        <w:rPr>
          <w:rFonts w:ascii="Times New Roman" w:eastAsia="Arial" w:hAnsi="Times New Roman"/>
          <w:spacing w:val="1"/>
          <w:sz w:val="24"/>
        </w:rPr>
        <w:t>c</w:t>
      </w:r>
      <w:r w:rsidRPr="00CB37C9">
        <w:rPr>
          <w:rFonts w:ascii="Times New Roman" w:eastAsia="Arial" w:hAnsi="Times New Roman"/>
          <w:sz w:val="24"/>
        </w:rPr>
        <w:t>eed</w:t>
      </w:r>
      <w:r w:rsidRPr="00CB37C9">
        <w:rPr>
          <w:rFonts w:ascii="Times New Roman" w:eastAsia="Arial" w:hAnsi="Times New Roman"/>
          <w:spacing w:val="1"/>
          <w:sz w:val="24"/>
        </w:rPr>
        <w:t>i</w:t>
      </w:r>
      <w:r w:rsidRPr="00CB37C9">
        <w:rPr>
          <w:rFonts w:ascii="Times New Roman" w:eastAsia="Arial" w:hAnsi="Times New Roman"/>
          <w:spacing w:val="-2"/>
          <w:sz w:val="24"/>
        </w:rPr>
        <w:t>n</w:t>
      </w:r>
      <w:r w:rsidRPr="00CB37C9">
        <w:rPr>
          <w:rFonts w:ascii="Times New Roman" w:eastAsia="Arial" w:hAnsi="Times New Roman"/>
          <w:sz w:val="24"/>
        </w:rPr>
        <w:t xml:space="preserve">g the </w:t>
      </w:r>
      <w:r w:rsidRPr="00CB37C9">
        <w:rPr>
          <w:rFonts w:ascii="Times New Roman" w:eastAsia="Arial" w:hAnsi="Times New Roman"/>
          <w:spacing w:val="2"/>
          <w:sz w:val="24"/>
        </w:rPr>
        <w:t>s</w:t>
      </w:r>
      <w:r w:rsidRPr="00CB37C9">
        <w:rPr>
          <w:rFonts w:ascii="Times New Roman" w:eastAsia="Arial" w:hAnsi="Times New Roman"/>
          <w:spacing w:val="-2"/>
          <w:sz w:val="24"/>
        </w:rPr>
        <w:t>w</w:t>
      </w:r>
      <w:r w:rsidRPr="00CB37C9">
        <w:rPr>
          <w:rFonts w:ascii="Times New Roman" w:eastAsia="Arial" w:hAnsi="Times New Roman"/>
          <w:sz w:val="24"/>
        </w:rPr>
        <w:t>i</w:t>
      </w:r>
      <w:r w:rsidRPr="00CB37C9">
        <w:rPr>
          <w:rFonts w:ascii="Times New Roman" w:eastAsia="Arial" w:hAnsi="Times New Roman"/>
          <w:spacing w:val="2"/>
          <w:sz w:val="24"/>
        </w:rPr>
        <w:t>t</w:t>
      </w:r>
      <w:r w:rsidRPr="00CB37C9">
        <w:rPr>
          <w:rFonts w:ascii="Times New Roman" w:eastAsia="Arial" w:hAnsi="Times New Roman"/>
          <w:spacing w:val="1"/>
          <w:sz w:val="24"/>
        </w:rPr>
        <w:t>c</w:t>
      </w:r>
      <w:r w:rsidRPr="00CB37C9">
        <w:rPr>
          <w:rFonts w:ascii="Times New Roman" w:eastAsia="Arial" w:hAnsi="Times New Roman"/>
          <w:spacing w:val="-2"/>
          <w:sz w:val="24"/>
        </w:rPr>
        <w:t>h</w:t>
      </w:r>
      <w:r w:rsidRPr="00CB37C9">
        <w:rPr>
          <w:rFonts w:ascii="Times New Roman" w:eastAsia="Arial" w:hAnsi="Times New Roman"/>
          <w:spacing w:val="1"/>
          <w:sz w:val="24"/>
        </w:rPr>
        <w:t>g</w:t>
      </w:r>
      <w:r w:rsidRPr="00CB37C9">
        <w:rPr>
          <w:rFonts w:ascii="Times New Roman" w:eastAsia="Arial" w:hAnsi="Times New Roman"/>
          <w:sz w:val="24"/>
        </w:rPr>
        <w:t xml:space="preserve">ear fault </w:t>
      </w:r>
      <w:r w:rsidRPr="00CB37C9">
        <w:rPr>
          <w:rFonts w:ascii="Times New Roman" w:eastAsia="Arial" w:hAnsi="Times New Roman"/>
          <w:spacing w:val="1"/>
          <w:sz w:val="24"/>
        </w:rPr>
        <w:t>r</w:t>
      </w:r>
      <w:r w:rsidRPr="00CB37C9">
        <w:rPr>
          <w:rFonts w:ascii="Times New Roman" w:eastAsia="Arial" w:hAnsi="Times New Roman"/>
          <w:sz w:val="24"/>
        </w:rPr>
        <w:t>ati</w:t>
      </w:r>
      <w:r w:rsidRPr="00CB37C9">
        <w:rPr>
          <w:rFonts w:ascii="Times New Roman" w:eastAsia="Arial" w:hAnsi="Times New Roman"/>
          <w:spacing w:val="-2"/>
          <w:sz w:val="24"/>
        </w:rPr>
        <w:t>n</w:t>
      </w:r>
      <w:r w:rsidRPr="00CB37C9">
        <w:rPr>
          <w:rFonts w:ascii="Times New Roman" w:eastAsia="Arial" w:hAnsi="Times New Roman"/>
          <w:sz w:val="24"/>
        </w:rPr>
        <w:t xml:space="preserve">g </w:t>
      </w:r>
      <w:r w:rsidRPr="00CB37C9">
        <w:rPr>
          <w:rFonts w:ascii="Times New Roman" w:eastAsia="Arial" w:hAnsi="Times New Roman"/>
          <w:spacing w:val="1"/>
          <w:sz w:val="24"/>
        </w:rPr>
        <w:t>d</w:t>
      </w:r>
      <w:r w:rsidRPr="00CB37C9">
        <w:rPr>
          <w:rFonts w:ascii="Times New Roman" w:eastAsia="Arial" w:hAnsi="Times New Roman"/>
          <w:spacing w:val="-2"/>
          <w:sz w:val="24"/>
        </w:rPr>
        <w:t>u</w:t>
      </w:r>
      <w:r w:rsidRPr="00CB37C9">
        <w:rPr>
          <w:rFonts w:ascii="Times New Roman" w:eastAsia="Arial" w:hAnsi="Times New Roman"/>
          <w:sz w:val="24"/>
        </w:rPr>
        <w:t>r</w:t>
      </w:r>
      <w:r w:rsidRPr="00CB37C9">
        <w:rPr>
          <w:rFonts w:ascii="Times New Roman" w:eastAsia="Arial" w:hAnsi="Times New Roman"/>
          <w:spacing w:val="1"/>
          <w:sz w:val="24"/>
        </w:rPr>
        <w:t>i</w:t>
      </w:r>
      <w:r w:rsidRPr="00CB37C9">
        <w:rPr>
          <w:rFonts w:ascii="Times New Roman" w:eastAsia="Arial" w:hAnsi="Times New Roman"/>
          <w:sz w:val="24"/>
        </w:rPr>
        <w:t>ng m</w:t>
      </w:r>
      <w:r w:rsidRPr="00CB37C9">
        <w:rPr>
          <w:rFonts w:ascii="Times New Roman" w:eastAsia="Arial" w:hAnsi="Times New Roman"/>
          <w:spacing w:val="-2"/>
          <w:sz w:val="24"/>
        </w:rPr>
        <w:t>o</w:t>
      </w:r>
      <w:r w:rsidRPr="00CB37C9">
        <w:rPr>
          <w:rFonts w:ascii="Times New Roman" w:eastAsia="Arial" w:hAnsi="Times New Roman"/>
          <w:sz w:val="24"/>
        </w:rPr>
        <w:t>m</w:t>
      </w:r>
      <w:r w:rsidRPr="00CB37C9">
        <w:rPr>
          <w:rFonts w:ascii="Times New Roman" w:eastAsia="Arial" w:hAnsi="Times New Roman"/>
          <w:spacing w:val="1"/>
          <w:sz w:val="24"/>
        </w:rPr>
        <w:t>e</w:t>
      </w:r>
      <w:r w:rsidRPr="00CB37C9">
        <w:rPr>
          <w:rFonts w:ascii="Times New Roman" w:eastAsia="Arial" w:hAnsi="Times New Roman"/>
          <w:spacing w:val="-2"/>
          <w:sz w:val="24"/>
        </w:rPr>
        <w:t>n</w:t>
      </w:r>
      <w:r w:rsidRPr="00CB37C9">
        <w:rPr>
          <w:rFonts w:ascii="Times New Roman" w:eastAsia="Arial" w:hAnsi="Times New Roman"/>
          <w:sz w:val="24"/>
        </w:rPr>
        <w:t>ta</w:t>
      </w:r>
      <w:r w:rsidRPr="00CB37C9">
        <w:rPr>
          <w:rFonts w:ascii="Times New Roman" w:eastAsia="Arial" w:hAnsi="Times New Roman"/>
          <w:spacing w:val="1"/>
          <w:sz w:val="24"/>
        </w:rPr>
        <w:t>r</w:t>
      </w:r>
      <w:r w:rsidRPr="00CB37C9">
        <w:rPr>
          <w:rFonts w:ascii="Times New Roman" w:eastAsia="Arial" w:hAnsi="Times New Roman"/>
          <w:sz w:val="24"/>
        </w:rPr>
        <w:t>y pa</w:t>
      </w:r>
      <w:r w:rsidRPr="00CB37C9">
        <w:rPr>
          <w:rFonts w:ascii="Times New Roman" w:eastAsia="Arial" w:hAnsi="Times New Roman"/>
          <w:spacing w:val="1"/>
          <w:sz w:val="24"/>
        </w:rPr>
        <w:t>r</w:t>
      </w:r>
      <w:r w:rsidRPr="00CB37C9">
        <w:rPr>
          <w:rFonts w:ascii="Times New Roman" w:eastAsia="Arial" w:hAnsi="Times New Roman"/>
          <w:spacing w:val="-2"/>
          <w:sz w:val="24"/>
        </w:rPr>
        <w:t>a</w:t>
      </w:r>
      <w:r w:rsidRPr="00CB37C9">
        <w:rPr>
          <w:rFonts w:ascii="Times New Roman" w:eastAsia="Arial" w:hAnsi="Times New Roman"/>
          <w:sz w:val="24"/>
        </w:rPr>
        <w:t>ll</w:t>
      </w:r>
      <w:r w:rsidRPr="00CB37C9">
        <w:rPr>
          <w:rFonts w:ascii="Times New Roman" w:eastAsia="Arial" w:hAnsi="Times New Roman"/>
          <w:spacing w:val="-2"/>
          <w:sz w:val="24"/>
        </w:rPr>
        <w:t>e</w:t>
      </w:r>
      <w:r w:rsidRPr="00CB37C9">
        <w:rPr>
          <w:rFonts w:ascii="Times New Roman" w:eastAsia="Arial" w:hAnsi="Times New Roman"/>
          <w:sz w:val="24"/>
        </w:rPr>
        <w:t>l</w:t>
      </w:r>
      <w:r w:rsidRPr="00CB37C9">
        <w:rPr>
          <w:rFonts w:ascii="Times New Roman" w:eastAsia="Arial" w:hAnsi="Times New Roman"/>
          <w:spacing w:val="1"/>
          <w:sz w:val="24"/>
        </w:rPr>
        <w:t>in</w:t>
      </w:r>
      <w:r w:rsidRPr="00CB37C9">
        <w:rPr>
          <w:rFonts w:ascii="Times New Roman" w:eastAsia="Arial" w:hAnsi="Times New Roman"/>
          <w:sz w:val="24"/>
        </w:rPr>
        <w:t xml:space="preserve">g </w:t>
      </w:r>
      <w:r w:rsidRPr="00CB37C9">
        <w:rPr>
          <w:rFonts w:ascii="Times New Roman" w:eastAsia="Arial" w:hAnsi="Times New Roman"/>
          <w:spacing w:val="1"/>
          <w:sz w:val="24"/>
        </w:rPr>
        <w:t>s</w:t>
      </w:r>
      <w:r w:rsidRPr="00CB37C9">
        <w:rPr>
          <w:rFonts w:ascii="Times New Roman" w:eastAsia="Arial" w:hAnsi="Times New Roman"/>
          <w:sz w:val="24"/>
        </w:rPr>
        <w:t>h</w:t>
      </w:r>
      <w:r w:rsidRPr="00CB37C9">
        <w:rPr>
          <w:rFonts w:ascii="Times New Roman" w:eastAsia="Arial" w:hAnsi="Times New Roman"/>
          <w:spacing w:val="-2"/>
          <w:sz w:val="24"/>
        </w:rPr>
        <w:t>a</w:t>
      </w:r>
      <w:r w:rsidRPr="00CB37C9">
        <w:rPr>
          <w:rFonts w:ascii="Times New Roman" w:eastAsia="Arial" w:hAnsi="Times New Roman"/>
          <w:sz w:val="24"/>
        </w:rPr>
        <w:t>ll be p</w:t>
      </w:r>
      <w:r w:rsidRPr="00CB37C9">
        <w:rPr>
          <w:rFonts w:ascii="Times New Roman" w:eastAsia="Arial" w:hAnsi="Times New Roman"/>
          <w:spacing w:val="1"/>
          <w:sz w:val="24"/>
        </w:rPr>
        <w:t>e</w:t>
      </w:r>
      <w:r w:rsidRPr="00CB37C9">
        <w:rPr>
          <w:rFonts w:ascii="Times New Roman" w:eastAsia="Arial" w:hAnsi="Times New Roman"/>
          <w:spacing w:val="-2"/>
          <w:sz w:val="24"/>
        </w:rPr>
        <w:t>r</w:t>
      </w:r>
      <w:r w:rsidRPr="00CB37C9">
        <w:rPr>
          <w:rFonts w:ascii="Times New Roman" w:eastAsia="Arial" w:hAnsi="Times New Roman"/>
          <w:sz w:val="24"/>
        </w:rPr>
        <w:t xml:space="preserve">mitted for a </w:t>
      </w:r>
      <w:r w:rsidRPr="00CB37C9">
        <w:rPr>
          <w:rFonts w:ascii="Times New Roman" w:eastAsia="Arial" w:hAnsi="Times New Roman"/>
          <w:spacing w:val="1"/>
          <w:sz w:val="24"/>
        </w:rPr>
        <w:t>n</w:t>
      </w:r>
      <w:r w:rsidRPr="00CB37C9">
        <w:rPr>
          <w:rFonts w:ascii="Times New Roman" w:eastAsia="Arial" w:hAnsi="Times New Roman"/>
          <w:spacing w:val="-2"/>
          <w:sz w:val="24"/>
        </w:rPr>
        <w:t>o</w:t>
      </w:r>
      <w:r w:rsidRPr="00CB37C9">
        <w:rPr>
          <w:rFonts w:ascii="Times New Roman" w:eastAsia="Arial" w:hAnsi="Times New Roman"/>
          <w:sz w:val="24"/>
        </w:rPr>
        <w:t>m</w:t>
      </w:r>
      <w:r w:rsidRPr="00CB37C9">
        <w:rPr>
          <w:rFonts w:ascii="Times New Roman" w:eastAsia="Arial" w:hAnsi="Times New Roman"/>
          <w:spacing w:val="1"/>
          <w:sz w:val="24"/>
        </w:rPr>
        <w:t>i</w:t>
      </w:r>
      <w:r w:rsidRPr="00CB37C9">
        <w:rPr>
          <w:rFonts w:ascii="Times New Roman" w:eastAsia="Arial" w:hAnsi="Times New Roman"/>
          <w:spacing w:val="-2"/>
          <w:sz w:val="24"/>
        </w:rPr>
        <w:t>n</w:t>
      </w:r>
      <w:r w:rsidRPr="00CB37C9">
        <w:rPr>
          <w:rFonts w:ascii="Times New Roman" w:eastAsia="Arial" w:hAnsi="Times New Roman"/>
          <w:sz w:val="24"/>
        </w:rPr>
        <w:t xml:space="preserve">al </w:t>
      </w:r>
      <w:r w:rsidRPr="00CB37C9">
        <w:rPr>
          <w:rFonts w:ascii="Times New Roman" w:eastAsia="Arial" w:hAnsi="Times New Roman"/>
          <w:spacing w:val="1"/>
          <w:sz w:val="24"/>
        </w:rPr>
        <w:t>s</w:t>
      </w:r>
      <w:r w:rsidRPr="00CB37C9">
        <w:rPr>
          <w:rFonts w:ascii="Times New Roman" w:eastAsia="Arial" w:hAnsi="Times New Roman"/>
          <w:sz w:val="24"/>
        </w:rPr>
        <w:t>hort d</w:t>
      </w:r>
      <w:r w:rsidRPr="00CB37C9">
        <w:rPr>
          <w:rFonts w:ascii="Times New Roman" w:eastAsia="Arial" w:hAnsi="Times New Roman"/>
          <w:spacing w:val="-2"/>
          <w:sz w:val="24"/>
        </w:rPr>
        <w:t>u</w:t>
      </w:r>
      <w:r w:rsidRPr="00CB37C9">
        <w:rPr>
          <w:rFonts w:ascii="Times New Roman" w:eastAsia="Arial" w:hAnsi="Times New Roman"/>
          <w:spacing w:val="1"/>
          <w:sz w:val="24"/>
        </w:rPr>
        <w:t>ra</w:t>
      </w:r>
      <w:r w:rsidRPr="00CB37C9">
        <w:rPr>
          <w:rFonts w:ascii="Times New Roman" w:eastAsia="Arial" w:hAnsi="Times New Roman"/>
          <w:sz w:val="24"/>
        </w:rPr>
        <w:t>ti</w:t>
      </w:r>
      <w:r w:rsidRPr="00CB37C9">
        <w:rPr>
          <w:rFonts w:ascii="Times New Roman" w:eastAsia="Arial" w:hAnsi="Times New Roman"/>
          <w:spacing w:val="-2"/>
          <w:sz w:val="24"/>
        </w:rPr>
        <w:t>o</w:t>
      </w:r>
      <w:r w:rsidRPr="00CB37C9">
        <w:rPr>
          <w:rFonts w:ascii="Times New Roman" w:eastAsia="Arial" w:hAnsi="Times New Roman"/>
          <w:sz w:val="24"/>
        </w:rPr>
        <w:t>n.</w:t>
      </w:r>
    </w:p>
    <w:p w14:paraId="6A5F3211" w14:textId="77777777" w:rsidR="00BA2CFB" w:rsidRPr="00CB37C9" w:rsidRDefault="00BA2CFB" w:rsidP="00F858A7">
      <w:pPr>
        <w:pStyle w:val="ListParagraph"/>
        <w:numPr>
          <w:ilvl w:val="1"/>
          <w:numId w:val="36"/>
        </w:numPr>
        <w:spacing w:before="240"/>
        <w:ind w:left="1080" w:right="69"/>
        <w:jc w:val="both"/>
        <w:rPr>
          <w:rFonts w:ascii="Times New Roman" w:eastAsia="Arial" w:hAnsi="Times New Roman"/>
          <w:sz w:val="24"/>
        </w:rPr>
      </w:pPr>
      <w:r w:rsidRPr="00CB37C9">
        <w:rPr>
          <w:rFonts w:ascii="Times New Roman" w:eastAsia="Arial" w:hAnsi="Times New Roman"/>
          <w:sz w:val="24"/>
        </w:rPr>
        <w:t>Li</w:t>
      </w:r>
      <w:r w:rsidRPr="00CB37C9">
        <w:rPr>
          <w:rFonts w:ascii="Times New Roman" w:eastAsia="Arial" w:hAnsi="Times New Roman"/>
          <w:spacing w:val="1"/>
          <w:sz w:val="24"/>
        </w:rPr>
        <w:t>g</w:t>
      </w:r>
      <w:r w:rsidRPr="00CB37C9">
        <w:rPr>
          <w:rFonts w:ascii="Times New Roman" w:eastAsia="Arial" w:hAnsi="Times New Roman"/>
          <w:spacing w:val="-2"/>
          <w:sz w:val="24"/>
        </w:rPr>
        <w:t>h</w:t>
      </w:r>
      <w:r w:rsidRPr="00CB37C9">
        <w:rPr>
          <w:rFonts w:ascii="Times New Roman" w:eastAsia="Arial" w:hAnsi="Times New Roman"/>
          <w:spacing w:val="2"/>
          <w:sz w:val="24"/>
        </w:rPr>
        <w:t>t</w:t>
      </w:r>
      <w:r w:rsidRPr="00CB37C9">
        <w:rPr>
          <w:rFonts w:ascii="Times New Roman" w:eastAsia="Arial" w:hAnsi="Times New Roman"/>
          <w:spacing w:val="-1"/>
          <w:sz w:val="24"/>
        </w:rPr>
        <w:t>i</w:t>
      </w:r>
      <w:r w:rsidRPr="00CB37C9">
        <w:rPr>
          <w:rFonts w:ascii="Times New Roman" w:eastAsia="Arial" w:hAnsi="Times New Roman"/>
          <w:spacing w:val="1"/>
          <w:sz w:val="24"/>
        </w:rPr>
        <w:t>n</w:t>
      </w:r>
      <w:r w:rsidRPr="00CB37C9">
        <w:rPr>
          <w:rFonts w:ascii="Times New Roman" w:eastAsia="Arial" w:hAnsi="Times New Roman"/>
          <w:sz w:val="24"/>
        </w:rPr>
        <w:t xml:space="preserve">g </w:t>
      </w:r>
      <w:r w:rsidRPr="00CB37C9">
        <w:rPr>
          <w:rFonts w:ascii="Times New Roman" w:eastAsia="Arial" w:hAnsi="Times New Roman"/>
          <w:spacing w:val="-2"/>
          <w:sz w:val="24"/>
        </w:rPr>
        <w:t>a</w:t>
      </w:r>
      <w:r w:rsidRPr="00CB37C9">
        <w:rPr>
          <w:rFonts w:ascii="Times New Roman" w:eastAsia="Arial" w:hAnsi="Times New Roman"/>
          <w:spacing w:val="1"/>
          <w:sz w:val="24"/>
        </w:rPr>
        <w:t>n</w:t>
      </w:r>
      <w:r w:rsidRPr="00CB37C9">
        <w:rPr>
          <w:rFonts w:ascii="Times New Roman" w:eastAsia="Arial" w:hAnsi="Times New Roman"/>
          <w:sz w:val="24"/>
        </w:rPr>
        <w:t xml:space="preserve">d </w:t>
      </w:r>
      <w:r w:rsidRPr="00CB37C9">
        <w:rPr>
          <w:rFonts w:ascii="Times New Roman" w:eastAsia="Arial" w:hAnsi="Times New Roman"/>
          <w:spacing w:val="1"/>
          <w:sz w:val="24"/>
        </w:rPr>
        <w:t>s</w:t>
      </w:r>
      <w:r w:rsidRPr="00CB37C9">
        <w:rPr>
          <w:rFonts w:ascii="Times New Roman" w:eastAsia="Arial" w:hAnsi="Times New Roman"/>
          <w:sz w:val="24"/>
        </w:rPr>
        <w:t xml:space="preserve">mall </w:t>
      </w:r>
      <w:r w:rsidRPr="00CB37C9">
        <w:rPr>
          <w:rFonts w:ascii="Times New Roman" w:eastAsia="Arial" w:hAnsi="Times New Roman"/>
          <w:spacing w:val="-2"/>
          <w:sz w:val="24"/>
        </w:rPr>
        <w:t>p</w:t>
      </w:r>
      <w:r w:rsidRPr="00CB37C9">
        <w:rPr>
          <w:rFonts w:ascii="Times New Roman" w:eastAsia="Arial" w:hAnsi="Times New Roman"/>
          <w:spacing w:val="2"/>
          <w:sz w:val="24"/>
        </w:rPr>
        <w:t>o</w:t>
      </w:r>
      <w:r w:rsidRPr="00CB37C9">
        <w:rPr>
          <w:rFonts w:ascii="Times New Roman" w:eastAsia="Arial" w:hAnsi="Times New Roman"/>
          <w:spacing w:val="-2"/>
          <w:sz w:val="24"/>
        </w:rPr>
        <w:t>w</w:t>
      </w:r>
      <w:r w:rsidRPr="00CB37C9">
        <w:rPr>
          <w:rFonts w:ascii="Times New Roman" w:eastAsia="Arial" w:hAnsi="Times New Roman"/>
          <w:sz w:val="24"/>
        </w:rPr>
        <w:t xml:space="preserve">er </w:t>
      </w:r>
      <w:r w:rsidRPr="00CB37C9">
        <w:rPr>
          <w:rFonts w:ascii="Times New Roman" w:eastAsia="Arial" w:hAnsi="Times New Roman"/>
          <w:spacing w:val="-2"/>
          <w:sz w:val="24"/>
        </w:rPr>
        <w:t>d</w:t>
      </w:r>
      <w:r w:rsidRPr="00CB37C9">
        <w:rPr>
          <w:rFonts w:ascii="Times New Roman" w:eastAsia="Arial" w:hAnsi="Times New Roman"/>
          <w:sz w:val="24"/>
        </w:rPr>
        <w:t>i</w:t>
      </w:r>
      <w:r w:rsidRPr="00CB37C9">
        <w:rPr>
          <w:rFonts w:ascii="Times New Roman" w:eastAsia="Arial" w:hAnsi="Times New Roman"/>
          <w:spacing w:val="1"/>
          <w:sz w:val="24"/>
        </w:rPr>
        <w:t>s</w:t>
      </w:r>
      <w:r w:rsidRPr="00CB37C9">
        <w:rPr>
          <w:rFonts w:ascii="Times New Roman" w:eastAsia="Arial" w:hAnsi="Times New Roman"/>
          <w:spacing w:val="2"/>
          <w:sz w:val="24"/>
        </w:rPr>
        <w:t>t</w:t>
      </w:r>
      <w:r w:rsidRPr="00CB37C9">
        <w:rPr>
          <w:rFonts w:ascii="Times New Roman" w:eastAsia="Arial" w:hAnsi="Times New Roman"/>
          <w:spacing w:val="-2"/>
          <w:sz w:val="24"/>
        </w:rPr>
        <w:t>r</w:t>
      </w:r>
      <w:r w:rsidRPr="00CB37C9">
        <w:rPr>
          <w:rFonts w:ascii="Times New Roman" w:eastAsia="Arial" w:hAnsi="Times New Roman"/>
          <w:sz w:val="24"/>
        </w:rPr>
        <w:t>ib</w:t>
      </w:r>
      <w:r w:rsidRPr="00CB37C9">
        <w:rPr>
          <w:rFonts w:ascii="Times New Roman" w:eastAsia="Arial" w:hAnsi="Times New Roman"/>
          <w:spacing w:val="-2"/>
          <w:sz w:val="24"/>
        </w:rPr>
        <w:t>u</w:t>
      </w:r>
      <w:r w:rsidRPr="00CB37C9">
        <w:rPr>
          <w:rFonts w:ascii="Times New Roman" w:eastAsia="Arial" w:hAnsi="Times New Roman"/>
          <w:sz w:val="24"/>
        </w:rPr>
        <w:t>ti</w:t>
      </w:r>
      <w:r w:rsidRPr="00CB37C9">
        <w:rPr>
          <w:rFonts w:ascii="Times New Roman" w:eastAsia="Arial" w:hAnsi="Times New Roman"/>
          <w:spacing w:val="1"/>
          <w:sz w:val="24"/>
        </w:rPr>
        <w:t>o</w:t>
      </w:r>
      <w:r w:rsidRPr="00CB37C9">
        <w:rPr>
          <w:rFonts w:ascii="Times New Roman" w:eastAsia="Arial" w:hAnsi="Times New Roman"/>
          <w:sz w:val="24"/>
        </w:rPr>
        <w:t>n bo</w:t>
      </w:r>
      <w:r w:rsidRPr="00CB37C9">
        <w:rPr>
          <w:rFonts w:ascii="Times New Roman" w:eastAsia="Arial" w:hAnsi="Times New Roman"/>
          <w:spacing w:val="1"/>
          <w:sz w:val="24"/>
        </w:rPr>
        <w:t>a</w:t>
      </w:r>
      <w:r w:rsidRPr="00CB37C9">
        <w:rPr>
          <w:rFonts w:ascii="Times New Roman" w:eastAsia="Arial" w:hAnsi="Times New Roman"/>
          <w:sz w:val="24"/>
        </w:rPr>
        <w:t>r</w:t>
      </w:r>
      <w:r w:rsidRPr="00CB37C9">
        <w:rPr>
          <w:rFonts w:ascii="Times New Roman" w:eastAsia="Arial" w:hAnsi="Times New Roman"/>
          <w:spacing w:val="-2"/>
          <w:sz w:val="24"/>
        </w:rPr>
        <w:t>d</w:t>
      </w:r>
      <w:r w:rsidRPr="00CB37C9">
        <w:rPr>
          <w:rFonts w:ascii="Times New Roman" w:eastAsia="Arial" w:hAnsi="Times New Roman"/>
          <w:sz w:val="24"/>
        </w:rPr>
        <w:t xml:space="preserve">s </w:t>
      </w:r>
      <w:r w:rsidRPr="00CB37C9">
        <w:rPr>
          <w:rFonts w:ascii="Times New Roman" w:eastAsia="Arial" w:hAnsi="Times New Roman"/>
          <w:spacing w:val="1"/>
          <w:sz w:val="24"/>
        </w:rPr>
        <w:t>s</w:t>
      </w:r>
      <w:r w:rsidRPr="00CB37C9">
        <w:rPr>
          <w:rFonts w:ascii="Times New Roman" w:eastAsia="Arial" w:hAnsi="Times New Roman"/>
          <w:spacing w:val="-2"/>
          <w:sz w:val="24"/>
        </w:rPr>
        <w:t>h</w:t>
      </w:r>
      <w:r w:rsidRPr="00CB37C9">
        <w:rPr>
          <w:rFonts w:ascii="Times New Roman" w:eastAsia="Arial" w:hAnsi="Times New Roman"/>
          <w:sz w:val="24"/>
        </w:rPr>
        <w:t xml:space="preserve">all be </w:t>
      </w:r>
      <w:r w:rsidRPr="00CB37C9">
        <w:rPr>
          <w:rFonts w:ascii="Times New Roman" w:eastAsia="Arial" w:hAnsi="Times New Roman"/>
          <w:spacing w:val="1"/>
          <w:sz w:val="24"/>
        </w:rPr>
        <w:t>l</w:t>
      </w:r>
      <w:r w:rsidRPr="00CB37C9">
        <w:rPr>
          <w:rFonts w:ascii="Times New Roman" w:eastAsia="Arial" w:hAnsi="Times New Roman"/>
          <w:spacing w:val="-2"/>
          <w:sz w:val="24"/>
        </w:rPr>
        <w:t>o</w:t>
      </w:r>
      <w:r w:rsidRPr="00CB37C9">
        <w:rPr>
          <w:rFonts w:ascii="Times New Roman" w:eastAsia="Arial" w:hAnsi="Times New Roman"/>
          <w:spacing w:val="1"/>
          <w:sz w:val="24"/>
        </w:rPr>
        <w:t>c</w:t>
      </w:r>
      <w:r w:rsidRPr="00CB37C9">
        <w:rPr>
          <w:rFonts w:ascii="Times New Roman" w:eastAsia="Arial" w:hAnsi="Times New Roman"/>
          <w:sz w:val="24"/>
        </w:rPr>
        <w:t xml:space="preserve">ated </w:t>
      </w:r>
      <w:r w:rsidRPr="00CB37C9">
        <w:rPr>
          <w:rFonts w:ascii="Times New Roman" w:eastAsia="Arial" w:hAnsi="Times New Roman"/>
          <w:spacing w:val="1"/>
          <w:sz w:val="24"/>
        </w:rPr>
        <w:t>i</w:t>
      </w:r>
      <w:r w:rsidRPr="00CB37C9">
        <w:rPr>
          <w:rFonts w:ascii="Times New Roman" w:eastAsia="Arial" w:hAnsi="Times New Roman"/>
          <w:sz w:val="24"/>
        </w:rPr>
        <w:t xml:space="preserve">n </w:t>
      </w:r>
      <w:r w:rsidRPr="00CB37C9">
        <w:rPr>
          <w:rFonts w:ascii="Times New Roman" w:eastAsia="Arial" w:hAnsi="Times New Roman"/>
          <w:spacing w:val="-2"/>
          <w:sz w:val="24"/>
        </w:rPr>
        <w:t>b</w:t>
      </w:r>
      <w:r w:rsidRPr="00CB37C9">
        <w:rPr>
          <w:rFonts w:ascii="Times New Roman" w:eastAsia="Arial" w:hAnsi="Times New Roman"/>
          <w:sz w:val="24"/>
        </w:rPr>
        <w:t>uild</w:t>
      </w:r>
      <w:r w:rsidRPr="00CB37C9">
        <w:rPr>
          <w:rFonts w:ascii="Times New Roman" w:eastAsia="Arial" w:hAnsi="Times New Roman"/>
          <w:spacing w:val="1"/>
          <w:sz w:val="24"/>
        </w:rPr>
        <w:t>i</w:t>
      </w:r>
      <w:r w:rsidRPr="00CB37C9">
        <w:rPr>
          <w:rFonts w:ascii="Times New Roman" w:eastAsia="Arial" w:hAnsi="Times New Roman"/>
          <w:sz w:val="24"/>
        </w:rPr>
        <w:t xml:space="preserve">ngs </w:t>
      </w:r>
      <w:r w:rsidRPr="00CB37C9">
        <w:rPr>
          <w:rFonts w:ascii="Times New Roman" w:eastAsia="Arial" w:hAnsi="Times New Roman"/>
          <w:spacing w:val="-2"/>
          <w:sz w:val="24"/>
        </w:rPr>
        <w:t>a</w:t>
      </w:r>
      <w:r w:rsidRPr="00CB37C9">
        <w:rPr>
          <w:rFonts w:ascii="Times New Roman" w:eastAsia="Arial" w:hAnsi="Times New Roman"/>
          <w:spacing w:val="1"/>
          <w:sz w:val="24"/>
        </w:rPr>
        <w:t>n</w:t>
      </w:r>
      <w:r w:rsidRPr="00CB37C9">
        <w:rPr>
          <w:rFonts w:ascii="Times New Roman" w:eastAsia="Arial" w:hAnsi="Times New Roman"/>
          <w:sz w:val="24"/>
        </w:rPr>
        <w:t xml:space="preserve">d </w:t>
      </w:r>
      <w:r w:rsidRPr="00CB37C9">
        <w:rPr>
          <w:rFonts w:ascii="Times New Roman" w:eastAsia="Arial" w:hAnsi="Times New Roman"/>
          <w:spacing w:val="-2"/>
          <w:sz w:val="24"/>
        </w:rPr>
        <w:t>a</w:t>
      </w:r>
      <w:r w:rsidRPr="00CB37C9">
        <w:rPr>
          <w:rFonts w:ascii="Times New Roman" w:eastAsia="Arial" w:hAnsi="Times New Roman"/>
          <w:sz w:val="24"/>
        </w:rPr>
        <w:t xml:space="preserve">t </w:t>
      </w:r>
      <w:r w:rsidRPr="00CB37C9">
        <w:rPr>
          <w:rFonts w:ascii="Times New Roman" w:eastAsia="Arial" w:hAnsi="Times New Roman"/>
          <w:spacing w:val="1"/>
          <w:sz w:val="24"/>
        </w:rPr>
        <w:t>s</w:t>
      </w:r>
      <w:r w:rsidRPr="00CB37C9">
        <w:rPr>
          <w:rFonts w:ascii="Times New Roman" w:eastAsia="Arial" w:hAnsi="Times New Roman"/>
          <w:sz w:val="24"/>
        </w:rPr>
        <w:t>tr</w:t>
      </w:r>
      <w:r w:rsidRPr="00CB37C9">
        <w:rPr>
          <w:rFonts w:ascii="Times New Roman" w:eastAsia="Arial" w:hAnsi="Times New Roman"/>
          <w:spacing w:val="-2"/>
          <w:sz w:val="24"/>
        </w:rPr>
        <w:t>a</w:t>
      </w:r>
      <w:r w:rsidRPr="00CB37C9">
        <w:rPr>
          <w:rFonts w:ascii="Times New Roman" w:eastAsia="Arial" w:hAnsi="Times New Roman"/>
          <w:sz w:val="24"/>
        </w:rPr>
        <w:t>tegic locati</w:t>
      </w:r>
      <w:r w:rsidRPr="00CB37C9">
        <w:rPr>
          <w:rFonts w:ascii="Times New Roman" w:eastAsia="Arial" w:hAnsi="Times New Roman"/>
          <w:spacing w:val="-2"/>
          <w:sz w:val="24"/>
        </w:rPr>
        <w:t>o</w:t>
      </w:r>
      <w:r w:rsidRPr="00CB37C9">
        <w:rPr>
          <w:rFonts w:ascii="Times New Roman" w:eastAsia="Arial" w:hAnsi="Times New Roman"/>
          <w:spacing w:val="1"/>
          <w:sz w:val="24"/>
        </w:rPr>
        <w:t>n</w:t>
      </w:r>
      <w:r w:rsidRPr="00CB37C9">
        <w:rPr>
          <w:rFonts w:ascii="Times New Roman" w:eastAsia="Arial" w:hAnsi="Times New Roman"/>
          <w:sz w:val="24"/>
        </w:rPr>
        <w:t>s o</w:t>
      </w:r>
      <w:r w:rsidRPr="00CB37C9">
        <w:rPr>
          <w:rFonts w:ascii="Times New Roman" w:eastAsia="Arial" w:hAnsi="Times New Roman"/>
          <w:spacing w:val="-2"/>
          <w:sz w:val="24"/>
        </w:rPr>
        <w:t>u</w:t>
      </w:r>
      <w:r w:rsidRPr="00CB37C9">
        <w:rPr>
          <w:rFonts w:ascii="Times New Roman" w:eastAsia="Arial" w:hAnsi="Times New Roman"/>
          <w:sz w:val="24"/>
        </w:rPr>
        <w:t>t</w:t>
      </w:r>
      <w:r w:rsidRPr="00CB37C9">
        <w:rPr>
          <w:rFonts w:ascii="Times New Roman" w:eastAsia="Arial" w:hAnsi="Times New Roman"/>
          <w:spacing w:val="1"/>
          <w:sz w:val="24"/>
        </w:rPr>
        <w:t>d</w:t>
      </w:r>
      <w:r w:rsidRPr="00CB37C9">
        <w:rPr>
          <w:rFonts w:ascii="Times New Roman" w:eastAsia="Arial" w:hAnsi="Times New Roman"/>
          <w:sz w:val="24"/>
        </w:rPr>
        <w:t xml:space="preserve">oor </w:t>
      </w:r>
      <w:r w:rsidRPr="00CB37C9">
        <w:rPr>
          <w:rFonts w:ascii="Times New Roman" w:eastAsia="Arial" w:hAnsi="Times New Roman"/>
          <w:spacing w:val="-2"/>
          <w:sz w:val="24"/>
        </w:rPr>
        <w:t>a</w:t>
      </w:r>
      <w:r w:rsidRPr="00CB37C9">
        <w:rPr>
          <w:rFonts w:ascii="Times New Roman" w:eastAsia="Arial" w:hAnsi="Times New Roman"/>
          <w:spacing w:val="1"/>
          <w:sz w:val="24"/>
        </w:rPr>
        <w:t>r</w:t>
      </w:r>
      <w:r w:rsidRPr="00CB37C9">
        <w:rPr>
          <w:rFonts w:ascii="Times New Roman" w:eastAsia="Arial" w:hAnsi="Times New Roman"/>
          <w:sz w:val="24"/>
        </w:rPr>
        <w:t>o</w:t>
      </w:r>
      <w:r w:rsidRPr="00CB37C9">
        <w:rPr>
          <w:rFonts w:ascii="Times New Roman" w:eastAsia="Arial" w:hAnsi="Times New Roman"/>
          <w:spacing w:val="1"/>
          <w:sz w:val="24"/>
        </w:rPr>
        <w:t>u</w:t>
      </w:r>
      <w:r w:rsidRPr="00CB37C9">
        <w:rPr>
          <w:rFonts w:ascii="Times New Roman" w:eastAsia="Arial" w:hAnsi="Times New Roman"/>
          <w:sz w:val="24"/>
        </w:rPr>
        <w:t xml:space="preserve">nd </w:t>
      </w:r>
      <w:r w:rsidRPr="00CB37C9">
        <w:rPr>
          <w:rFonts w:ascii="Times New Roman" w:eastAsia="Arial" w:hAnsi="Times New Roman"/>
          <w:spacing w:val="2"/>
          <w:sz w:val="24"/>
        </w:rPr>
        <w:t>t</w:t>
      </w:r>
      <w:r w:rsidRPr="00CB37C9">
        <w:rPr>
          <w:rFonts w:ascii="Times New Roman" w:eastAsia="Arial" w:hAnsi="Times New Roman"/>
          <w:sz w:val="24"/>
        </w:rPr>
        <w:t xml:space="preserve">he </w:t>
      </w:r>
      <w:r w:rsidRPr="00CB37C9">
        <w:rPr>
          <w:rFonts w:ascii="Times New Roman" w:eastAsia="Arial" w:hAnsi="Times New Roman"/>
          <w:spacing w:val="1"/>
          <w:sz w:val="24"/>
        </w:rPr>
        <w:t>T</w:t>
      </w:r>
      <w:r w:rsidRPr="00CB37C9">
        <w:rPr>
          <w:rFonts w:ascii="Times New Roman" w:eastAsia="Arial" w:hAnsi="Times New Roman"/>
          <w:spacing w:val="-2"/>
          <w:sz w:val="24"/>
        </w:rPr>
        <w:t>a</w:t>
      </w:r>
      <w:r w:rsidRPr="00CB37C9">
        <w:rPr>
          <w:rFonts w:ascii="Times New Roman" w:eastAsia="Arial" w:hAnsi="Times New Roman"/>
          <w:sz w:val="24"/>
        </w:rPr>
        <w:t>nk &amp; B</w:t>
      </w:r>
      <w:r w:rsidRPr="00CB37C9">
        <w:rPr>
          <w:rFonts w:ascii="Times New Roman" w:eastAsia="Arial" w:hAnsi="Times New Roman"/>
          <w:spacing w:val="-1"/>
          <w:sz w:val="24"/>
        </w:rPr>
        <w:t>O</w:t>
      </w:r>
      <w:r w:rsidRPr="00CB37C9">
        <w:rPr>
          <w:rFonts w:ascii="Times New Roman" w:eastAsia="Arial" w:hAnsi="Times New Roman"/>
          <w:sz w:val="24"/>
        </w:rPr>
        <w:t>P a</w:t>
      </w:r>
      <w:r w:rsidRPr="00CB37C9">
        <w:rPr>
          <w:rFonts w:ascii="Times New Roman" w:eastAsia="Arial" w:hAnsi="Times New Roman"/>
          <w:spacing w:val="-2"/>
          <w:sz w:val="24"/>
        </w:rPr>
        <w:t>r</w:t>
      </w:r>
      <w:r w:rsidRPr="00CB37C9">
        <w:rPr>
          <w:rFonts w:ascii="Times New Roman" w:eastAsia="Arial" w:hAnsi="Times New Roman"/>
          <w:spacing w:val="1"/>
          <w:sz w:val="24"/>
        </w:rPr>
        <w:t>e</w:t>
      </w:r>
      <w:r w:rsidRPr="00CB37C9">
        <w:rPr>
          <w:rFonts w:ascii="Times New Roman" w:eastAsia="Arial" w:hAnsi="Times New Roman"/>
          <w:spacing w:val="-2"/>
          <w:sz w:val="24"/>
        </w:rPr>
        <w:t>a</w:t>
      </w:r>
      <w:r w:rsidRPr="00CB37C9">
        <w:rPr>
          <w:rFonts w:ascii="Times New Roman" w:eastAsia="Arial" w:hAnsi="Times New Roman"/>
          <w:spacing w:val="1"/>
          <w:sz w:val="24"/>
        </w:rPr>
        <w:t>s</w:t>
      </w:r>
      <w:r w:rsidRPr="00CB37C9">
        <w:rPr>
          <w:rFonts w:ascii="Times New Roman" w:eastAsia="Arial" w:hAnsi="Times New Roman"/>
          <w:sz w:val="24"/>
        </w:rPr>
        <w:t>. T</w:t>
      </w:r>
      <w:r w:rsidRPr="00CB37C9">
        <w:rPr>
          <w:rFonts w:ascii="Times New Roman" w:eastAsia="Arial" w:hAnsi="Times New Roman"/>
          <w:spacing w:val="-2"/>
          <w:sz w:val="24"/>
        </w:rPr>
        <w:t>h</w:t>
      </w:r>
      <w:r w:rsidRPr="00CB37C9">
        <w:rPr>
          <w:rFonts w:ascii="Times New Roman" w:eastAsia="Arial" w:hAnsi="Times New Roman"/>
          <w:sz w:val="24"/>
        </w:rPr>
        <w:t>e dist</w:t>
      </w:r>
      <w:r w:rsidRPr="00CB37C9">
        <w:rPr>
          <w:rFonts w:ascii="Times New Roman" w:eastAsia="Arial" w:hAnsi="Times New Roman"/>
          <w:spacing w:val="-2"/>
          <w:sz w:val="24"/>
        </w:rPr>
        <w:t>r</w:t>
      </w:r>
      <w:r w:rsidRPr="00CB37C9">
        <w:rPr>
          <w:rFonts w:ascii="Times New Roman" w:eastAsia="Arial" w:hAnsi="Times New Roman"/>
          <w:sz w:val="24"/>
        </w:rPr>
        <w:t>i</w:t>
      </w:r>
      <w:r w:rsidRPr="00CB37C9">
        <w:rPr>
          <w:rFonts w:ascii="Times New Roman" w:eastAsia="Arial" w:hAnsi="Times New Roman"/>
          <w:spacing w:val="1"/>
          <w:sz w:val="24"/>
        </w:rPr>
        <w:t>b</w:t>
      </w:r>
      <w:r w:rsidRPr="00CB37C9">
        <w:rPr>
          <w:rFonts w:ascii="Times New Roman" w:eastAsia="Arial" w:hAnsi="Times New Roman"/>
          <w:sz w:val="24"/>
        </w:rPr>
        <w:t>u</w:t>
      </w:r>
      <w:r w:rsidRPr="00CB37C9">
        <w:rPr>
          <w:rFonts w:ascii="Times New Roman" w:eastAsia="Arial" w:hAnsi="Times New Roman"/>
          <w:spacing w:val="2"/>
          <w:sz w:val="24"/>
        </w:rPr>
        <w:t>t</w:t>
      </w:r>
      <w:r w:rsidRPr="00CB37C9">
        <w:rPr>
          <w:rFonts w:ascii="Times New Roman" w:eastAsia="Arial" w:hAnsi="Times New Roman"/>
          <w:spacing w:val="-1"/>
          <w:sz w:val="24"/>
        </w:rPr>
        <w:t>i</w:t>
      </w:r>
      <w:r w:rsidRPr="00CB37C9">
        <w:rPr>
          <w:rFonts w:ascii="Times New Roman" w:eastAsia="Arial" w:hAnsi="Times New Roman"/>
          <w:sz w:val="24"/>
        </w:rPr>
        <w:t>on b</w:t>
      </w:r>
      <w:r w:rsidRPr="00CB37C9">
        <w:rPr>
          <w:rFonts w:ascii="Times New Roman" w:eastAsia="Arial" w:hAnsi="Times New Roman"/>
          <w:spacing w:val="1"/>
          <w:sz w:val="24"/>
        </w:rPr>
        <w:t>o</w:t>
      </w:r>
      <w:r w:rsidRPr="00CB37C9">
        <w:rPr>
          <w:rFonts w:ascii="Times New Roman" w:eastAsia="Arial" w:hAnsi="Times New Roman"/>
          <w:spacing w:val="-2"/>
          <w:sz w:val="24"/>
        </w:rPr>
        <w:t>a</w:t>
      </w:r>
      <w:r w:rsidRPr="00CB37C9">
        <w:rPr>
          <w:rFonts w:ascii="Times New Roman" w:eastAsia="Arial" w:hAnsi="Times New Roman"/>
          <w:spacing w:val="1"/>
          <w:sz w:val="24"/>
        </w:rPr>
        <w:t>r</w:t>
      </w:r>
      <w:r w:rsidRPr="00CB37C9">
        <w:rPr>
          <w:rFonts w:ascii="Times New Roman" w:eastAsia="Arial" w:hAnsi="Times New Roman"/>
          <w:spacing w:val="-2"/>
          <w:sz w:val="24"/>
        </w:rPr>
        <w:t>d</w:t>
      </w:r>
      <w:r w:rsidRPr="00CB37C9">
        <w:rPr>
          <w:rFonts w:ascii="Times New Roman" w:eastAsia="Arial" w:hAnsi="Times New Roman"/>
          <w:sz w:val="24"/>
        </w:rPr>
        <w:t xml:space="preserve">s </w:t>
      </w:r>
      <w:r w:rsidRPr="00CB37C9">
        <w:rPr>
          <w:rFonts w:ascii="Times New Roman" w:eastAsia="Arial" w:hAnsi="Times New Roman"/>
          <w:spacing w:val="1"/>
          <w:sz w:val="24"/>
        </w:rPr>
        <w:t>s</w:t>
      </w:r>
      <w:r w:rsidRPr="00CB37C9">
        <w:rPr>
          <w:rFonts w:ascii="Times New Roman" w:eastAsia="Arial" w:hAnsi="Times New Roman"/>
          <w:spacing w:val="-2"/>
          <w:sz w:val="24"/>
        </w:rPr>
        <w:t>h</w:t>
      </w:r>
      <w:r w:rsidRPr="00CB37C9">
        <w:rPr>
          <w:rFonts w:ascii="Times New Roman" w:eastAsia="Arial" w:hAnsi="Times New Roman"/>
          <w:sz w:val="24"/>
        </w:rPr>
        <w:t xml:space="preserve">all be </w:t>
      </w:r>
      <w:r w:rsidRPr="00CB37C9">
        <w:rPr>
          <w:rFonts w:ascii="Times New Roman" w:eastAsia="Arial" w:hAnsi="Times New Roman"/>
          <w:spacing w:val="1"/>
          <w:sz w:val="24"/>
        </w:rPr>
        <w:t>suitable</w:t>
      </w:r>
      <w:r w:rsidRPr="00CB37C9">
        <w:rPr>
          <w:rFonts w:ascii="Times New Roman" w:eastAsia="Arial" w:hAnsi="Times New Roman"/>
          <w:sz w:val="24"/>
        </w:rPr>
        <w:t xml:space="preserve"> for </w:t>
      </w:r>
      <w:r w:rsidRPr="00CB37C9">
        <w:rPr>
          <w:rFonts w:ascii="Times New Roman" w:eastAsia="Arial" w:hAnsi="Times New Roman"/>
          <w:spacing w:val="1"/>
          <w:sz w:val="24"/>
        </w:rPr>
        <w:t>i</w:t>
      </w:r>
      <w:r w:rsidRPr="00CB37C9">
        <w:rPr>
          <w:rFonts w:ascii="Times New Roman" w:eastAsia="Arial" w:hAnsi="Times New Roman"/>
          <w:sz w:val="24"/>
        </w:rPr>
        <w:t xml:space="preserve">ndoor </w:t>
      </w:r>
      <w:r w:rsidRPr="00CB37C9">
        <w:rPr>
          <w:rFonts w:ascii="Times New Roman" w:eastAsia="Arial" w:hAnsi="Times New Roman"/>
          <w:spacing w:val="-2"/>
          <w:sz w:val="24"/>
        </w:rPr>
        <w:t>o</w:t>
      </w:r>
      <w:r w:rsidRPr="00CB37C9">
        <w:rPr>
          <w:rFonts w:ascii="Times New Roman" w:eastAsia="Arial" w:hAnsi="Times New Roman"/>
          <w:sz w:val="24"/>
        </w:rPr>
        <w:t xml:space="preserve">r </w:t>
      </w:r>
      <w:r w:rsidRPr="00CB37C9">
        <w:rPr>
          <w:rFonts w:ascii="Times New Roman" w:eastAsia="Arial" w:hAnsi="Times New Roman"/>
          <w:spacing w:val="1"/>
          <w:sz w:val="24"/>
        </w:rPr>
        <w:t>o</w:t>
      </w:r>
      <w:r w:rsidRPr="00CB37C9">
        <w:rPr>
          <w:rFonts w:ascii="Times New Roman" w:eastAsia="Arial" w:hAnsi="Times New Roman"/>
          <w:spacing w:val="-2"/>
          <w:sz w:val="24"/>
        </w:rPr>
        <w:t>u</w:t>
      </w:r>
      <w:r w:rsidRPr="00CB37C9">
        <w:rPr>
          <w:rFonts w:ascii="Times New Roman" w:eastAsia="Arial" w:hAnsi="Times New Roman"/>
          <w:sz w:val="24"/>
        </w:rPr>
        <w:t xml:space="preserve">tdoor use and the </w:t>
      </w:r>
      <w:r w:rsidRPr="00CB37C9">
        <w:rPr>
          <w:rFonts w:ascii="Times New Roman" w:eastAsia="Arial" w:hAnsi="Times New Roman"/>
          <w:spacing w:val="-2"/>
          <w:sz w:val="24"/>
        </w:rPr>
        <w:t>h</w:t>
      </w:r>
      <w:r w:rsidRPr="00CB37C9">
        <w:rPr>
          <w:rFonts w:ascii="Times New Roman" w:eastAsia="Arial" w:hAnsi="Times New Roman"/>
          <w:sz w:val="24"/>
        </w:rPr>
        <w:t>a</w:t>
      </w:r>
      <w:r w:rsidRPr="00CB37C9">
        <w:rPr>
          <w:rFonts w:ascii="Times New Roman" w:eastAsia="Arial" w:hAnsi="Times New Roman"/>
          <w:spacing w:val="1"/>
          <w:sz w:val="24"/>
        </w:rPr>
        <w:t>za</w:t>
      </w:r>
      <w:r w:rsidRPr="00CB37C9">
        <w:rPr>
          <w:rFonts w:ascii="Times New Roman" w:eastAsia="Arial" w:hAnsi="Times New Roman"/>
          <w:sz w:val="24"/>
        </w:rPr>
        <w:t>rdous a</w:t>
      </w:r>
      <w:r w:rsidRPr="00CB37C9">
        <w:rPr>
          <w:rFonts w:ascii="Times New Roman" w:eastAsia="Arial" w:hAnsi="Times New Roman"/>
          <w:spacing w:val="1"/>
          <w:sz w:val="24"/>
        </w:rPr>
        <w:t>r</w:t>
      </w:r>
      <w:r w:rsidRPr="00CB37C9">
        <w:rPr>
          <w:rFonts w:ascii="Times New Roman" w:eastAsia="Arial" w:hAnsi="Times New Roman"/>
          <w:spacing w:val="-2"/>
          <w:sz w:val="24"/>
        </w:rPr>
        <w:t>e</w:t>
      </w:r>
      <w:r w:rsidRPr="00CB37C9">
        <w:rPr>
          <w:rFonts w:ascii="Times New Roman" w:eastAsia="Arial" w:hAnsi="Times New Roman"/>
          <w:sz w:val="24"/>
        </w:rPr>
        <w:t xml:space="preserve">a </w:t>
      </w:r>
      <w:r w:rsidRPr="00CB37C9">
        <w:rPr>
          <w:rFonts w:ascii="Times New Roman" w:eastAsia="Arial" w:hAnsi="Times New Roman"/>
          <w:spacing w:val="1"/>
          <w:sz w:val="24"/>
        </w:rPr>
        <w:t>c</w:t>
      </w:r>
      <w:r w:rsidRPr="00CB37C9">
        <w:rPr>
          <w:rFonts w:ascii="Times New Roman" w:eastAsia="Arial" w:hAnsi="Times New Roman"/>
          <w:sz w:val="24"/>
        </w:rPr>
        <w:t>las</w:t>
      </w:r>
      <w:r w:rsidRPr="00CB37C9">
        <w:rPr>
          <w:rFonts w:ascii="Times New Roman" w:eastAsia="Arial" w:hAnsi="Times New Roman"/>
          <w:spacing w:val="1"/>
          <w:sz w:val="24"/>
        </w:rPr>
        <w:t>s</w:t>
      </w:r>
      <w:r w:rsidRPr="00CB37C9">
        <w:rPr>
          <w:rFonts w:ascii="Times New Roman" w:eastAsia="Arial" w:hAnsi="Times New Roman"/>
          <w:sz w:val="24"/>
        </w:rPr>
        <w:t>ifi</w:t>
      </w:r>
      <w:r w:rsidRPr="00CB37C9">
        <w:rPr>
          <w:rFonts w:ascii="Times New Roman" w:eastAsia="Arial" w:hAnsi="Times New Roman"/>
          <w:spacing w:val="1"/>
          <w:sz w:val="24"/>
        </w:rPr>
        <w:t>c</w:t>
      </w:r>
      <w:r w:rsidRPr="00CB37C9">
        <w:rPr>
          <w:rFonts w:ascii="Times New Roman" w:eastAsia="Arial" w:hAnsi="Times New Roman"/>
          <w:spacing w:val="-2"/>
          <w:sz w:val="24"/>
        </w:rPr>
        <w:t>a</w:t>
      </w:r>
      <w:r w:rsidRPr="00CB37C9">
        <w:rPr>
          <w:rFonts w:ascii="Times New Roman" w:eastAsia="Arial" w:hAnsi="Times New Roman"/>
          <w:spacing w:val="2"/>
          <w:sz w:val="24"/>
        </w:rPr>
        <w:t>t</w:t>
      </w:r>
      <w:r w:rsidRPr="00CB37C9">
        <w:rPr>
          <w:rFonts w:ascii="Times New Roman" w:eastAsia="Arial" w:hAnsi="Times New Roman"/>
          <w:spacing w:val="-2"/>
          <w:sz w:val="24"/>
        </w:rPr>
        <w:t>i</w:t>
      </w:r>
      <w:r w:rsidRPr="00CB37C9">
        <w:rPr>
          <w:rFonts w:ascii="Times New Roman" w:eastAsia="Arial" w:hAnsi="Times New Roman"/>
          <w:sz w:val="24"/>
        </w:rPr>
        <w:t xml:space="preserve">on </w:t>
      </w:r>
      <w:r w:rsidRPr="00CB37C9">
        <w:rPr>
          <w:rFonts w:ascii="Times New Roman" w:eastAsia="Arial" w:hAnsi="Times New Roman"/>
          <w:spacing w:val="1"/>
          <w:sz w:val="24"/>
        </w:rPr>
        <w:t>i</w:t>
      </w:r>
      <w:r w:rsidRPr="00CB37C9">
        <w:rPr>
          <w:rFonts w:ascii="Times New Roman" w:eastAsia="Arial" w:hAnsi="Times New Roman"/>
          <w:sz w:val="24"/>
        </w:rPr>
        <w:t xml:space="preserve">n </w:t>
      </w:r>
      <w:r w:rsidRPr="00CB37C9">
        <w:rPr>
          <w:rFonts w:ascii="Times New Roman" w:eastAsia="Arial" w:hAnsi="Times New Roman"/>
          <w:spacing w:val="-2"/>
          <w:sz w:val="24"/>
        </w:rPr>
        <w:t>w</w:t>
      </w:r>
      <w:r w:rsidRPr="00CB37C9">
        <w:rPr>
          <w:rFonts w:ascii="Times New Roman" w:eastAsia="Arial" w:hAnsi="Times New Roman"/>
          <w:spacing w:val="1"/>
          <w:sz w:val="24"/>
        </w:rPr>
        <w:t>h</w:t>
      </w:r>
      <w:r w:rsidRPr="00CB37C9">
        <w:rPr>
          <w:rFonts w:ascii="Times New Roman" w:eastAsia="Arial" w:hAnsi="Times New Roman"/>
          <w:sz w:val="24"/>
        </w:rPr>
        <w:t>ich t</w:t>
      </w:r>
      <w:r w:rsidRPr="00CB37C9">
        <w:rPr>
          <w:rFonts w:ascii="Times New Roman" w:eastAsia="Arial" w:hAnsi="Times New Roman"/>
          <w:spacing w:val="-2"/>
          <w:sz w:val="24"/>
        </w:rPr>
        <w:t>h</w:t>
      </w:r>
      <w:r w:rsidRPr="00CB37C9">
        <w:rPr>
          <w:rFonts w:ascii="Times New Roman" w:eastAsia="Arial" w:hAnsi="Times New Roman"/>
          <w:spacing w:val="1"/>
          <w:sz w:val="24"/>
        </w:rPr>
        <w:t>e</w:t>
      </w:r>
      <w:r w:rsidRPr="00CB37C9">
        <w:rPr>
          <w:rFonts w:ascii="Times New Roman" w:eastAsia="Arial" w:hAnsi="Times New Roman"/>
          <w:sz w:val="24"/>
        </w:rPr>
        <w:t xml:space="preserve">y </w:t>
      </w:r>
      <w:r w:rsidRPr="00CB37C9">
        <w:rPr>
          <w:rFonts w:ascii="Times New Roman" w:eastAsia="Arial" w:hAnsi="Times New Roman"/>
          <w:spacing w:val="-2"/>
          <w:sz w:val="24"/>
        </w:rPr>
        <w:t>a</w:t>
      </w:r>
      <w:r w:rsidRPr="00CB37C9">
        <w:rPr>
          <w:rFonts w:ascii="Times New Roman" w:eastAsia="Arial" w:hAnsi="Times New Roman"/>
          <w:spacing w:val="1"/>
          <w:sz w:val="24"/>
        </w:rPr>
        <w:t>r</w:t>
      </w:r>
      <w:r w:rsidRPr="00CB37C9">
        <w:rPr>
          <w:rFonts w:ascii="Times New Roman" w:eastAsia="Arial" w:hAnsi="Times New Roman"/>
          <w:sz w:val="24"/>
        </w:rPr>
        <w:t xml:space="preserve">e to </w:t>
      </w:r>
      <w:r w:rsidRPr="00CB37C9">
        <w:rPr>
          <w:rFonts w:ascii="Times New Roman" w:eastAsia="Arial" w:hAnsi="Times New Roman"/>
          <w:spacing w:val="-2"/>
          <w:sz w:val="24"/>
        </w:rPr>
        <w:t>b</w:t>
      </w:r>
      <w:r w:rsidRPr="00CB37C9">
        <w:rPr>
          <w:rFonts w:ascii="Times New Roman" w:eastAsia="Arial" w:hAnsi="Times New Roman"/>
          <w:sz w:val="24"/>
        </w:rPr>
        <w:t>e inst</w:t>
      </w:r>
      <w:r w:rsidRPr="00CB37C9">
        <w:rPr>
          <w:rFonts w:ascii="Times New Roman" w:eastAsia="Arial" w:hAnsi="Times New Roman"/>
          <w:spacing w:val="-2"/>
          <w:sz w:val="24"/>
        </w:rPr>
        <w:t>a</w:t>
      </w:r>
      <w:r w:rsidRPr="00CB37C9">
        <w:rPr>
          <w:rFonts w:ascii="Times New Roman" w:eastAsia="Arial" w:hAnsi="Times New Roman"/>
          <w:sz w:val="24"/>
        </w:rPr>
        <w:t>ll</w:t>
      </w:r>
      <w:r w:rsidRPr="00CB37C9">
        <w:rPr>
          <w:rFonts w:ascii="Times New Roman" w:eastAsia="Arial" w:hAnsi="Times New Roman"/>
          <w:spacing w:val="1"/>
          <w:sz w:val="24"/>
        </w:rPr>
        <w:t>e</w:t>
      </w:r>
      <w:r w:rsidRPr="00CB37C9">
        <w:rPr>
          <w:rFonts w:ascii="Times New Roman" w:eastAsia="Arial" w:hAnsi="Times New Roman"/>
          <w:spacing w:val="-2"/>
          <w:sz w:val="24"/>
        </w:rPr>
        <w:t>d</w:t>
      </w:r>
      <w:r w:rsidRPr="00CB37C9">
        <w:rPr>
          <w:rFonts w:ascii="Times New Roman" w:eastAsia="Arial" w:hAnsi="Times New Roman"/>
          <w:sz w:val="24"/>
        </w:rPr>
        <w:t xml:space="preserve">. </w:t>
      </w:r>
    </w:p>
    <w:p w14:paraId="6110B8B3" w14:textId="77777777" w:rsidR="00BA2CFB" w:rsidRPr="00CB37C9" w:rsidRDefault="00BA2CFB" w:rsidP="00F858A7">
      <w:pPr>
        <w:pStyle w:val="ListParagraph"/>
        <w:numPr>
          <w:ilvl w:val="1"/>
          <w:numId w:val="36"/>
        </w:numPr>
        <w:spacing w:before="240"/>
        <w:ind w:left="1080" w:right="69"/>
        <w:jc w:val="both"/>
        <w:rPr>
          <w:rFonts w:ascii="Times New Roman" w:eastAsia="Arial" w:hAnsi="Times New Roman"/>
          <w:sz w:val="24"/>
        </w:rPr>
      </w:pPr>
      <w:r w:rsidRPr="00CB37C9">
        <w:rPr>
          <w:rFonts w:ascii="Times New Roman" w:eastAsia="Arial" w:hAnsi="Times New Roman"/>
          <w:sz w:val="24"/>
        </w:rPr>
        <w:t>Automatic m</w:t>
      </w:r>
      <w:r w:rsidRPr="00CB37C9">
        <w:rPr>
          <w:rFonts w:ascii="Times New Roman" w:eastAsia="Arial" w:hAnsi="Times New Roman"/>
          <w:spacing w:val="-2"/>
          <w:sz w:val="24"/>
        </w:rPr>
        <w:t>o</w:t>
      </w:r>
      <w:r w:rsidRPr="00CB37C9">
        <w:rPr>
          <w:rFonts w:ascii="Times New Roman" w:eastAsia="Arial" w:hAnsi="Times New Roman"/>
          <w:sz w:val="24"/>
        </w:rPr>
        <w:t>t</w:t>
      </w:r>
      <w:r w:rsidRPr="00CB37C9">
        <w:rPr>
          <w:rFonts w:ascii="Times New Roman" w:eastAsia="Arial" w:hAnsi="Times New Roman"/>
          <w:spacing w:val="-2"/>
          <w:sz w:val="24"/>
        </w:rPr>
        <w:t>o</w:t>
      </w:r>
      <w:r w:rsidRPr="00CB37C9">
        <w:rPr>
          <w:rFonts w:ascii="Times New Roman" w:eastAsia="Arial" w:hAnsi="Times New Roman"/>
          <w:sz w:val="24"/>
        </w:rPr>
        <w:t>r r</w:t>
      </w:r>
      <w:r w:rsidRPr="00CB37C9">
        <w:rPr>
          <w:rFonts w:ascii="Times New Roman" w:eastAsia="Arial" w:hAnsi="Times New Roman"/>
          <w:spacing w:val="1"/>
          <w:sz w:val="24"/>
        </w:rPr>
        <w:t>e</w:t>
      </w:r>
      <w:r w:rsidRPr="00CB37C9">
        <w:rPr>
          <w:rFonts w:ascii="Times New Roman" w:eastAsia="Arial" w:hAnsi="Times New Roman"/>
          <w:sz w:val="24"/>
        </w:rPr>
        <w:t>-ac</w:t>
      </w:r>
      <w:r w:rsidRPr="00CB37C9">
        <w:rPr>
          <w:rFonts w:ascii="Times New Roman" w:eastAsia="Arial" w:hAnsi="Times New Roman"/>
          <w:spacing w:val="1"/>
          <w:sz w:val="24"/>
        </w:rPr>
        <w:t>c</w:t>
      </w:r>
      <w:r w:rsidRPr="00CB37C9">
        <w:rPr>
          <w:rFonts w:ascii="Times New Roman" w:eastAsia="Arial" w:hAnsi="Times New Roman"/>
          <w:spacing w:val="-2"/>
          <w:sz w:val="24"/>
        </w:rPr>
        <w:t>e</w:t>
      </w:r>
      <w:r w:rsidRPr="00CB37C9">
        <w:rPr>
          <w:rFonts w:ascii="Times New Roman" w:eastAsia="Arial" w:hAnsi="Times New Roman"/>
          <w:sz w:val="24"/>
        </w:rPr>
        <w:t>le</w:t>
      </w:r>
      <w:r w:rsidRPr="00CB37C9">
        <w:rPr>
          <w:rFonts w:ascii="Times New Roman" w:eastAsia="Arial" w:hAnsi="Times New Roman"/>
          <w:spacing w:val="1"/>
          <w:sz w:val="24"/>
        </w:rPr>
        <w:t>r</w:t>
      </w:r>
      <w:r w:rsidRPr="00CB37C9">
        <w:rPr>
          <w:rFonts w:ascii="Times New Roman" w:eastAsia="Arial" w:hAnsi="Times New Roman"/>
          <w:spacing w:val="-2"/>
          <w:sz w:val="24"/>
        </w:rPr>
        <w:t>a</w:t>
      </w:r>
      <w:r w:rsidRPr="00CB37C9">
        <w:rPr>
          <w:rFonts w:ascii="Times New Roman" w:eastAsia="Arial" w:hAnsi="Times New Roman"/>
          <w:sz w:val="24"/>
        </w:rPr>
        <w:t>tio</w:t>
      </w:r>
      <w:r w:rsidRPr="00CB37C9">
        <w:rPr>
          <w:rFonts w:ascii="Times New Roman" w:eastAsia="Arial" w:hAnsi="Times New Roman"/>
          <w:spacing w:val="-2"/>
          <w:sz w:val="24"/>
        </w:rPr>
        <w:t>n</w:t>
      </w:r>
      <w:r w:rsidRPr="00CB37C9">
        <w:rPr>
          <w:rFonts w:ascii="Times New Roman" w:eastAsia="Arial" w:hAnsi="Times New Roman"/>
          <w:sz w:val="24"/>
        </w:rPr>
        <w:t xml:space="preserve">/ </w:t>
      </w:r>
      <w:r w:rsidRPr="00CB37C9">
        <w:rPr>
          <w:rFonts w:ascii="Times New Roman" w:eastAsia="Arial" w:hAnsi="Times New Roman"/>
          <w:spacing w:val="1"/>
          <w:sz w:val="24"/>
        </w:rPr>
        <w:t>r</w:t>
      </w:r>
      <w:r w:rsidRPr="00CB37C9">
        <w:rPr>
          <w:rFonts w:ascii="Times New Roman" w:eastAsia="Arial" w:hAnsi="Times New Roman"/>
          <w:sz w:val="24"/>
        </w:rPr>
        <w:t>est</w:t>
      </w:r>
      <w:r w:rsidRPr="00CB37C9">
        <w:rPr>
          <w:rFonts w:ascii="Times New Roman" w:eastAsia="Arial" w:hAnsi="Times New Roman"/>
          <w:spacing w:val="-2"/>
          <w:sz w:val="24"/>
        </w:rPr>
        <w:t>a</w:t>
      </w:r>
      <w:r w:rsidRPr="00CB37C9">
        <w:rPr>
          <w:rFonts w:ascii="Times New Roman" w:eastAsia="Arial" w:hAnsi="Times New Roman"/>
          <w:sz w:val="24"/>
        </w:rPr>
        <w:t>rti</w:t>
      </w:r>
      <w:r w:rsidRPr="00CB37C9">
        <w:rPr>
          <w:rFonts w:ascii="Times New Roman" w:eastAsia="Arial" w:hAnsi="Times New Roman"/>
          <w:spacing w:val="1"/>
          <w:sz w:val="24"/>
        </w:rPr>
        <w:t>n</w:t>
      </w:r>
      <w:r w:rsidRPr="00CB37C9">
        <w:rPr>
          <w:rFonts w:ascii="Times New Roman" w:eastAsia="Arial" w:hAnsi="Times New Roman"/>
          <w:sz w:val="24"/>
        </w:rPr>
        <w:t xml:space="preserve">g </w:t>
      </w:r>
      <w:r w:rsidRPr="00CB37C9">
        <w:rPr>
          <w:rFonts w:ascii="Times New Roman" w:eastAsia="Arial" w:hAnsi="Times New Roman"/>
          <w:spacing w:val="2"/>
          <w:sz w:val="24"/>
        </w:rPr>
        <w:t>f</w:t>
      </w:r>
      <w:r w:rsidRPr="00CB37C9">
        <w:rPr>
          <w:rFonts w:ascii="Times New Roman" w:eastAsia="Arial" w:hAnsi="Times New Roman"/>
          <w:spacing w:val="-2"/>
          <w:sz w:val="24"/>
        </w:rPr>
        <w:t>o</w:t>
      </w:r>
      <w:r w:rsidRPr="00CB37C9">
        <w:rPr>
          <w:rFonts w:ascii="Times New Roman" w:eastAsia="Arial" w:hAnsi="Times New Roman"/>
          <w:sz w:val="24"/>
        </w:rPr>
        <w:t>llo</w:t>
      </w:r>
      <w:r w:rsidRPr="00CB37C9">
        <w:rPr>
          <w:rFonts w:ascii="Times New Roman" w:eastAsia="Arial" w:hAnsi="Times New Roman"/>
          <w:spacing w:val="-2"/>
          <w:sz w:val="24"/>
        </w:rPr>
        <w:t>w</w:t>
      </w:r>
      <w:r w:rsidRPr="00CB37C9">
        <w:rPr>
          <w:rFonts w:ascii="Times New Roman" w:eastAsia="Arial" w:hAnsi="Times New Roman"/>
          <w:spacing w:val="1"/>
          <w:sz w:val="24"/>
        </w:rPr>
        <w:t>in</w:t>
      </w:r>
      <w:r w:rsidRPr="00CB37C9">
        <w:rPr>
          <w:rFonts w:ascii="Times New Roman" w:eastAsia="Arial" w:hAnsi="Times New Roman"/>
          <w:sz w:val="24"/>
        </w:rPr>
        <w:t xml:space="preserve">g </w:t>
      </w:r>
      <w:r w:rsidRPr="00CB37C9">
        <w:rPr>
          <w:rFonts w:ascii="Times New Roman" w:eastAsia="Arial" w:hAnsi="Times New Roman"/>
          <w:spacing w:val="1"/>
          <w:sz w:val="24"/>
        </w:rPr>
        <w:t>vo</w:t>
      </w:r>
      <w:r w:rsidRPr="00CB37C9">
        <w:rPr>
          <w:rFonts w:ascii="Times New Roman" w:eastAsia="Arial" w:hAnsi="Times New Roman"/>
          <w:sz w:val="24"/>
        </w:rPr>
        <w:t>lt</w:t>
      </w:r>
      <w:r w:rsidRPr="00CB37C9">
        <w:rPr>
          <w:rFonts w:ascii="Times New Roman" w:eastAsia="Arial" w:hAnsi="Times New Roman"/>
          <w:spacing w:val="-2"/>
          <w:sz w:val="24"/>
        </w:rPr>
        <w:t>a</w:t>
      </w:r>
      <w:r w:rsidRPr="00CB37C9">
        <w:rPr>
          <w:rFonts w:ascii="Times New Roman" w:eastAsia="Arial" w:hAnsi="Times New Roman"/>
          <w:sz w:val="24"/>
        </w:rPr>
        <w:t xml:space="preserve">ge </w:t>
      </w:r>
      <w:r w:rsidRPr="00CB37C9">
        <w:rPr>
          <w:rFonts w:ascii="Times New Roman" w:eastAsia="Arial" w:hAnsi="Times New Roman"/>
          <w:spacing w:val="-2"/>
          <w:sz w:val="24"/>
        </w:rPr>
        <w:t>d</w:t>
      </w:r>
      <w:r w:rsidRPr="00CB37C9">
        <w:rPr>
          <w:rFonts w:ascii="Times New Roman" w:eastAsia="Arial" w:hAnsi="Times New Roman"/>
          <w:sz w:val="24"/>
        </w:rPr>
        <w:t xml:space="preserve">ips </w:t>
      </w:r>
      <w:r w:rsidRPr="00CB37C9">
        <w:rPr>
          <w:rFonts w:ascii="Times New Roman" w:eastAsia="Arial" w:hAnsi="Times New Roman"/>
          <w:spacing w:val="1"/>
          <w:sz w:val="24"/>
        </w:rPr>
        <w:t>s</w:t>
      </w:r>
      <w:r w:rsidRPr="00CB37C9">
        <w:rPr>
          <w:rFonts w:ascii="Times New Roman" w:eastAsia="Arial" w:hAnsi="Times New Roman"/>
          <w:spacing w:val="-2"/>
          <w:sz w:val="24"/>
        </w:rPr>
        <w:t>h</w:t>
      </w:r>
      <w:r w:rsidRPr="00CB37C9">
        <w:rPr>
          <w:rFonts w:ascii="Times New Roman" w:eastAsia="Arial" w:hAnsi="Times New Roman"/>
          <w:sz w:val="24"/>
        </w:rPr>
        <w:t xml:space="preserve">all not be </w:t>
      </w:r>
      <w:r w:rsidRPr="00CB37C9">
        <w:rPr>
          <w:rFonts w:ascii="Times New Roman" w:eastAsia="Arial" w:hAnsi="Times New Roman"/>
          <w:spacing w:val="1"/>
          <w:sz w:val="24"/>
        </w:rPr>
        <w:t>pr</w:t>
      </w:r>
      <w:r w:rsidRPr="00CB37C9">
        <w:rPr>
          <w:rFonts w:ascii="Times New Roman" w:eastAsia="Arial" w:hAnsi="Times New Roman"/>
          <w:sz w:val="24"/>
        </w:rPr>
        <w:t>ovi</w:t>
      </w:r>
      <w:r w:rsidRPr="00CB37C9">
        <w:rPr>
          <w:rFonts w:ascii="Times New Roman" w:eastAsia="Arial" w:hAnsi="Times New Roman"/>
          <w:spacing w:val="-2"/>
          <w:sz w:val="24"/>
        </w:rPr>
        <w:t>d</w:t>
      </w:r>
      <w:r w:rsidRPr="00CB37C9">
        <w:rPr>
          <w:rFonts w:ascii="Times New Roman" w:eastAsia="Arial" w:hAnsi="Times New Roman"/>
          <w:sz w:val="24"/>
        </w:rPr>
        <w:t xml:space="preserve">ed </w:t>
      </w:r>
      <w:r w:rsidRPr="00CB37C9">
        <w:rPr>
          <w:rFonts w:ascii="Times New Roman" w:eastAsia="Arial" w:hAnsi="Times New Roman"/>
          <w:spacing w:val="-2"/>
          <w:sz w:val="24"/>
        </w:rPr>
        <w:t>u</w:t>
      </w:r>
      <w:r w:rsidRPr="00CB37C9">
        <w:rPr>
          <w:rFonts w:ascii="Times New Roman" w:eastAsia="Arial" w:hAnsi="Times New Roman"/>
          <w:sz w:val="24"/>
        </w:rPr>
        <w:t>n</w:t>
      </w:r>
      <w:r w:rsidRPr="00CB37C9">
        <w:rPr>
          <w:rFonts w:ascii="Times New Roman" w:eastAsia="Arial" w:hAnsi="Times New Roman"/>
          <w:spacing w:val="1"/>
          <w:sz w:val="24"/>
        </w:rPr>
        <w:t>l</w:t>
      </w:r>
      <w:r w:rsidRPr="00CB37C9">
        <w:rPr>
          <w:rFonts w:ascii="Times New Roman" w:eastAsia="Arial" w:hAnsi="Times New Roman"/>
          <w:spacing w:val="-2"/>
          <w:sz w:val="24"/>
        </w:rPr>
        <w:t>e</w:t>
      </w:r>
      <w:r w:rsidRPr="00CB37C9">
        <w:rPr>
          <w:rFonts w:ascii="Times New Roman" w:eastAsia="Arial" w:hAnsi="Times New Roman"/>
          <w:spacing w:val="1"/>
          <w:sz w:val="24"/>
        </w:rPr>
        <w:t>s</w:t>
      </w:r>
      <w:r w:rsidRPr="00CB37C9">
        <w:rPr>
          <w:rFonts w:ascii="Times New Roman" w:eastAsia="Arial" w:hAnsi="Times New Roman"/>
          <w:sz w:val="24"/>
        </w:rPr>
        <w:t xml:space="preserve">s </w:t>
      </w:r>
      <w:r w:rsidRPr="00CB37C9">
        <w:rPr>
          <w:rFonts w:ascii="Times New Roman" w:eastAsia="Arial" w:hAnsi="Times New Roman"/>
          <w:spacing w:val="1"/>
          <w:sz w:val="24"/>
        </w:rPr>
        <w:t>s</w:t>
      </w:r>
      <w:r w:rsidRPr="00CB37C9">
        <w:rPr>
          <w:rFonts w:ascii="Times New Roman" w:eastAsia="Arial" w:hAnsi="Times New Roman"/>
          <w:sz w:val="24"/>
        </w:rPr>
        <w:t>p</w:t>
      </w:r>
      <w:r w:rsidRPr="00CB37C9">
        <w:rPr>
          <w:rFonts w:ascii="Times New Roman" w:eastAsia="Arial" w:hAnsi="Times New Roman"/>
          <w:spacing w:val="-2"/>
          <w:sz w:val="24"/>
        </w:rPr>
        <w:t>e</w:t>
      </w:r>
      <w:r w:rsidRPr="00CB37C9">
        <w:rPr>
          <w:rFonts w:ascii="Times New Roman" w:eastAsia="Arial" w:hAnsi="Times New Roman"/>
          <w:spacing w:val="1"/>
          <w:sz w:val="24"/>
        </w:rPr>
        <w:t>c</w:t>
      </w:r>
      <w:r w:rsidRPr="00CB37C9">
        <w:rPr>
          <w:rFonts w:ascii="Times New Roman" w:eastAsia="Arial" w:hAnsi="Times New Roman"/>
          <w:sz w:val="24"/>
        </w:rPr>
        <w:t xml:space="preserve">ifically </w:t>
      </w:r>
      <w:r w:rsidRPr="00CB37C9">
        <w:rPr>
          <w:rFonts w:ascii="Times New Roman" w:eastAsia="Arial" w:hAnsi="Times New Roman"/>
          <w:spacing w:val="-2"/>
          <w:sz w:val="24"/>
        </w:rPr>
        <w:t>w</w:t>
      </w:r>
      <w:r w:rsidRPr="00CB37C9">
        <w:rPr>
          <w:rFonts w:ascii="Times New Roman" w:eastAsia="Arial" w:hAnsi="Times New Roman"/>
          <w:sz w:val="24"/>
        </w:rPr>
        <w:t>a</w:t>
      </w:r>
      <w:r w:rsidRPr="00CB37C9">
        <w:rPr>
          <w:rFonts w:ascii="Times New Roman" w:eastAsia="Arial" w:hAnsi="Times New Roman"/>
          <w:spacing w:val="1"/>
          <w:sz w:val="24"/>
        </w:rPr>
        <w:t>rr</w:t>
      </w:r>
      <w:r w:rsidRPr="00CB37C9">
        <w:rPr>
          <w:rFonts w:ascii="Times New Roman" w:eastAsia="Arial" w:hAnsi="Times New Roman"/>
          <w:spacing w:val="-2"/>
          <w:sz w:val="24"/>
        </w:rPr>
        <w:t>a</w:t>
      </w:r>
      <w:r w:rsidRPr="00CB37C9">
        <w:rPr>
          <w:rFonts w:ascii="Times New Roman" w:eastAsia="Arial" w:hAnsi="Times New Roman"/>
          <w:sz w:val="24"/>
        </w:rPr>
        <w:t>nt</w:t>
      </w:r>
      <w:r w:rsidRPr="00CB37C9">
        <w:rPr>
          <w:rFonts w:ascii="Times New Roman" w:eastAsia="Arial" w:hAnsi="Times New Roman"/>
          <w:spacing w:val="1"/>
          <w:sz w:val="24"/>
        </w:rPr>
        <w:t>e</w:t>
      </w:r>
      <w:r w:rsidRPr="00CB37C9">
        <w:rPr>
          <w:rFonts w:ascii="Times New Roman" w:eastAsia="Arial" w:hAnsi="Times New Roman"/>
          <w:sz w:val="24"/>
        </w:rPr>
        <w:t>d by process r</w:t>
      </w:r>
      <w:r w:rsidRPr="00CB37C9">
        <w:rPr>
          <w:rFonts w:ascii="Times New Roman" w:eastAsia="Arial" w:hAnsi="Times New Roman"/>
          <w:spacing w:val="-2"/>
          <w:sz w:val="24"/>
        </w:rPr>
        <w:t>e</w:t>
      </w:r>
      <w:r w:rsidRPr="00CB37C9">
        <w:rPr>
          <w:rFonts w:ascii="Times New Roman" w:eastAsia="Arial" w:hAnsi="Times New Roman"/>
          <w:sz w:val="24"/>
        </w:rPr>
        <w:t>q</w:t>
      </w:r>
      <w:r w:rsidRPr="00CB37C9">
        <w:rPr>
          <w:rFonts w:ascii="Times New Roman" w:eastAsia="Arial" w:hAnsi="Times New Roman"/>
          <w:spacing w:val="-2"/>
          <w:sz w:val="24"/>
        </w:rPr>
        <w:t>u</w:t>
      </w:r>
      <w:r w:rsidRPr="00CB37C9">
        <w:rPr>
          <w:rFonts w:ascii="Times New Roman" w:eastAsia="Arial" w:hAnsi="Times New Roman"/>
          <w:spacing w:val="1"/>
          <w:sz w:val="24"/>
        </w:rPr>
        <w:t>i</w:t>
      </w:r>
      <w:r w:rsidRPr="00CB37C9">
        <w:rPr>
          <w:rFonts w:ascii="Times New Roman" w:eastAsia="Arial" w:hAnsi="Times New Roman"/>
          <w:sz w:val="24"/>
        </w:rPr>
        <w:t>r</w:t>
      </w:r>
      <w:r w:rsidRPr="00CB37C9">
        <w:rPr>
          <w:rFonts w:ascii="Times New Roman" w:eastAsia="Arial" w:hAnsi="Times New Roman"/>
          <w:spacing w:val="-2"/>
          <w:sz w:val="24"/>
        </w:rPr>
        <w:t>e</w:t>
      </w:r>
      <w:r w:rsidRPr="00CB37C9">
        <w:rPr>
          <w:rFonts w:ascii="Times New Roman" w:eastAsia="Arial" w:hAnsi="Times New Roman"/>
          <w:spacing w:val="1"/>
          <w:sz w:val="24"/>
        </w:rPr>
        <w:t>m</w:t>
      </w:r>
      <w:r w:rsidRPr="00CB37C9">
        <w:rPr>
          <w:rFonts w:ascii="Times New Roman" w:eastAsia="Arial" w:hAnsi="Times New Roman"/>
          <w:sz w:val="24"/>
        </w:rPr>
        <w:t>e</w:t>
      </w:r>
      <w:r w:rsidRPr="00CB37C9">
        <w:rPr>
          <w:rFonts w:ascii="Times New Roman" w:eastAsia="Arial" w:hAnsi="Times New Roman"/>
          <w:spacing w:val="-2"/>
          <w:sz w:val="24"/>
        </w:rPr>
        <w:t>n</w:t>
      </w:r>
      <w:r w:rsidRPr="00CB37C9">
        <w:rPr>
          <w:rFonts w:ascii="Times New Roman" w:eastAsia="Arial" w:hAnsi="Times New Roman"/>
          <w:sz w:val="24"/>
        </w:rPr>
        <w:t>t</w:t>
      </w:r>
      <w:r w:rsidRPr="00CB37C9">
        <w:rPr>
          <w:rFonts w:ascii="Times New Roman" w:eastAsia="Arial" w:hAnsi="Times New Roman"/>
          <w:spacing w:val="1"/>
          <w:sz w:val="24"/>
        </w:rPr>
        <w:t>s</w:t>
      </w:r>
      <w:r w:rsidRPr="00CB37C9">
        <w:rPr>
          <w:rFonts w:ascii="Times New Roman" w:eastAsia="Arial" w:hAnsi="Times New Roman"/>
          <w:sz w:val="24"/>
        </w:rPr>
        <w:t>.</w:t>
      </w:r>
    </w:p>
    <w:p w14:paraId="598A94E6" w14:textId="77777777" w:rsidR="00BA2CFB" w:rsidRPr="00CB37C9" w:rsidRDefault="00BA2CFB" w:rsidP="00F858A7">
      <w:pPr>
        <w:pStyle w:val="ListParagraph"/>
        <w:numPr>
          <w:ilvl w:val="1"/>
          <w:numId w:val="36"/>
        </w:numPr>
        <w:spacing w:before="240"/>
        <w:ind w:left="1080" w:right="68"/>
        <w:jc w:val="both"/>
        <w:rPr>
          <w:rFonts w:ascii="Times New Roman" w:eastAsia="Arial" w:hAnsi="Times New Roman"/>
          <w:sz w:val="24"/>
        </w:rPr>
      </w:pPr>
      <w:r w:rsidRPr="00CB37C9">
        <w:rPr>
          <w:rFonts w:ascii="Times New Roman" w:eastAsia="Arial" w:hAnsi="Times New Roman"/>
          <w:sz w:val="24"/>
        </w:rPr>
        <w:t>P</w:t>
      </w:r>
      <w:r w:rsidRPr="00CB37C9">
        <w:rPr>
          <w:rFonts w:ascii="Times New Roman" w:eastAsia="Arial" w:hAnsi="Times New Roman"/>
          <w:spacing w:val="1"/>
          <w:sz w:val="24"/>
        </w:rPr>
        <w:t>o</w:t>
      </w:r>
      <w:r w:rsidRPr="00CB37C9">
        <w:rPr>
          <w:rFonts w:ascii="Times New Roman" w:eastAsia="Arial" w:hAnsi="Times New Roman"/>
          <w:spacing w:val="-2"/>
          <w:sz w:val="24"/>
        </w:rPr>
        <w:t>we</w:t>
      </w:r>
      <w:r w:rsidRPr="00CB37C9">
        <w:rPr>
          <w:rFonts w:ascii="Times New Roman" w:eastAsia="Arial" w:hAnsi="Times New Roman"/>
          <w:sz w:val="24"/>
        </w:rPr>
        <w:t xml:space="preserve">r </w:t>
      </w:r>
      <w:r w:rsidRPr="00CB37C9">
        <w:rPr>
          <w:rFonts w:ascii="Times New Roman" w:eastAsia="Arial" w:hAnsi="Times New Roman"/>
          <w:spacing w:val="2"/>
          <w:sz w:val="24"/>
        </w:rPr>
        <w:t>s</w:t>
      </w:r>
      <w:r w:rsidRPr="00CB37C9">
        <w:rPr>
          <w:rFonts w:ascii="Times New Roman" w:eastAsia="Arial" w:hAnsi="Times New Roman"/>
          <w:spacing w:val="-1"/>
          <w:sz w:val="24"/>
        </w:rPr>
        <w:t>y</w:t>
      </w:r>
      <w:r w:rsidRPr="00CB37C9">
        <w:rPr>
          <w:rFonts w:ascii="Times New Roman" w:eastAsia="Arial" w:hAnsi="Times New Roman"/>
          <w:spacing w:val="1"/>
          <w:sz w:val="24"/>
        </w:rPr>
        <w:t>s</w:t>
      </w:r>
      <w:r w:rsidRPr="00CB37C9">
        <w:rPr>
          <w:rFonts w:ascii="Times New Roman" w:eastAsia="Arial" w:hAnsi="Times New Roman"/>
          <w:sz w:val="24"/>
        </w:rPr>
        <w:t>t</w:t>
      </w:r>
      <w:r w:rsidRPr="00CB37C9">
        <w:rPr>
          <w:rFonts w:ascii="Times New Roman" w:eastAsia="Arial" w:hAnsi="Times New Roman"/>
          <w:spacing w:val="-2"/>
          <w:sz w:val="24"/>
        </w:rPr>
        <w:t>e</w:t>
      </w:r>
      <w:r w:rsidRPr="00CB37C9">
        <w:rPr>
          <w:rFonts w:ascii="Times New Roman" w:eastAsia="Arial" w:hAnsi="Times New Roman"/>
          <w:sz w:val="24"/>
        </w:rPr>
        <w:t>m moni</w:t>
      </w:r>
      <w:r w:rsidRPr="00CB37C9">
        <w:rPr>
          <w:rFonts w:ascii="Times New Roman" w:eastAsia="Arial" w:hAnsi="Times New Roman"/>
          <w:spacing w:val="2"/>
          <w:sz w:val="24"/>
        </w:rPr>
        <w:t>t</w:t>
      </w:r>
      <w:r w:rsidRPr="00CB37C9">
        <w:rPr>
          <w:rFonts w:ascii="Times New Roman" w:eastAsia="Arial" w:hAnsi="Times New Roman"/>
          <w:sz w:val="24"/>
        </w:rPr>
        <w:t>or</w:t>
      </w:r>
      <w:r w:rsidRPr="00CB37C9">
        <w:rPr>
          <w:rFonts w:ascii="Times New Roman" w:eastAsia="Arial" w:hAnsi="Times New Roman"/>
          <w:spacing w:val="1"/>
          <w:sz w:val="24"/>
        </w:rPr>
        <w:t>i</w:t>
      </w:r>
      <w:r w:rsidRPr="00CB37C9">
        <w:rPr>
          <w:rFonts w:ascii="Times New Roman" w:eastAsia="Arial" w:hAnsi="Times New Roman"/>
          <w:spacing w:val="-2"/>
          <w:sz w:val="24"/>
        </w:rPr>
        <w:t>n</w:t>
      </w:r>
      <w:r w:rsidRPr="00CB37C9">
        <w:rPr>
          <w:rFonts w:ascii="Times New Roman" w:eastAsia="Arial" w:hAnsi="Times New Roman"/>
          <w:spacing w:val="1"/>
          <w:sz w:val="24"/>
        </w:rPr>
        <w:t>g</w:t>
      </w:r>
      <w:r w:rsidRPr="00CB37C9">
        <w:rPr>
          <w:rFonts w:ascii="Times New Roman" w:eastAsia="Arial" w:hAnsi="Times New Roman"/>
          <w:sz w:val="24"/>
        </w:rPr>
        <w:t>,</w:t>
      </w:r>
      <w:r w:rsidRPr="00CB37C9">
        <w:rPr>
          <w:rFonts w:ascii="Times New Roman" w:eastAsia="Arial" w:hAnsi="Times New Roman"/>
          <w:spacing w:val="1"/>
          <w:sz w:val="24"/>
        </w:rPr>
        <w:t xml:space="preserve"> c</w:t>
      </w:r>
      <w:r w:rsidRPr="00CB37C9">
        <w:rPr>
          <w:rFonts w:ascii="Times New Roman" w:eastAsia="Arial" w:hAnsi="Times New Roman"/>
          <w:sz w:val="24"/>
        </w:rPr>
        <w:t>o</w:t>
      </w:r>
      <w:r w:rsidRPr="00CB37C9">
        <w:rPr>
          <w:rFonts w:ascii="Times New Roman" w:eastAsia="Arial" w:hAnsi="Times New Roman"/>
          <w:spacing w:val="-2"/>
          <w:sz w:val="24"/>
        </w:rPr>
        <w:t>n</w:t>
      </w:r>
      <w:r w:rsidRPr="00CB37C9">
        <w:rPr>
          <w:rFonts w:ascii="Times New Roman" w:eastAsia="Arial" w:hAnsi="Times New Roman"/>
          <w:spacing w:val="2"/>
          <w:sz w:val="24"/>
        </w:rPr>
        <w:t>t</w:t>
      </w:r>
      <w:r w:rsidRPr="00CB37C9">
        <w:rPr>
          <w:rFonts w:ascii="Times New Roman" w:eastAsia="Arial" w:hAnsi="Times New Roman"/>
          <w:spacing w:val="-2"/>
          <w:sz w:val="24"/>
        </w:rPr>
        <w:t>r</w:t>
      </w:r>
      <w:r w:rsidRPr="00CB37C9">
        <w:rPr>
          <w:rFonts w:ascii="Times New Roman" w:eastAsia="Arial" w:hAnsi="Times New Roman"/>
          <w:sz w:val="24"/>
        </w:rPr>
        <w:t>ol and protecti</w:t>
      </w:r>
      <w:r w:rsidRPr="00CB37C9">
        <w:rPr>
          <w:rFonts w:ascii="Times New Roman" w:eastAsia="Arial" w:hAnsi="Times New Roman"/>
          <w:spacing w:val="-2"/>
          <w:sz w:val="24"/>
        </w:rPr>
        <w:t>o</w:t>
      </w:r>
      <w:r w:rsidRPr="00CB37C9">
        <w:rPr>
          <w:rFonts w:ascii="Times New Roman" w:eastAsia="Arial" w:hAnsi="Times New Roman"/>
          <w:sz w:val="24"/>
        </w:rPr>
        <w:t xml:space="preserve">n </w:t>
      </w:r>
      <w:r w:rsidRPr="00CB37C9">
        <w:rPr>
          <w:rFonts w:ascii="Times New Roman" w:eastAsia="Arial" w:hAnsi="Times New Roman"/>
          <w:spacing w:val="1"/>
          <w:sz w:val="24"/>
        </w:rPr>
        <w:t>sh</w:t>
      </w:r>
      <w:r w:rsidRPr="00CB37C9">
        <w:rPr>
          <w:rFonts w:ascii="Times New Roman" w:eastAsia="Arial" w:hAnsi="Times New Roman"/>
          <w:spacing w:val="-2"/>
          <w:sz w:val="24"/>
        </w:rPr>
        <w:t>a</w:t>
      </w:r>
      <w:r w:rsidRPr="00CB37C9">
        <w:rPr>
          <w:rFonts w:ascii="Times New Roman" w:eastAsia="Arial" w:hAnsi="Times New Roman"/>
          <w:sz w:val="24"/>
        </w:rPr>
        <w:t xml:space="preserve">ll be in </w:t>
      </w:r>
      <w:r w:rsidRPr="00CB37C9">
        <w:rPr>
          <w:rFonts w:ascii="Times New Roman" w:eastAsia="Arial" w:hAnsi="Times New Roman"/>
          <w:spacing w:val="-2"/>
          <w:sz w:val="24"/>
        </w:rPr>
        <w:t>a</w:t>
      </w:r>
      <w:r w:rsidRPr="00CB37C9">
        <w:rPr>
          <w:rFonts w:ascii="Times New Roman" w:eastAsia="Arial" w:hAnsi="Times New Roman"/>
          <w:spacing w:val="1"/>
          <w:sz w:val="24"/>
        </w:rPr>
        <w:t>cco</w:t>
      </w:r>
      <w:r w:rsidRPr="00CB37C9">
        <w:rPr>
          <w:rFonts w:ascii="Times New Roman" w:eastAsia="Arial" w:hAnsi="Times New Roman"/>
          <w:sz w:val="24"/>
        </w:rPr>
        <w:t>rd</w:t>
      </w:r>
      <w:r w:rsidRPr="00CB37C9">
        <w:rPr>
          <w:rFonts w:ascii="Times New Roman" w:eastAsia="Arial" w:hAnsi="Times New Roman"/>
          <w:spacing w:val="1"/>
          <w:sz w:val="24"/>
        </w:rPr>
        <w:t>a</w:t>
      </w:r>
      <w:r w:rsidRPr="00CB37C9">
        <w:rPr>
          <w:rFonts w:ascii="Times New Roman" w:eastAsia="Arial" w:hAnsi="Times New Roman"/>
          <w:spacing w:val="-2"/>
          <w:sz w:val="24"/>
        </w:rPr>
        <w:t>n</w:t>
      </w:r>
      <w:r w:rsidRPr="00CB37C9">
        <w:rPr>
          <w:rFonts w:ascii="Times New Roman" w:eastAsia="Arial" w:hAnsi="Times New Roman"/>
          <w:spacing w:val="1"/>
          <w:sz w:val="24"/>
        </w:rPr>
        <w:t>c</w:t>
      </w:r>
      <w:r w:rsidRPr="00CB37C9">
        <w:rPr>
          <w:rFonts w:ascii="Times New Roman" w:eastAsia="Arial" w:hAnsi="Times New Roman"/>
          <w:sz w:val="24"/>
        </w:rPr>
        <w:t xml:space="preserve">e </w:t>
      </w:r>
      <w:r w:rsidRPr="00CB37C9">
        <w:rPr>
          <w:rFonts w:ascii="Times New Roman" w:eastAsia="Arial" w:hAnsi="Times New Roman"/>
          <w:spacing w:val="-2"/>
          <w:sz w:val="24"/>
        </w:rPr>
        <w:t>w</w:t>
      </w:r>
      <w:r w:rsidRPr="00CB37C9">
        <w:rPr>
          <w:rFonts w:ascii="Times New Roman" w:eastAsia="Arial" w:hAnsi="Times New Roman"/>
          <w:sz w:val="24"/>
        </w:rPr>
        <w:t xml:space="preserve">ith </w:t>
      </w:r>
      <w:r w:rsidRPr="00CB37C9">
        <w:rPr>
          <w:rFonts w:ascii="Times New Roman" w:eastAsia="Arial" w:hAnsi="Times New Roman"/>
          <w:spacing w:val="1"/>
          <w:sz w:val="24"/>
        </w:rPr>
        <w:t>p</w:t>
      </w:r>
      <w:r w:rsidRPr="00CB37C9">
        <w:rPr>
          <w:rFonts w:ascii="Times New Roman" w:eastAsia="Arial" w:hAnsi="Times New Roman"/>
          <w:spacing w:val="-2"/>
          <w:sz w:val="24"/>
        </w:rPr>
        <w:t>r</w:t>
      </w:r>
      <w:r w:rsidRPr="00CB37C9">
        <w:rPr>
          <w:rFonts w:ascii="Times New Roman" w:eastAsia="Arial" w:hAnsi="Times New Roman"/>
          <w:sz w:val="24"/>
        </w:rPr>
        <w:t>o</w:t>
      </w:r>
      <w:r w:rsidRPr="00CB37C9">
        <w:rPr>
          <w:rFonts w:ascii="Times New Roman" w:eastAsia="Arial" w:hAnsi="Times New Roman"/>
          <w:spacing w:val="1"/>
          <w:sz w:val="24"/>
        </w:rPr>
        <w:t>j</w:t>
      </w:r>
      <w:r w:rsidRPr="00CB37C9">
        <w:rPr>
          <w:rFonts w:ascii="Times New Roman" w:eastAsia="Arial" w:hAnsi="Times New Roman"/>
          <w:spacing w:val="-2"/>
          <w:sz w:val="24"/>
        </w:rPr>
        <w:t>e</w:t>
      </w:r>
      <w:r w:rsidRPr="00CB37C9">
        <w:rPr>
          <w:rFonts w:ascii="Times New Roman" w:eastAsia="Arial" w:hAnsi="Times New Roman"/>
          <w:spacing w:val="1"/>
          <w:sz w:val="24"/>
        </w:rPr>
        <w:t>c</w:t>
      </w:r>
      <w:r w:rsidRPr="00CB37C9">
        <w:rPr>
          <w:rFonts w:ascii="Times New Roman" w:eastAsia="Arial" w:hAnsi="Times New Roman"/>
          <w:sz w:val="24"/>
        </w:rPr>
        <w:t xml:space="preserve">t </w:t>
      </w:r>
      <w:r w:rsidRPr="00CB37C9">
        <w:rPr>
          <w:rFonts w:ascii="Times New Roman" w:eastAsia="Arial" w:hAnsi="Times New Roman"/>
          <w:spacing w:val="1"/>
          <w:sz w:val="24"/>
        </w:rPr>
        <w:t>s</w:t>
      </w:r>
      <w:r w:rsidRPr="00CB37C9">
        <w:rPr>
          <w:rFonts w:ascii="Times New Roman" w:eastAsia="Arial" w:hAnsi="Times New Roman"/>
          <w:spacing w:val="-2"/>
          <w:sz w:val="24"/>
        </w:rPr>
        <w:t>p</w:t>
      </w:r>
      <w:r w:rsidRPr="00CB37C9">
        <w:rPr>
          <w:rFonts w:ascii="Times New Roman" w:eastAsia="Arial" w:hAnsi="Times New Roman"/>
          <w:sz w:val="24"/>
        </w:rPr>
        <w:t>ecificati</w:t>
      </w:r>
      <w:r w:rsidRPr="00CB37C9">
        <w:rPr>
          <w:rFonts w:ascii="Times New Roman" w:eastAsia="Arial" w:hAnsi="Times New Roman"/>
          <w:spacing w:val="-2"/>
          <w:sz w:val="24"/>
        </w:rPr>
        <w:t>o</w:t>
      </w:r>
      <w:r w:rsidRPr="00CB37C9">
        <w:rPr>
          <w:rFonts w:ascii="Times New Roman" w:eastAsia="Arial" w:hAnsi="Times New Roman"/>
          <w:sz w:val="24"/>
        </w:rPr>
        <w:t xml:space="preserve">ns </w:t>
      </w:r>
      <w:r w:rsidRPr="00CB37C9">
        <w:rPr>
          <w:rFonts w:ascii="Times New Roman" w:eastAsia="Arial" w:hAnsi="Times New Roman"/>
          <w:spacing w:val="2"/>
          <w:sz w:val="24"/>
        </w:rPr>
        <w:t>a</w:t>
      </w:r>
      <w:r w:rsidRPr="00CB37C9">
        <w:rPr>
          <w:rFonts w:ascii="Times New Roman" w:eastAsia="Arial" w:hAnsi="Times New Roman"/>
          <w:sz w:val="24"/>
        </w:rPr>
        <w:t>nd protecti</w:t>
      </w:r>
      <w:r w:rsidRPr="00CB37C9">
        <w:rPr>
          <w:rFonts w:ascii="Times New Roman" w:eastAsia="Arial" w:hAnsi="Times New Roman"/>
          <w:spacing w:val="-2"/>
          <w:sz w:val="24"/>
        </w:rPr>
        <w:t>o</w:t>
      </w:r>
      <w:r w:rsidRPr="00CB37C9">
        <w:rPr>
          <w:rFonts w:ascii="Times New Roman" w:eastAsia="Arial" w:hAnsi="Times New Roman"/>
          <w:sz w:val="24"/>
        </w:rPr>
        <w:t>n ph</w:t>
      </w:r>
      <w:r w:rsidRPr="00CB37C9">
        <w:rPr>
          <w:rFonts w:ascii="Times New Roman" w:eastAsia="Arial" w:hAnsi="Times New Roman"/>
          <w:spacing w:val="1"/>
          <w:sz w:val="24"/>
        </w:rPr>
        <w:t>i</w:t>
      </w:r>
      <w:r w:rsidRPr="00CB37C9">
        <w:rPr>
          <w:rFonts w:ascii="Times New Roman" w:eastAsia="Arial" w:hAnsi="Times New Roman"/>
          <w:sz w:val="24"/>
        </w:rPr>
        <w:t xml:space="preserve">losophy </w:t>
      </w:r>
      <w:r w:rsidRPr="00CB37C9">
        <w:rPr>
          <w:rFonts w:ascii="Times New Roman" w:eastAsia="Arial" w:hAnsi="Times New Roman"/>
          <w:spacing w:val="1"/>
          <w:sz w:val="24"/>
        </w:rPr>
        <w:t>s</w:t>
      </w:r>
      <w:r w:rsidRPr="00CB37C9">
        <w:rPr>
          <w:rFonts w:ascii="Times New Roman" w:eastAsia="Arial" w:hAnsi="Times New Roman"/>
          <w:sz w:val="24"/>
        </w:rPr>
        <w:t xml:space="preserve">hall </w:t>
      </w:r>
      <w:r w:rsidRPr="00CB37C9">
        <w:rPr>
          <w:rFonts w:ascii="Times New Roman" w:eastAsia="Arial" w:hAnsi="Times New Roman"/>
          <w:spacing w:val="-2"/>
          <w:sz w:val="24"/>
        </w:rPr>
        <w:t>b</w:t>
      </w:r>
      <w:r w:rsidRPr="00CB37C9">
        <w:rPr>
          <w:rFonts w:ascii="Times New Roman" w:eastAsia="Arial" w:hAnsi="Times New Roman"/>
          <w:sz w:val="24"/>
        </w:rPr>
        <w:t xml:space="preserve">e in </w:t>
      </w:r>
      <w:r w:rsidRPr="00CB37C9">
        <w:rPr>
          <w:rFonts w:ascii="Times New Roman" w:eastAsia="Arial" w:hAnsi="Times New Roman"/>
          <w:spacing w:val="-2"/>
          <w:sz w:val="24"/>
        </w:rPr>
        <w:t>a</w:t>
      </w:r>
      <w:r w:rsidRPr="00CB37C9">
        <w:rPr>
          <w:rFonts w:ascii="Times New Roman" w:eastAsia="Arial" w:hAnsi="Times New Roman"/>
          <w:spacing w:val="1"/>
          <w:sz w:val="24"/>
        </w:rPr>
        <w:t>cc</w:t>
      </w:r>
      <w:r w:rsidRPr="00CB37C9">
        <w:rPr>
          <w:rFonts w:ascii="Times New Roman" w:eastAsia="Arial" w:hAnsi="Times New Roman"/>
          <w:sz w:val="24"/>
        </w:rPr>
        <w:t>or</w:t>
      </w:r>
      <w:r w:rsidRPr="00CB37C9">
        <w:rPr>
          <w:rFonts w:ascii="Times New Roman" w:eastAsia="Arial" w:hAnsi="Times New Roman"/>
          <w:spacing w:val="1"/>
          <w:sz w:val="24"/>
        </w:rPr>
        <w:t>d</w:t>
      </w:r>
      <w:r w:rsidRPr="00CB37C9">
        <w:rPr>
          <w:rFonts w:ascii="Times New Roman" w:eastAsia="Arial" w:hAnsi="Times New Roman"/>
          <w:spacing w:val="-2"/>
          <w:sz w:val="24"/>
        </w:rPr>
        <w:t>a</w:t>
      </w:r>
      <w:r w:rsidRPr="00CB37C9">
        <w:rPr>
          <w:rFonts w:ascii="Times New Roman" w:eastAsia="Arial" w:hAnsi="Times New Roman"/>
          <w:sz w:val="24"/>
        </w:rPr>
        <w:t>n</w:t>
      </w:r>
      <w:r w:rsidRPr="00CB37C9">
        <w:rPr>
          <w:rFonts w:ascii="Times New Roman" w:eastAsia="Arial" w:hAnsi="Times New Roman"/>
          <w:spacing w:val="1"/>
          <w:sz w:val="24"/>
        </w:rPr>
        <w:t>c</w:t>
      </w:r>
      <w:r w:rsidRPr="00CB37C9">
        <w:rPr>
          <w:rFonts w:ascii="Times New Roman" w:eastAsia="Arial" w:hAnsi="Times New Roman"/>
          <w:sz w:val="24"/>
        </w:rPr>
        <w:t>e. Emerge</w:t>
      </w:r>
      <w:r w:rsidRPr="00CB37C9">
        <w:rPr>
          <w:rFonts w:ascii="Times New Roman" w:eastAsia="Arial" w:hAnsi="Times New Roman"/>
          <w:spacing w:val="-2"/>
          <w:sz w:val="24"/>
        </w:rPr>
        <w:t>n</w:t>
      </w:r>
      <w:r w:rsidRPr="00CB37C9">
        <w:rPr>
          <w:rFonts w:ascii="Times New Roman" w:eastAsia="Arial" w:hAnsi="Times New Roman"/>
          <w:spacing w:val="1"/>
          <w:sz w:val="24"/>
        </w:rPr>
        <w:t>c</w:t>
      </w:r>
      <w:r w:rsidRPr="00CB37C9">
        <w:rPr>
          <w:rFonts w:ascii="Times New Roman" w:eastAsia="Arial" w:hAnsi="Times New Roman"/>
          <w:sz w:val="24"/>
        </w:rPr>
        <w:t>y Sh</w:t>
      </w:r>
      <w:r w:rsidRPr="00CB37C9">
        <w:rPr>
          <w:rFonts w:ascii="Times New Roman" w:eastAsia="Arial" w:hAnsi="Times New Roman"/>
          <w:spacing w:val="-2"/>
          <w:sz w:val="24"/>
        </w:rPr>
        <w:t>u</w:t>
      </w:r>
      <w:r w:rsidRPr="00CB37C9">
        <w:rPr>
          <w:rFonts w:ascii="Times New Roman" w:eastAsia="Arial" w:hAnsi="Times New Roman"/>
          <w:sz w:val="24"/>
        </w:rPr>
        <w:t xml:space="preserve">t </w:t>
      </w:r>
      <w:proofErr w:type="gramStart"/>
      <w:r w:rsidRPr="00CB37C9">
        <w:rPr>
          <w:rFonts w:ascii="Times New Roman" w:eastAsia="Arial" w:hAnsi="Times New Roman"/>
          <w:spacing w:val="-2"/>
          <w:sz w:val="24"/>
        </w:rPr>
        <w:t>D</w:t>
      </w:r>
      <w:r w:rsidRPr="00CB37C9">
        <w:rPr>
          <w:rFonts w:ascii="Times New Roman" w:eastAsia="Arial" w:hAnsi="Times New Roman"/>
          <w:spacing w:val="1"/>
          <w:sz w:val="24"/>
        </w:rPr>
        <w:t>o</w:t>
      </w:r>
      <w:r w:rsidRPr="00CB37C9">
        <w:rPr>
          <w:rFonts w:ascii="Times New Roman" w:eastAsia="Arial" w:hAnsi="Times New Roman"/>
          <w:spacing w:val="-2"/>
          <w:sz w:val="24"/>
        </w:rPr>
        <w:t>w</w:t>
      </w:r>
      <w:r w:rsidRPr="00CB37C9">
        <w:rPr>
          <w:rFonts w:ascii="Times New Roman" w:eastAsia="Arial" w:hAnsi="Times New Roman"/>
          <w:sz w:val="24"/>
        </w:rPr>
        <w:t>n</w:t>
      </w:r>
      <w:r w:rsidRPr="00CB37C9">
        <w:rPr>
          <w:rFonts w:ascii="Times New Roman" w:eastAsia="Arial" w:hAnsi="Times New Roman"/>
          <w:spacing w:val="-2"/>
          <w:sz w:val="24"/>
        </w:rPr>
        <w:t>(</w:t>
      </w:r>
      <w:proofErr w:type="gramEnd"/>
      <w:r w:rsidRPr="00CB37C9">
        <w:rPr>
          <w:rFonts w:ascii="Times New Roman" w:eastAsia="Arial" w:hAnsi="Times New Roman"/>
          <w:spacing w:val="1"/>
          <w:sz w:val="24"/>
        </w:rPr>
        <w:t>E</w:t>
      </w:r>
      <w:r w:rsidRPr="00CB37C9">
        <w:rPr>
          <w:rFonts w:ascii="Times New Roman" w:eastAsia="Arial" w:hAnsi="Times New Roman"/>
          <w:sz w:val="24"/>
        </w:rPr>
        <w:t xml:space="preserve">SD) </w:t>
      </w:r>
      <w:r w:rsidRPr="00CB37C9">
        <w:rPr>
          <w:rFonts w:ascii="Times New Roman" w:eastAsia="Arial" w:hAnsi="Times New Roman"/>
          <w:spacing w:val="1"/>
          <w:sz w:val="24"/>
        </w:rPr>
        <w:t>s</w:t>
      </w:r>
      <w:r w:rsidRPr="00CB37C9">
        <w:rPr>
          <w:rFonts w:ascii="Times New Roman" w:eastAsia="Arial" w:hAnsi="Times New Roman"/>
          <w:sz w:val="24"/>
        </w:rPr>
        <w:t xml:space="preserve">ystems and </w:t>
      </w:r>
      <w:r w:rsidRPr="00CB37C9">
        <w:rPr>
          <w:rFonts w:ascii="Times New Roman" w:eastAsia="Arial" w:hAnsi="Times New Roman"/>
          <w:spacing w:val="-2"/>
          <w:sz w:val="24"/>
        </w:rPr>
        <w:t>e</w:t>
      </w:r>
      <w:r w:rsidRPr="00CB37C9">
        <w:rPr>
          <w:rFonts w:ascii="Times New Roman" w:eastAsia="Arial" w:hAnsi="Times New Roman"/>
          <w:sz w:val="24"/>
        </w:rPr>
        <w:t>m</w:t>
      </w:r>
      <w:r w:rsidRPr="00CB37C9">
        <w:rPr>
          <w:rFonts w:ascii="Times New Roman" w:eastAsia="Arial" w:hAnsi="Times New Roman"/>
          <w:spacing w:val="1"/>
          <w:sz w:val="24"/>
        </w:rPr>
        <w:t>e</w:t>
      </w:r>
      <w:r w:rsidRPr="00CB37C9">
        <w:rPr>
          <w:rFonts w:ascii="Times New Roman" w:eastAsia="Arial" w:hAnsi="Times New Roman"/>
          <w:spacing w:val="-2"/>
          <w:sz w:val="24"/>
        </w:rPr>
        <w:t>r</w:t>
      </w:r>
      <w:r w:rsidRPr="00CB37C9">
        <w:rPr>
          <w:rFonts w:ascii="Times New Roman" w:eastAsia="Arial" w:hAnsi="Times New Roman"/>
          <w:spacing w:val="1"/>
          <w:sz w:val="24"/>
        </w:rPr>
        <w:t>g</w:t>
      </w:r>
      <w:r w:rsidRPr="00CB37C9">
        <w:rPr>
          <w:rFonts w:ascii="Times New Roman" w:eastAsia="Arial" w:hAnsi="Times New Roman"/>
          <w:sz w:val="24"/>
        </w:rPr>
        <w:t>ency st</w:t>
      </w:r>
      <w:r w:rsidRPr="00CB37C9">
        <w:rPr>
          <w:rFonts w:ascii="Times New Roman" w:eastAsia="Arial" w:hAnsi="Times New Roman"/>
          <w:spacing w:val="-2"/>
          <w:sz w:val="24"/>
        </w:rPr>
        <w:t>o</w:t>
      </w:r>
      <w:r w:rsidRPr="00CB37C9">
        <w:rPr>
          <w:rFonts w:ascii="Times New Roman" w:eastAsia="Arial" w:hAnsi="Times New Roman"/>
          <w:sz w:val="24"/>
        </w:rPr>
        <w:t xml:space="preserve">ps </w:t>
      </w:r>
      <w:r w:rsidRPr="00CB37C9">
        <w:rPr>
          <w:rFonts w:ascii="Times New Roman" w:eastAsia="Arial" w:hAnsi="Times New Roman"/>
          <w:spacing w:val="1"/>
          <w:sz w:val="24"/>
        </w:rPr>
        <w:t>s</w:t>
      </w:r>
      <w:r w:rsidRPr="00CB37C9">
        <w:rPr>
          <w:rFonts w:ascii="Times New Roman" w:eastAsia="Arial" w:hAnsi="Times New Roman"/>
          <w:sz w:val="24"/>
        </w:rPr>
        <w:t>h</w:t>
      </w:r>
      <w:r w:rsidRPr="00CB37C9">
        <w:rPr>
          <w:rFonts w:ascii="Times New Roman" w:eastAsia="Arial" w:hAnsi="Times New Roman"/>
          <w:spacing w:val="-2"/>
          <w:sz w:val="24"/>
        </w:rPr>
        <w:t>a</w:t>
      </w:r>
      <w:r w:rsidRPr="00CB37C9">
        <w:rPr>
          <w:rFonts w:ascii="Times New Roman" w:eastAsia="Arial" w:hAnsi="Times New Roman"/>
          <w:sz w:val="24"/>
        </w:rPr>
        <w:t>ll be ha</w:t>
      </w:r>
      <w:r w:rsidRPr="00CB37C9">
        <w:rPr>
          <w:rFonts w:ascii="Times New Roman" w:eastAsia="Arial" w:hAnsi="Times New Roman"/>
          <w:spacing w:val="1"/>
          <w:sz w:val="24"/>
        </w:rPr>
        <w:t>r</w:t>
      </w:r>
      <w:r w:rsidRPr="00CB37C9">
        <w:rPr>
          <w:rFonts w:ascii="Times New Roman" w:eastAsia="Arial" w:hAnsi="Times New Roman"/>
          <w:sz w:val="24"/>
        </w:rPr>
        <w:t>d</w:t>
      </w:r>
      <w:r w:rsidRPr="00CB37C9">
        <w:rPr>
          <w:rFonts w:ascii="Times New Roman" w:eastAsia="Arial" w:hAnsi="Times New Roman"/>
          <w:spacing w:val="-3"/>
          <w:sz w:val="24"/>
        </w:rPr>
        <w:t xml:space="preserve"> w</w:t>
      </w:r>
      <w:r w:rsidRPr="00CB37C9">
        <w:rPr>
          <w:rFonts w:ascii="Times New Roman" w:eastAsia="Arial" w:hAnsi="Times New Roman"/>
          <w:spacing w:val="1"/>
          <w:sz w:val="24"/>
        </w:rPr>
        <w:t>i</w:t>
      </w:r>
      <w:r w:rsidRPr="00CB37C9">
        <w:rPr>
          <w:rFonts w:ascii="Times New Roman" w:eastAsia="Arial" w:hAnsi="Times New Roman"/>
          <w:spacing w:val="-2"/>
          <w:sz w:val="24"/>
        </w:rPr>
        <w:t>r</w:t>
      </w:r>
      <w:r w:rsidRPr="00CB37C9">
        <w:rPr>
          <w:rFonts w:ascii="Times New Roman" w:eastAsia="Arial" w:hAnsi="Times New Roman"/>
          <w:spacing w:val="1"/>
          <w:sz w:val="24"/>
        </w:rPr>
        <w:t>e</w:t>
      </w:r>
      <w:r w:rsidRPr="00CB37C9">
        <w:rPr>
          <w:rFonts w:ascii="Times New Roman" w:eastAsia="Arial" w:hAnsi="Times New Roman"/>
          <w:sz w:val="24"/>
        </w:rPr>
        <w:t>d b</w:t>
      </w:r>
      <w:r w:rsidRPr="00CB37C9">
        <w:rPr>
          <w:rFonts w:ascii="Times New Roman" w:eastAsia="Arial" w:hAnsi="Times New Roman"/>
          <w:spacing w:val="1"/>
          <w:sz w:val="24"/>
        </w:rPr>
        <w:t>ac</w:t>
      </w:r>
      <w:r w:rsidRPr="00CB37C9">
        <w:rPr>
          <w:rFonts w:ascii="Times New Roman" w:eastAsia="Arial" w:hAnsi="Times New Roman"/>
          <w:sz w:val="24"/>
        </w:rPr>
        <w:t xml:space="preserve">k to the </w:t>
      </w:r>
      <w:r w:rsidRPr="00CB37C9">
        <w:rPr>
          <w:rFonts w:ascii="Times New Roman" w:eastAsia="Arial" w:hAnsi="Times New Roman"/>
          <w:spacing w:val="1"/>
          <w:sz w:val="24"/>
        </w:rPr>
        <w:t>s</w:t>
      </w:r>
      <w:r w:rsidRPr="00CB37C9">
        <w:rPr>
          <w:rFonts w:ascii="Times New Roman" w:eastAsia="Arial" w:hAnsi="Times New Roman"/>
          <w:spacing w:val="-3"/>
          <w:sz w:val="24"/>
        </w:rPr>
        <w:t>w</w:t>
      </w:r>
      <w:r w:rsidRPr="00CB37C9">
        <w:rPr>
          <w:rFonts w:ascii="Times New Roman" w:eastAsia="Arial" w:hAnsi="Times New Roman"/>
          <w:sz w:val="24"/>
        </w:rPr>
        <w:t>i</w:t>
      </w:r>
      <w:r w:rsidRPr="00CB37C9">
        <w:rPr>
          <w:rFonts w:ascii="Times New Roman" w:eastAsia="Arial" w:hAnsi="Times New Roman"/>
          <w:spacing w:val="2"/>
          <w:sz w:val="24"/>
        </w:rPr>
        <w:t>t</w:t>
      </w:r>
      <w:r w:rsidRPr="00CB37C9">
        <w:rPr>
          <w:rFonts w:ascii="Times New Roman" w:eastAsia="Arial" w:hAnsi="Times New Roman"/>
          <w:spacing w:val="1"/>
          <w:sz w:val="24"/>
        </w:rPr>
        <w:t>c</w:t>
      </w:r>
      <w:r w:rsidRPr="00CB37C9">
        <w:rPr>
          <w:rFonts w:ascii="Times New Roman" w:eastAsia="Arial" w:hAnsi="Times New Roman"/>
          <w:spacing w:val="-2"/>
          <w:sz w:val="24"/>
        </w:rPr>
        <w:t>h</w:t>
      </w:r>
      <w:r w:rsidRPr="00CB37C9">
        <w:rPr>
          <w:rFonts w:ascii="Times New Roman" w:eastAsia="Arial" w:hAnsi="Times New Roman"/>
          <w:sz w:val="24"/>
        </w:rPr>
        <w:t>ge</w:t>
      </w:r>
      <w:r w:rsidRPr="00CB37C9">
        <w:rPr>
          <w:rFonts w:ascii="Times New Roman" w:eastAsia="Arial" w:hAnsi="Times New Roman"/>
          <w:spacing w:val="1"/>
          <w:sz w:val="24"/>
        </w:rPr>
        <w:t>a</w:t>
      </w:r>
      <w:r w:rsidRPr="00CB37C9">
        <w:rPr>
          <w:rFonts w:ascii="Times New Roman" w:eastAsia="Arial" w:hAnsi="Times New Roman"/>
          <w:spacing w:val="-2"/>
          <w:sz w:val="24"/>
        </w:rPr>
        <w:t>r</w:t>
      </w:r>
      <w:r w:rsidRPr="00CB37C9">
        <w:rPr>
          <w:rFonts w:ascii="Times New Roman" w:eastAsia="Arial" w:hAnsi="Times New Roman"/>
          <w:spacing w:val="2"/>
          <w:sz w:val="24"/>
        </w:rPr>
        <w:t>/</w:t>
      </w:r>
      <w:r w:rsidRPr="00CB37C9">
        <w:rPr>
          <w:rFonts w:ascii="Times New Roman" w:eastAsia="Arial" w:hAnsi="Times New Roman"/>
          <w:sz w:val="24"/>
        </w:rPr>
        <w:t>MCC.</w:t>
      </w:r>
    </w:p>
    <w:p w14:paraId="347F2EA5" w14:textId="77777777" w:rsidR="00BA2CFB" w:rsidRPr="00CB37C9" w:rsidRDefault="00BA2CFB" w:rsidP="00F858A7">
      <w:pPr>
        <w:pStyle w:val="ListParagraph"/>
        <w:numPr>
          <w:ilvl w:val="1"/>
          <w:numId w:val="36"/>
        </w:numPr>
        <w:spacing w:before="240"/>
        <w:ind w:left="1080" w:right="68"/>
        <w:jc w:val="both"/>
        <w:rPr>
          <w:rFonts w:ascii="Times New Roman" w:eastAsia="Arial" w:hAnsi="Times New Roman"/>
          <w:sz w:val="24"/>
        </w:rPr>
      </w:pPr>
      <w:r w:rsidRPr="00CB37C9">
        <w:rPr>
          <w:rFonts w:ascii="Times New Roman" w:eastAsia="Arial" w:hAnsi="Times New Roman"/>
          <w:sz w:val="24"/>
        </w:rPr>
        <w:t xml:space="preserve">In </w:t>
      </w:r>
      <w:r w:rsidRPr="00CB37C9">
        <w:rPr>
          <w:rFonts w:ascii="Times New Roman" w:eastAsia="Arial" w:hAnsi="Times New Roman"/>
          <w:spacing w:val="-1"/>
          <w:sz w:val="24"/>
        </w:rPr>
        <w:t>P</w:t>
      </w:r>
      <w:r w:rsidRPr="00CB37C9">
        <w:rPr>
          <w:rFonts w:ascii="Times New Roman" w:eastAsia="Arial" w:hAnsi="Times New Roman"/>
          <w:sz w:val="24"/>
        </w:rPr>
        <w:t>MCC&amp;MCC, 2</w:t>
      </w:r>
      <w:r w:rsidRPr="00CB37C9">
        <w:rPr>
          <w:rFonts w:ascii="Times New Roman" w:eastAsia="Arial" w:hAnsi="Times New Roman"/>
          <w:spacing w:val="-2"/>
          <w:sz w:val="24"/>
        </w:rPr>
        <w:t>0</w:t>
      </w:r>
      <w:r w:rsidRPr="00CB37C9">
        <w:rPr>
          <w:rFonts w:ascii="Times New Roman" w:eastAsia="Arial" w:hAnsi="Times New Roman"/>
          <w:sz w:val="24"/>
        </w:rPr>
        <w:t>%spare f</w:t>
      </w:r>
      <w:r w:rsidRPr="00CB37C9">
        <w:rPr>
          <w:rFonts w:ascii="Times New Roman" w:eastAsia="Arial" w:hAnsi="Times New Roman"/>
          <w:spacing w:val="-2"/>
          <w:sz w:val="24"/>
        </w:rPr>
        <w:t>e</w:t>
      </w:r>
      <w:r w:rsidRPr="00CB37C9">
        <w:rPr>
          <w:rFonts w:ascii="Times New Roman" w:eastAsia="Arial" w:hAnsi="Times New Roman"/>
          <w:sz w:val="24"/>
        </w:rPr>
        <w:t>eders</w:t>
      </w:r>
      <w:r w:rsidRPr="00CB37C9">
        <w:rPr>
          <w:rFonts w:ascii="Times New Roman" w:eastAsia="Arial" w:hAnsi="Times New Roman"/>
          <w:spacing w:val="-2"/>
          <w:sz w:val="24"/>
        </w:rPr>
        <w:t xml:space="preserve"> o</w:t>
      </w:r>
      <w:r w:rsidRPr="00CB37C9">
        <w:rPr>
          <w:rFonts w:ascii="Times New Roman" w:eastAsia="Arial" w:hAnsi="Times New Roman"/>
          <w:sz w:val="24"/>
        </w:rPr>
        <w:t xml:space="preserve">f </w:t>
      </w:r>
      <w:r w:rsidRPr="00CB37C9">
        <w:rPr>
          <w:rFonts w:ascii="Times New Roman" w:eastAsia="Arial" w:hAnsi="Times New Roman"/>
          <w:spacing w:val="-2"/>
          <w:sz w:val="24"/>
        </w:rPr>
        <w:t>e</w:t>
      </w:r>
      <w:r w:rsidRPr="00CB37C9">
        <w:rPr>
          <w:rFonts w:ascii="Times New Roman" w:eastAsia="Arial" w:hAnsi="Times New Roman"/>
          <w:sz w:val="24"/>
        </w:rPr>
        <w:t>ach r</w:t>
      </w:r>
      <w:r w:rsidRPr="00CB37C9">
        <w:rPr>
          <w:rFonts w:ascii="Times New Roman" w:eastAsia="Arial" w:hAnsi="Times New Roman"/>
          <w:spacing w:val="-2"/>
          <w:sz w:val="24"/>
        </w:rPr>
        <w:t>a</w:t>
      </w:r>
      <w:r w:rsidRPr="00CB37C9">
        <w:rPr>
          <w:rFonts w:ascii="Times New Roman" w:eastAsia="Arial" w:hAnsi="Times New Roman"/>
          <w:spacing w:val="2"/>
          <w:sz w:val="24"/>
        </w:rPr>
        <w:t>t</w:t>
      </w:r>
      <w:r w:rsidRPr="00CB37C9">
        <w:rPr>
          <w:rFonts w:ascii="Times New Roman" w:eastAsia="Arial" w:hAnsi="Times New Roman"/>
          <w:spacing w:val="-1"/>
          <w:sz w:val="24"/>
        </w:rPr>
        <w:t>i</w:t>
      </w:r>
      <w:r w:rsidRPr="00CB37C9">
        <w:rPr>
          <w:rFonts w:ascii="Times New Roman" w:eastAsia="Arial" w:hAnsi="Times New Roman"/>
          <w:sz w:val="24"/>
        </w:rPr>
        <w:t xml:space="preserve">ng </w:t>
      </w:r>
      <w:r w:rsidRPr="00CB37C9">
        <w:rPr>
          <w:rFonts w:ascii="Times New Roman" w:eastAsia="Arial" w:hAnsi="Times New Roman"/>
          <w:spacing w:val="-2"/>
          <w:sz w:val="24"/>
        </w:rPr>
        <w:t>a</w:t>
      </w:r>
      <w:r w:rsidRPr="00CB37C9">
        <w:rPr>
          <w:rFonts w:ascii="Times New Roman" w:eastAsia="Arial" w:hAnsi="Times New Roman"/>
          <w:spacing w:val="1"/>
          <w:sz w:val="24"/>
        </w:rPr>
        <w:t>n</w:t>
      </w:r>
      <w:r w:rsidRPr="00CB37C9">
        <w:rPr>
          <w:rFonts w:ascii="Times New Roman" w:eastAsia="Arial" w:hAnsi="Times New Roman"/>
          <w:sz w:val="24"/>
        </w:rPr>
        <w:t>d type or m</w:t>
      </w:r>
      <w:r w:rsidRPr="00CB37C9">
        <w:rPr>
          <w:rFonts w:ascii="Times New Roman" w:eastAsia="Arial" w:hAnsi="Times New Roman"/>
          <w:spacing w:val="-1"/>
          <w:sz w:val="24"/>
        </w:rPr>
        <w:t>i</w:t>
      </w:r>
      <w:r w:rsidRPr="00CB37C9">
        <w:rPr>
          <w:rFonts w:ascii="Times New Roman" w:eastAsia="Arial" w:hAnsi="Times New Roman"/>
          <w:sz w:val="24"/>
        </w:rPr>
        <w:t>nim</w:t>
      </w:r>
      <w:r w:rsidRPr="00CB37C9">
        <w:rPr>
          <w:rFonts w:ascii="Times New Roman" w:eastAsia="Arial" w:hAnsi="Times New Roman"/>
          <w:spacing w:val="-2"/>
          <w:sz w:val="24"/>
        </w:rPr>
        <w:t>u</w:t>
      </w:r>
      <w:r w:rsidRPr="00CB37C9">
        <w:rPr>
          <w:rFonts w:ascii="Times New Roman" w:eastAsia="Arial" w:hAnsi="Times New Roman"/>
          <w:sz w:val="24"/>
        </w:rPr>
        <w:t>m one</w:t>
      </w:r>
      <w:r w:rsidRPr="00CB37C9">
        <w:rPr>
          <w:rFonts w:ascii="Times New Roman" w:eastAsia="Arial" w:hAnsi="Times New Roman"/>
          <w:spacing w:val="2"/>
          <w:sz w:val="24"/>
        </w:rPr>
        <w:t xml:space="preserve"> f</w:t>
      </w:r>
      <w:r w:rsidRPr="00CB37C9">
        <w:rPr>
          <w:rFonts w:ascii="Times New Roman" w:eastAsia="Arial" w:hAnsi="Times New Roman"/>
          <w:spacing w:val="-2"/>
          <w:sz w:val="24"/>
        </w:rPr>
        <w:t>e</w:t>
      </w:r>
      <w:r w:rsidRPr="00CB37C9">
        <w:rPr>
          <w:rFonts w:ascii="Times New Roman" w:eastAsia="Arial" w:hAnsi="Times New Roman"/>
          <w:sz w:val="24"/>
        </w:rPr>
        <w:t>eder of each r</w:t>
      </w:r>
      <w:r w:rsidRPr="00CB37C9">
        <w:rPr>
          <w:rFonts w:ascii="Times New Roman" w:eastAsia="Arial" w:hAnsi="Times New Roman"/>
          <w:spacing w:val="-2"/>
          <w:sz w:val="24"/>
        </w:rPr>
        <w:t>a</w:t>
      </w:r>
      <w:r w:rsidRPr="00CB37C9">
        <w:rPr>
          <w:rFonts w:ascii="Times New Roman" w:eastAsia="Arial" w:hAnsi="Times New Roman"/>
          <w:sz w:val="24"/>
        </w:rPr>
        <w:t>ting and type h</w:t>
      </w:r>
      <w:r w:rsidRPr="00CB37C9">
        <w:rPr>
          <w:rFonts w:ascii="Times New Roman" w:eastAsia="Arial" w:hAnsi="Times New Roman"/>
          <w:spacing w:val="-2"/>
          <w:sz w:val="24"/>
        </w:rPr>
        <w:t>a</w:t>
      </w:r>
      <w:r w:rsidRPr="00CB37C9">
        <w:rPr>
          <w:rFonts w:ascii="Times New Roman" w:eastAsia="Arial" w:hAnsi="Times New Roman"/>
          <w:spacing w:val="1"/>
          <w:sz w:val="24"/>
        </w:rPr>
        <w:t>v</w:t>
      </w:r>
      <w:r w:rsidRPr="00CB37C9">
        <w:rPr>
          <w:rFonts w:ascii="Times New Roman" w:eastAsia="Arial" w:hAnsi="Times New Roman"/>
          <w:sz w:val="24"/>
        </w:rPr>
        <w:t>i</w:t>
      </w:r>
      <w:r w:rsidRPr="00CB37C9">
        <w:rPr>
          <w:rFonts w:ascii="Times New Roman" w:eastAsia="Arial" w:hAnsi="Times New Roman"/>
          <w:spacing w:val="1"/>
          <w:sz w:val="24"/>
        </w:rPr>
        <w:t>n</w:t>
      </w:r>
      <w:r w:rsidRPr="00CB37C9">
        <w:rPr>
          <w:rFonts w:ascii="Times New Roman" w:eastAsia="Arial" w:hAnsi="Times New Roman"/>
          <w:sz w:val="24"/>
        </w:rPr>
        <w:t xml:space="preserve">g </w:t>
      </w:r>
      <w:r w:rsidRPr="00CB37C9">
        <w:rPr>
          <w:rFonts w:ascii="Times New Roman" w:eastAsia="Arial" w:hAnsi="Times New Roman"/>
          <w:spacing w:val="1"/>
          <w:sz w:val="24"/>
        </w:rPr>
        <w:t>a</w:t>
      </w:r>
      <w:r w:rsidRPr="00CB37C9">
        <w:rPr>
          <w:rFonts w:ascii="Times New Roman" w:eastAsia="Arial" w:hAnsi="Times New Roman"/>
          <w:sz w:val="24"/>
        </w:rPr>
        <w:t xml:space="preserve">ll </w:t>
      </w:r>
      <w:r w:rsidRPr="00CB37C9">
        <w:rPr>
          <w:rFonts w:ascii="Times New Roman" w:eastAsia="Arial" w:hAnsi="Times New Roman"/>
          <w:spacing w:val="1"/>
          <w:sz w:val="24"/>
        </w:rPr>
        <w:t>c</w:t>
      </w:r>
      <w:r w:rsidRPr="00CB37C9">
        <w:rPr>
          <w:rFonts w:ascii="Times New Roman" w:eastAsia="Arial" w:hAnsi="Times New Roman"/>
          <w:sz w:val="24"/>
        </w:rPr>
        <w:t>om</w:t>
      </w:r>
      <w:r w:rsidRPr="00CB37C9">
        <w:rPr>
          <w:rFonts w:ascii="Times New Roman" w:eastAsia="Arial" w:hAnsi="Times New Roman"/>
          <w:spacing w:val="-2"/>
          <w:sz w:val="24"/>
        </w:rPr>
        <w:t>p</w:t>
      </w:r>
      <w:r w:rsidRPr="00CB37C9">
        <w:rPr>
          <w:rFonts w:ascii="Times New Roman" w:eastAsia="Arial" w:hAnsi="Times New Roman"/>
          <w:spacing w:val="1"/>
          <w:sz w:val="24"/>
        </w:rPr>
        <w:t>o</w:t>
      </w:r>
      <w:r w:rsidRPr="00CB37C9">
        <w:rPr>
          <w:rFonts w:ascii="Times New Roman" w:eastAsia="Arial" w:hAnsi="Times New Roman"/>
          <w:sz w:val="24"/>
        </w:rPr>
        <w:t>ne</w:t>
      </w:r>
      <w:r w:rsidRPr="00CB37C9">
        <w:rPr>
          <w:rFonts w:ascii="Times New Roman" w:eastAsia="Arial" w:hAnsi="Times New Roman"/>
          <w:spacing w:val="-2"/>
          <w:sz w:val="24"/>
        </w:rPr>
        <w:t>n</w:t>
      </w:r>
      <w:r w:rsidRPr="00CB37C9">
        <w:rPr>
          <w:rFonts w:ascii="Times New Roman" w:eastAsia="Arial" w:hAnsi="Times New Roman"/>
          <w:spacing w:val="3"/>
          <w:sz w:val="24"/>
        </w:rPr>
        <w:t>t</w:t>
      </w:r>
      <w:r w:rsidRPr="00CB37C9">
        <w:rPr>
          <w:rFonts w:ascii="Times New Roman" w:eastAsia="Arial" w:hAnsi="Times New Roman"/>
          <w:sz w:val="24"/>
        </w:rPr>
        <w:t>s in e</w:t>
      </w:r>
      <w:r w:rsidRPr="00CB37C9">
        <w:rPr>
          <w:rFonts w:ascii="Times New Roman" w:eastAsia="Arial" w:hAnsi="Times New Roman"/>
          <w:spacing w:val="-2"/>
          <w:sz w:val="24"/>
        </w:rPr>
        <w:t>a</w:t>
      </w:r>
      <w:r w:rsidRPr="00CB37C9">
        <w:rPr>
          <w:rFonts w:ascii="Times New Roman" w:eastAsia="Arial" w:hAnsi="Times New Roman"/>
          <w:spacing w:val="1"/>
          <w:sz w:val="24"/>
        </w:rPr>
        <w:t>c</w:t>
      </w:r>
      <w:r w:rsidRPr="00CB37C9">
        <w:rPr>
          <w:rFonts w:ascii="Times New Roman" w:eastAsia="Arial" w:hAnsi="Times New Roman"/>
          <w:sz w:val="24"/>
        </w:rPr>
        <w:t xml:space="preserve">h bus </w:t>
      </w:r>
      <w:r w:rsidRPr="00CB37C9">
        <w:rPr>
          <w:rFonts w:ascii="Times New Roman" w:eastAsia="Arial" w:hAnsi="Times New Roman"/>
          <w:spacing w:val="1"/>
          <w:sz w:val="24"/>
        </w:rPr>
        <w:t>s</w:t>
      </w:r>
      <w:r w:rsidRPr="00CB37C9">
        <w:rPr>
          <w:rFonts w:ascii="Times New Roman" w:eastAsia="Arial" w:hAnsi="Times New Roman"/>
          <w:spacing w:val="-2"/>
          <w:sz w:val="24"/>
        </w:rPr>
        <w:t>e</w:t>
      </w:r>
      <w:r w:rsidRPr="00CB37C9">
        <w:rPr>
          <w:rFonts w:ascii="Times New Roman" w:eastAsia="Arial" w:hAnsi="Times New Roman"/>
          <w:spacing w:val="1"/>
          <w:sz w:val="24"/>
        </w:rPr>
        <w:t>c</w:t>
      </w:r>
      <w:r w:rsidRPr="00CB37C9">
        <w:rPr>
          <w:rFonts w:ascii="Times New Roman" w:eastAsia="Arial" w:hAnsi="Times New Roman"/>
          <w:sz w:val="24"/>
        </w:rPr>
        <w:t>tio</w:t>
      </w:r>
      <w:r w:rsidRPr="00CB37C9">
        <w:rPr>
          <w:rFonts w:ascii="Times New Roman" w:eastAsia="Arial" w:hAnsi="Times New Roman"/>
          <w:spacing w:val="-2"/>
          <w:sz w:val="24"/>
        </w:rPr>
        <w:t>n</w:t>
      </w:r>
      <w:r w:rsidRPr="00CB37C9">
        <w:rPr>
          <w:rFonts w:ascii="Times New Roman" w:eastAsia="Arial" w:hAnsi="Times New Roman"/>
          <w:sz w:val="24"/>
        </w:rPr>
        <w:t>. All s</w:t>
      </w:r>
      <w:r w:rsidRPr="00CB37C9">
        <w:rPr>
          <w:rFonts w:ascii="Times New Roman" w:eastAsia="Arial" w:hAnsi="Times New Roman"/>
          <w:spacing w:val="-2"/>
          <w:sz w:val="24"/>
        </w:rPr>
        <w:t>w</w:t>
      </w:r>
      <w:r w:rsidRPr="00CB37C9">
        <w:rPr>
          <w:rFonts w:ascii="Times New Roman" w:eastAsia="Arial" w:hAnsi="Times New Roman"/>
          <w:sz w:val="24"/>
        </w:rPr>
        <w:t>i</w:t>
      </w:r>
      <w:r w:rsidRPr="00CB37C9">
        <w:rPr>
          <w:rFonts w:ascii="Times New Roman" w:eastAsia="Arial" w:hAnsi="Times New Roman"/>
          <w:spacing w:val="2"/>
          <w:sz w:val="24"/>
        </w:rPr>
        <w:t>t</w:t>
      </w:r>
      <w:r w:rsidRPr="00CB37C9">
        <w:rPr>
          <w:rFonts w:ascii="Times New Roman" w:eastAsia="Arial" w:hAnsi="Times New Roman"/>
          <w:spacing w:val="1"/>
          <w:sz w:val="24"/>
        </w:rPr>
        <w:t>c</w:t>
      </w:r>
      <w:r w:rsidRPr="00CB37C9">
        <w:rPr>
          <w:rFonts w:ascii="Times New Roman" w:eastAsia="Arial" w:hAnsi="Times New Roman"/>
          <w:spacing w:val="-2"/>
          <w:sz w:val="24"/>
        </w:rPr>
        <w:t>h</w:t>
      </w:r>
      <w:r w:rsidRPr="00CB37C9">
        <w:rPr>
          <w:rFonts w:ascii="Times New Roman" w:eastAsia="Arial" w:hAnsi="Times New Roman"/>
          <w:spacing w:val="1"/>
          <w:sz w:val="24"/>
        </w:rPr>
        <w:t>g</w:t>
      </w:r>
      <w:r w:rsidRPr="00CB37C9">
        <w:rPr>
          <w:rFonts w:ascii="Times New Roman" w:eastAsia="Arial" w:hAnsi="Times New Roman"/>
          <w:sz w:val="24"/>
        </w:rPr>
        <w:t xml:space="preserve">ear </w:t>
      </w:r>
      <w:r w:rsidRPr="00CB37C9">
        <w:rPr>
          <w:rFonts w:ascii="Times New Roman" w:eastAsia="Arial" w:hAnsi="Times New Roman"/>
          <w:spacing w:val="1"/>
          <w:sz w:val="24"/>
        </w:rPr>
        <w:t>s</w:t>
      </w:r>
      <w:r w:rsidRPr="00CB37C9">
        <w:rPr>
          <w:rFonts w:ascii="Times New Roman" w:eastAsia="Arial" w:hAnsi="Times New Roman"/>
          <w:sz w:val="24"/>
        </w:rPr>
        <w:t>hall</w:t>
      </w:r>
      <w:r w:rsidRPr="00CB37C9">
        <w:rPr>
          <w:rFonts w:ascii="Times New Roman" w:eastAsia="Arial" w:hAnsi="Times New Roman"/>
          <w:spacing w:val="1"/>
          <w:sz w:val="24"/>
        </w:rPr>
        <w:t xml:space="preserve"> b</w:t>
      </w:r>
      <w:r w:rsidRPr="00CB37C9">
        <w:rPr>
          <w:rFonts w:ascii="Times New Roman" w:eastAsia="Arial" w:hAnsi="Times New Roman"/>
          <w:sz w:val="24"/>
        </w:rPr>
        <w:t>e</w:t>
      </w:r>
      <w:r w:rsidRPr="00CB37C9">
        <w:rPr>
          <w:rFonts w:ascii="Times New Roman" w:eastAsia="Arial" w:hAnsi="Times New Roman"/>
          <w:spacing w:val="1"/>
          <w:sz w:val="24"/>
        </w:rPr>
        <w:t xml:space="preserve"> l</w:t>
      </w:r>
      <w:r w:rsidRPr="00CB37C9">
        <w:rPr>
          <w:rFonts w:ascii="Times New Roman" w:eastAsia="Arial" w:hAnsi="Times New Roman"/>
          <w:sz w:val="24"/>
        </w:rPr>
        <w:t>oa</w:t>
      </w:r>
      <w:r w:rsidRPr="00CB37C9">
        <w:rPr>
          <w:rFonts w:ascii="Times New Roman" w:eastAsia="Arial" w:hAnsi="Times New Roman"/>
          <w:spacing w:val="1"/>
          <w:sz w:val="24"/>
        </w:rPr>
        <w:t>d</w:t>
      </w:r>
      <w:r w:rsidRPr="00CB37C9">
        <w:rPr>
          <w:rFonts w:ascii="Times New Roman" w:eastAsia="Arial" w:hAnsi="Times New Roman"/>
          <w:sz w:val="24"/>
        </w:rPr>
        <w:t>ed to8</w:t>
      </w:r>
      <w:r w:rsidRPr="00CB37C9">
        <w:rPr>
          <w:rFonts w:ascii="Times New Roman" w:eastAsia="Arial" w:hAnsi="Times New Roman"/>
          <w:spacing w:val="-2"/>
          <w:sz w:val="24"/>
        </w:rPr>
        <w:t>0</w:t>
      </w:r>
      <w:r w:rsidRPr="00CB37C9">
        <w:rPr>
          <w:rFonts w:ascii="Times New Roman" w:eastAsia="Arial" w:hAnsi="Times New Roman"/>
          <w:sz w:val="24"/>
        </w:rPr>
        <w:t>%</w:t>
      </w:r>
      <w:r w:rsidRPr="00CB37C9">
        <w:rPr>
          <w:rFonts w:ascii="Times New Roman" w:eastAsia="Arial" w:hAnsi="Times New Roman"/>
          <w:spacing w:val="-2"/>
          <w:sz w:val="24"/>
        </w:rPr>
        <w:t>o</w:t>
      </w:r>
      <w:r w:rsidRPr="00CB37C9">
        <w:rPr>
          <w:rFonts w:ascii="Times New Roman" w:eastAsia="Arial" w:hAnsi="Times New Roman"/>
          <w:sz w:val="24"/>
        </w:rPr>
        <w:t>f inc</w:t>
      </w:r>
      <w:r w:rsidRPr="00CB37C9">
        <w:rPr>
          <w:rFonts w:ascii="Times New Roman" w:eastAsia="Arial" w:hAnsi="Times New Roman"/>
          <w:spacing w:val="-2"/>
          <w:sz w:val="24"/>
        </w:rPr>
        <w:t>o</w:t>
      </w:r>
      <w:r w:rsidRPr="00CB37C9">
        <w:rPr>
          <w:rFonts w:ascii="Times New Roman" w:eastAsia="Arial" w:hAnsi="Times New Roman"/>
          <w:sz w:val="24"/>
        </w:rPr>
        <w:t>m</w:t>
      </w:r>
      <w:r w:rsidRPr="00CB37C9">
        <w:rPr>
          <w:rFonts w:ascii="Times New Roman" w:eastAsia="Arial" w:hAnsi="Times New Roman"/>
          <w:spacing w:val="1"/>
          <w:sz w:val="24"/>
        </w:rPr>
        <w:t>e</w:t>
      </w:r>
      <w:r w:rsidRPr="00CB37C9">
        <w:rPr>
          <w:rFonts w:ascii="Times New Roman" w:eastAsia="Arial" w:hAnsi="Times New Roman"/>
          <w:sz w:val="24"/>
        </w:rPr>
        <w:t xml:space="preserve">r </w:t>
      </w:r>
      <w:r w:rsidRPr="00CB37C9">
        <w:rPr>
          <w:rFonts w:ascii="Times New Roman" w:eastAsia="Arial" w:hAnsi="Times New Roman"/>
          <w:spacing w:val="1"/>
          <w:sz w:val="24"/>
        </w:rPr>
        <w:t>r</w:t>
      </w:r>
      <w:r w:rsidRPr="00CB37C9">
        <w:rPr>
          <w:rFonts w:ascii="Times New Roman" w:eastAsia="Arial" w:hAnsi="Times New Roman"/>
          <w:sz w:val="24"/>
        </w:rPr>
        <w:t>ati</w:t>
      </w:r>
      <w:r w:rsidRPr="00CB37C9">
        <w:rPr>
          <w:rFonts w:ascii="Times New Roman" w:eastAsia="Arial" w:hAnsi="Times New Roman"/>
          <w:spacing w:val="1"/>
          <w:sz w:val="24"/>
        </w:rPr>
        <w:t>n</w:t>
      </w:r>
      <w:r w:rsidRPr="00CB37C9">
        <w:rPr>
          <w:rFonts w:ascii="Times New Roman" w:eastAsia="Arial" w:hAnsi="Times New Roman"/>
          <w:sz w:val="24"/>
        </w:rPr>
        <w:t xml:space="preserve">g at the </w:t>
      </w:r>
      <w:r w:rsidRPr="00CB37C9">
        <w:rPr>
          <w:rFonts w:ascii="Times New Roman" w:eastAsia="Arial" w:hAnsi="Times New Roman"/>
          <w:spacing w:val="-2"/>
          <w:sz w:val="24"/>
        </w:rPr>
        <w:t>e</w:t>
      </w:r>
      <w:r w:rsidRPr="00CB37C9">
        <w:rPr>
          <w:rFonts w:ascii="Times New Roman" w:eastAsia="Arial" w:hAnsi="Times New Roman"/>
          <w:spacing w:val="1"/>
          <w:sz w:val="24"/>
        </w:rPr>
        <w:t>n</w:t>
      </w:r>
      <w:r w:rsidRPr="00CB37C9">
        <w:rPr>
          <w:rFonts w:ascii="Times New Roman" w:eastAsia="Arial" w:hAnsi="Times New Roman"/>
          <w:sz w:val="24"/>
        </w:rPr>
        <w:t xml:space="preserve">d </w:t>
      </w:r>
      <w:r w:rsidRPr="00CB37C9">
        <w:rPr>
          <w:rFonts w:ascii="Times New Roman" w:eastAsia="Arial" w:hAnsi="Times New Roman"/>
          <w:spacing w:val="1"/>
          <w:sz w:val="24"/>
        </w:rPr>
        <w:t>o</w:t>
      </w:r>
      <w:r w:rsidRPr="00CB37C9">
        <w:rPr>
          <w:rFonts w:ascii="Times New Roman" w:eastAsia="Arial" w:hAnsi="Times New Roman"/>
          <w:sz w:val="24"/>
        </w:rPr>
        <w:t xml:space="preserve">f design </w:t>
      </w:r>
      <w:r w:rsidRPr="00CB37C9">
        <w:rPr>
          <w:rFonts w:ascii="Times New Roman" w:eastAsia="Arial" w:hAnsi="Times New Roman"/>
          <w:spacing w:val="1"/>
          <w:sz w:val="24"/>
        </w:rPr>
        <w:t>c</w:t>
      </w:r>
      <w:r w:rsidRPr="00CB37C9">
        <w:rPr>
          <w:rFonts w:ascii="Times New Roman" w:eastAsia="Arial" w:hAnsi="Times New Roman"/>
          <w:spacing w:val="-2"/>
          <w:sz w:val="24"/>
        </w:rPr>
        <w:t>o</w:t>
      </w:r>
      <w:r w:rsidRPr="00CB37C9">
        <w:rPr>
          <w:rFonts w:ascii="Times New Roman" w:eastAsia="Arial" w:hAnsi="Times New Roman"/>
          <w:spacing w:val="1"/>
          <w:sz w:val="24"/>
        </w:rPr>
        <w:t>m</w:t>
      </w:r>
      <w:r w:rsidRPr="00CB37C9">
        <w:rPr>
          <w:rFonts w:ascii="Times New Roman" w:eastAsia="Arial" w:hAnsi="Times New Roman"/>
          <w:sz w:val="24"/>
        </w:rPr>
        <w:t>pleti</w:t>
      </w:r>
      <w:r w:rsidRPr="00CB37C9">
        <w:rPr>
          <w:rFonts w:ascii="Times New Roman" w:eastAsia="Arial" w:hAnsi="Times New Roman"/>
          <w:spacing w:val="1"/>
          <w:sz w:val="24"/>
        </w:rPr>
        <w:t>o</w:t>
      </w:r>
      <w:r w:rsidRPr="00CB37C9">
        <w:rPr>
          <w:rFonts w:ascii="Times New Roman" w:eastAsia="Arial" w:hAnsi="Times New Roman"/>
          <w:spacing w:val="-2"/>
          <w:sz w:val="24"/>
        </w:rPr>
        <w:t>n</w:t>
      </w:r>
      <w:r w:rsidRPr="00CB37C9">
        <w:rPr>
          <w:rFonts w:ascii="Times New Roman" w:eastAsia="Arial" w:hAnsi="Times New Roman"/>
          <w:sz w:val="24"/>
        </w:rPr>
        <w:t>.</w:t>
      </w:r>
    </w:p>
    <w:p w14:paraId="0E2D49C9" w14:textId="77777777" w:rsidR="00BA2CFB" w:rsidRPr="00CB37C9" w:rsidRDefault="00BA2CFB" w:rsidP="00F858A7">
      <w:pPr>
        <w:pStyle w:val="ListParagraph"/>
        <w:numPr>
          <w:ilvl w:val="1"/>
          <w:numId w:val="36"/>
        </w:numPr>
        <w:spacing w:before="240"/>
        <w:ind w:left="1080" w:right="68"/>
        <w:jc w:val="both"/>
        <w:rPr>
          <w:rFonts w:ascii="Times New Roman" w:eastAsia="Arial" w:hAnsi="Times New Roman"/>
          <w:b/>
          <w:sz w:val="24"/>
        </w:rPr>
      </w:pPr>
      <w:r w:rsidRPr="00CB37C9">
        <w:rPr>
          <w:rFonts w:ascii="Times New Roman" w:eastAsia="Arial" w:hAnsi="Times New Roman"/>
          <w:sz w:val="24"/>
        </w:rPr>
        <w:t>All i</w:t>
      </w:r>
      <w:r w:rsidRPr="00CB37C9">
        <w:rPr>
          <w:rFonts w:ascii="Times New Roman" w:eastAsia="Arial" w:hAnsi="Times New Roman"/>
          <w:spacing w:val="-2"/>
          <w:sz w:val="24"/>
        </w:rPr>
        <w:t>n</w:t>
      </w:r>
      <w:r w:rsidRPr="00CB37C9">
        <w:rPr>
          <w:rFonts w:ascii="Times New Roman" w:eastAsia="Arial" w:hAnsi="Times New Roman"/>
          <w:spacing w:val="1"/>
          <w:sz w:val="24"/>
        </w:rPr>
        <w:t>c</w:t>
      </w:r>
      <w:r w:rsidRPr="00CB37C9">
        <w:rPr>
          <w:rFonts w:ascii="Times New Roman" w:eastAsia="Arial" w:hAnsi="Times New Roman"/>
          <w:sz w:val="24"/>
        </w:rPr>
        <w:t>oming</w:t>
      </w:r>
      <w:r w:rsidRPr="00CB37C9">
        <w:rPr>
          <w:rFonts w:ascii="Times New Roman" w:eastAsia="Arial" w:hAnsi="Times New Roman"/>
          <w:spacing w:val="1"/>
          <w:sz w:val="24"/>
        </w:rPr>
        <w:t xml:space="preserve"> c</w:t>
      </w:r>
      <w:r w:rsidRPr="00CB37C9">
        <w:rPr>
          <w:rFonts w:ascii="Times New Roman" w:eastAsia="Arial" w:hAnsi="Times New Roman"/>
          <w:sz w:val="24"/>
        </w:rPr>
        <w:t xml:space="preserve">able </w:t>
      </w:r>
      <w:r w:rsidRPr="00CB37C9">
        <w:rPr>
          <w:rFonts w:ascii="Times New Roman" w:eastAsia="Arial" w:hAnsi="Times New Roman"/>
          <w:spacing w:val="2"/>
          <w:sz w:val="24"/>
        </w:rPr>
        <w:t>t</w:t>
      </w:r>
      <w:r w:rsidRPr="00CB37C9">
        <w:rPr>
          <w:rFonts w:ascii="Times New Roman" w:eastAsia="Arial" w:hAnsi="Times New Roman"/>
          <w:sz w:val="24"/>
        </w:rPr>
        <w:t xml:space="preserve">o </w:t>
      </w:r>
      <w:r w:rsidRPr="00CB37C9">
        <w:rPr>
          <w:rFonts w:ascii="Times New Roman" w:eastAsia="Arial" w:hAnsi="Times New Roman"/>
          <w:spacing w:val="1"/>
          <w:sz w:val="24"/>
        </w:rPr>
        <w:t>s</w:t>
      </w:r>
      <w:r w:rsidRPr="00CB37C9">
        <w:rPr>
          <w:rFonts w:ascii="Times New Roman" w:eastAsia="Arial" w:hAnsi="Times New Roman"/>
          <w:spacing w:val="-3"/>
          <w:sz w:val="24"/>
        </w:rPr>
        <w:t>w</w:t>
      </w:r>
      <w:r w:rsidRPr="00CB37C9">
        <w:rPr>
          <w:rFonts w:ascii="Times New Roman" w:eastAsia="Arial" w:hAnsi="Times New Roman"/>
          <w:sz w:val="24"/>
        </w:rPr>
        <w:t>i</w:t>
      </w:r>
      <w:r w:rsidRPr="00CB37C9">
        <w:rPr>
          <w:rFonts w:ascii="Times New Roman" w:eastAsia="Arial" w:hAnsi="Times New Roman"/>
          <w:spacing w:val="2"/>
          <w:sz w:val="24"/>
        </w:rPr>
        <w:t>t</w:t>
      </w:r>
      <w:r w:rsidRPr="00CB37C9">
        <w:rPr>
          <w:rFonts w:ascii="Times New Roman" w:eastAsia="Arial" w:hAnsi="Times New Roman"/>
          <w:spacing w:val="1"/>
          <w:sz w:val="24"/>
        </w:rPr>
        <w:t>c</w:t>
      </w:r>
      <w:r w:rsidRPr="00CB37C9">
        <w:rPr>
          <w:rFonts w:ascii="Times New Roman" w:eastAsia="Arial" w:hAnsi="Times New Roman"/>
          <w:spacing w:val="-2"/>
          <w:sz w:val="24"/>
        </w:rPr>
        <w:t>h</w:t>
      </w:r>
      <w:r w:rsidRPr="00CB37C9">
        <w:rPr>
          <w:rFonts w:ascii="Times New Roman" w:eastAsia="Arial" w:hAnsi="Times New Roman"/>
          <w:spacing w:val="1"/>
          <w:sz w:val="24"/>
        </w:rPr>
        <w:t>g</w:t>
      </w:r>
      <w:r w:rsidRPr="00CB37C9">
        <w:rPr>
          <w:rFonts w:ascii="Times New Roman" w:eastAsia="Arial" w:hAnsi="Times New Roman"/>
          <w:sz w:val="24"/>
        </w:rPr>
        <w:t xml:space="preserve">ear </w:t>
      </w:r>
      <w:r w:rsidRPr="00CB37C9">
        <w:rPr>
          <w:rFonts w:ascii="Times New Roman" w:eastAsia="Arial" w:hAnsi="Times New Roman"/>
          <w:spacing w:val="1"/>
          <w:sz w:val="24"/>
        </w:rPr>
        <w:t>s</w:t>
      </w:r>
      <w:r w:rsidRPr="00CB37C9">
        <w:rPr>
          <w:rFonts w:ascii="Times New Roman" w:eastAsia="Arial" w:hAnsi="Times New Roman"/>
          <w:sz w:val="24"/>
        </w:rPr>
        <w:t xml:space="preserve">hall be </w:t>
      </w:r>
      <w:r w:rsidRPr="00CB37C9">
        <w:rPr>
          <w:rFonts w:ascii="Times New Roman" w:eastAsia="Arial" w:hAnsi="Times New Roman"/>
          <w:spacing w:val="1"/>
          <w:sz w:val="24"/>
        </w:rPr>
        <w:t>s</w:t>
      </w:r>
      <w:r w:rsidRPr="00CB37C9">
        <w:rPr>
          <w:rFonts w:ascii="Times New Roman" w:eastAsia="Arial" w:hAnsi="Times New Roman"/>
          <w:sz w:val="24"/>
        </w:rPr>
        <w:t>ui</w:t>
      </w:r>
      <w:r w:rsidRPr="00CB37C9">
        <w:rPr>
          <w:rFonts w:ascii="Times New Roman" w:eastAsia="Arial" w:hAnsi="Times New Roman"/>
          <w:spacing w:val="2"/>
          <w:sz w:val="24"/>
        </w:rPr>
        <w:t>t</w:t>
      </w:r>
      <w:r w:rsidRPr="00CB37C9">
        <w:rPr>
          <w:rFonts w:ascii="Times New Roman" w:eastAsia="Arial" w:hAnsi="Times New Roman"/>
          <w:spacing w:val="-2"/>
          <w:sz w:val="24"/>
        </w:rPr>
        <w:t>a</w:t>
      </w:r>
      <w:r w:rsidRPr="00CB37C9">
        <w:rPr>
          <w:rFonts w:ascii="Times New Roman" w:eastAsia="Arial" w:hAnsi="Times New Roman"/>
          <w:sz w:val="24"/>
        </w:rPr>
        <w:t>b</w:t>
      </w:r>
      <w:r w:rsidRPr="00CB37C9">
        <w:rPr>
          <w:rFonts w:ascii="Times New Roman" w:eastAsia="Arial" w:hAnsi="Times New Roman"/>
          <w:spacing w:val="1"/>
          <w:sz w:val="24"/>
        </w:rPr>
        <w:t>l</w:t>
      </w:r>
      <w:r w:rsidRPr="00CB37C9">
        <w:rPr>
          <w:rFonts w:ascii="Times New Roman" w:eastAsia="Arial" w:hAnsi="Times New Roman"/>
          <w:sz w:val="24"/>
        </w:rPr>
        <w:t>e</w:t>
      </w:r>
      <w:r w:rsidRPr="00CB37C9">
        <w:rPr>
          <w:rFonts w:ascii="Times New Roman" w:eastAsia="Arial" w:hAnsi="Times New Roman"/>
          <w:spacing w:val="2"/>
          <w:sz w:val="24"/>
        </w:rPr>
        <w:t xml:space="preserve"> f</w:t>
      </w:r>
      <w:r w:rsidRPr="00CB37C9">
        <w:rPr>
          <w:rFonts w:ascii="Times New Roman" w:eastAsia="Arial" w:hAnsi="Times New Roman"/>
          <w:spacing w:val="-2"/>
          <w:sz w:val="24"/>
        </w:rPr>
        <w:t>o</w:t>
      </w:r>
      <w:r w:rsidRPr="00CB37C9">
        <w:rPr>
          <w:rFonts w:ascii="Times New Roman" w:eastAsia="Arial" w:hAnsi="Times New Roman"/>
          <w:sz w:val="24"/>
        </w:rPr>
        <w:t>r t</w:t>
      </w:r>
      <w:r w:rsidRPr="00CB37C9">
        <w:rPr>
          <w:rFonts w:ascii="Times New Roman" w:eastAsia="Arial" w:hAnsi="Times New Roman"/>
          <w:spacing w:val="1"/>
          <w:sz w:val="24"/>
        </w:rPr>
        <w:t>h</w:t>
      </w:r>
      <w:r w:rsidRPr="00CB37C9">
        <w:rPr>
          <w:rFonts w:ascii="Times New Roman" w:eastAsia="Arial" w:hAnsi="Times New Roman"/>
          <w:sz w:val="24"/>
        </w:rPr>
        <w:t xml:space="preserve">e </w:t>
      </w:r>
      <w:r w:rsidRPr="00CB37C9">
        <w:rPr>
          <w:rFonts w:ascii="Times New Roman" w:eastAsia="Arial" w:hAnsi="Times New Roman"/>
          <w:spacing w:val="1"/>
          <w:sz w:val="24"/>
        </w:rPr>
        <w:t>incomer current rating.</w:t>
      </w:r>
    </w:p>
    <w:p w14:paraId="7A744F53" w14:textId="77777777" w:rsidR="00BA2CFB" w:rsidRPr="00CB37C9" w:rsidRDefault="00A31FD0" w:rsidP="00CB37C9">
      <w:pPr>
        <w:spacing w:before="240" w:line="240" w:lineRule="auto"/>
        <w:ind w:left="110"/>
        <w:rPr>
          <w:rFonts w:ascii="Times New Roman" w:eastAsia="Arial" w:hAnsi="Times New Roman" w:cs="Times New Roman"/>
          <w:b/>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 xml:space="preserve">.8.2   Protective Relays </w:t>
      </w:r>
    </w:p>
    <w:p w14:paraId="5B1422E7" w14:textId="77777777" w:rsidR="00BA2CFB" w:rsidRPr="00CB37C9" w:rsidRDefault="00BA2CFB" w:rsidP="00F858A7">
      <w:pPr>
        <w:pStyle w:val="ListParagraph"/>
        <w:numPr>
          <w:ilvl w:val="1"/>
          <w:numId w:val="37"/>
        </w:numPr>
        <w:tabs>
          <w:tab w:val="left" w:pos="1080"/>
        </w:tabs>
        <w:spacing w:before="240"/>
        <w:ind w:left="1080" w:right="68"/>
        <w:jc w:val="both"/>
        <w:rPr>
          <w:rFonts w:ascii="Times New Roman" w:eastAsia="Arial" w:hAnsi="Times New Roman"/>
          <w:sz w:val="24"/>
        </w:rPr>
      </w:pPr>
      <w:r w:rsidRPr="00CB37C9">
        <w:rPr>
          <w:rFonts w:ascii="Times New Roman" w:eastAsia="Arial" w:hAnsi="Times New Roman"/>
          <w:sz w:val="24"/>
        </w:rPr>
        <w:t>Prot</w:t>
      </w:r>
      <w:r w:rsidRPr="00CB37C9">
        <w:rPr>
          <w:rFonts w:ascii="Times New Roman" w:eastAsia="Arial" w:hAnsi="Times New Roman"/>
          <w:spacing w:val="-2"/>
          <w:sz w:val="24"/>
        </w:rPr>
        <w:t>e</w:t>
      </w:r>
      <w:r w:rsidRPr="00CB37C9">
        <w:rPr>
          <w:rFonts w:ascii="Times New Roman" w:eastAsia="Arial" w:hAnsi="Times New Roman"/>
          <w:spacing w:val="1"/>
          <w:sz w:val="24"/>
        </w:rPr>
        <w:t>c</w:t>
      </w:r>
      <w:r w:rsidRPr="00CB37C9">
        <w:rPr>
          <w:rFonts w:ascii="Times New Roman" w:eastAsia="Arial" w:hAnsi="Times New Roman"/>
          <w:spacing w:val="2"/>
          <w:sz w:val="24"/>
        </w:rPr>
        <w:t>t</w:t>
      </w:r>
      <w:r w:rsidRPr="00CB37C9">
        <w:rPr>
          <w:rFonts w:ascii="Times New Roman" w:eastAsia="Arial" w:hAnsi="Times New Roman"/>
          <w:spacing w:val="-1"/>
          <w:sz w:val="24"/>
        </w:rPr>
        <w:t>i</w:t>
      </w:r>
      <w:r w:rsidRPr="00CB37C9">
        <w:rPr>
          <w:rFonts w:ascii="Times New Roman" w:eastAsia="Arial" w:hAnsi="Times New Roman"/>
          <w:spacing w:val="1"/>
          <w:sz w:val="24"/>
        </w:rPr>
        <w:t>v</w:t>
      </w:r>
      <w:r w:rsidRPr="00CB37C9">
        <w:rPr>
          <w:rFonts w:ascii="Times New Roman" w:eastAsia="Arial" w:hAnsi="Times New Roman"/>
          <w:sz w:val="24"/>
        </w:rPr>
        <w:t>e r</w:t>
      </w:r>
      <w:r w:rsidRPr="00CB37C9">
        <w:rPr>
          <w:rFonts w:ascii="Times New Roman" w:eastAsia="Arial" w:hAnsi="Times New Roman"/>
          <w:spacing w:val="-2"/>
          <w:sz w:val="24"/>
        </w:rPr>
        <w:t>e</w:t>
      </w:r>
      <w:r w:rsidRPr="00CB37C9">
        <w:rPr>
          <w:rFonts w:ascii="Times New Roman" w:eastAsia="Arial" w:hAnsi="Times New Roman"/>
          <w:spacing w:val="1"/>
          <w:sz w:val="24"/>
        </w:rPr>
        <w:t>l</w:t>
      </w:r>
      <w:r w:rsidRPr="00CB37C9">
        <w:rPr>
          <w:rFonts w:ascii="Times New Roman" w:eastAsia="Arial" w:hAnsi="Times New Roman"/>
          <w:spacing w:val="-2"/>
          <w:sz w:val="24"/>
        </w:rPr>
        <w:t>a</w:t>
      </w:r>
      <w:r w:rsidRPr="00CB37C9">
        <w:rPr>
          <w:rFonts w:ascii="Times New Roman" w:eastAsia="Arial" w:hAnsi="Times New Roman"/>
          <w:spacing w:val="1"/>
          <w:sz w:val="24"/>
        </w:rPr>
        <w:t>y</w:t>
      </w:r>
      <w:r w:rsidRPr="00CB37C9">
        <w:rPr>
          <w:rFonts w:ascii="Times New Roman" w:eastAsia="Arial" w:hAnsi="Times New Roman"/>
          <w:sz w:val="24"/>
        </w:rPr>
        <w:t xml:space="preserve">s </w:t>
      </w:r>
      <w:r w:rsidRPr="00CB37C9">
        <w:rPr>
          <w:rFonts w:ascii="Times New Roman" w:eastAsia="Arial" w:hAnsi="Times New Roman"/>
          <w:spacing w:val="2"/>
          <w:sz w:val="24"/>
        </w:rPr>
        <w:t>f</w:t>
      </w:r>
      <w:r w:rsidRPr="00CB37C9">
        <w:rPr>
          <w:rFonts w:ascii="Times New Roman" w:eastAsia="Arial" w:hAnsi="Times New Roman"/>
          <w:spacing w:val="-2"/>
          <w:sz w:val="24"/>
        </w:rPr>
        <w:t>o</w:t>
      </w:r>
      <w:r w:rsidRPr="00CB37C9">
        <w:rPr>
          <w:rFonts w:ascii="Times New Roman" w:eastAsia="Arial" w:hAnsi="Times New Roman"/>
          <w:sz w:val="24"/>
        </w:rPr>
        <w:t>r incoming f</w:t>
      </w:r>
      <w:r w:rsidRPr="00CB37C9">
        <w:rPr>
          <w:rFonts w:ascii="Times New Roman" w:eastAsia="Arial" w:hAnsi="Times New Roman"/>
          <w:spacing w:val="1"/>
          <w:sz w:val="24"/>
        </w:rPr>
        <w:t>e</w:t>
      </w:r>
      <w:r w:rsidRPr="00CB37C9">
        <w:rPr>
          <w:rFonts w:ascii="Times New Roman" w:eastAsia="Arial" w:hAnsi="Times New Roman"/>
          <w:sz w:val="24"/>
        </w:rPr>
        <w:t xml:space="preserve">eders, </w:t>
      </w:r>
      <w:r w:rsidRPr="00CB37C9">
        <w:rPr>
          <w:rFonts w:ascii="Times New Roman" w:eastAsia="Arial" w:hAnsi="Times New Roman"/>
          <w:spacing w:val="-2"/>
          <w:sz w:val="24"/>
        </w:rPr>
        <w:t>b</w:t>
      </w:r>
      <w:r w:rsidRPr="00CB37C9">
        <w:rPr>
          <w:rFonts w:ascii="Times New Roman" w:eastAsia="Arial" w:hAnsi="Times New Roman"/>
          <w:sz w:val="24"/>
        </w:rPr>
        <w:t>us ti</w:t>
      </w:r>
      <w:r w:rsidRPr="00CB37C9">
        <w:rPr>
          <w:rFonts w:ascii="Times New Roman" w:eastAsia="Arial" w:hAnsi="Times New Roman"/>
          <w:spacing w:val="-2"/>
          <w:sz w:val="24"/>
        </w:rPr>
        <w:t>e</w:t>
      </w:r>
      <w:r w:rsidRPr="00CB37C9">
        <w:rPr>
          <w:rFonts w:ascii="Times New Roman" w:eastAsia="Arial" w:hAnsi="Times New Roman"/>
          <w:sz w:val="24"/>
        </w:rPr>
        <w:t>s and mot</w:t>
      </w:r>
      <w:r w:rsidRPr="00CB37C9">
        <w:rPr>
          <w:rFonts w:ascii="Times New Roman" w:eastAsia="Arial" w:hAnsi="Times New Roman"/>
          <w:spacing w:val="1"/>
          <w:sz w:val="24"/>
        </w:rPr>
        <w:t>o</w:t>
      </w:r>
      <w:r w:rsidRPr="00CB37C9">
        <w:rPr>
          <w:rFonts w:ascii="Times New Roman" w:eastAsia="Arial" w:hAnsi="Times New Roman"/>
          <w:spacing w:val="-2"/>
          <w:sz w:val="24"/>
        </w:rPr>
        <w:t>r</w:t>
      </w:r>
      <w:r w:rsidRPr="00CB37C9">
        <w:rPr>
          <w:rFonts w:ascii="Times New Roman" w:eastAsia="Arial" w:hAnsi="Times New Roman"/>
          <w:sz w:val="24"/>
        </w:rPr>
        <w:t xml:space="preserve">s </w:t>
      </w:r>
      <w:r w:rsidRPr="00CB37C9">
        <w:rPr>
          <w:rFonts w:ascii="Times New Roman" w:eastAsia="Arial" w:hAnsi="Times New Roman"/>
          <w:spacing w:val="1"/>
          <w:sz w:val="24"/>
        </w:rPr>
        <w:t>h</w:t>
      </w:r>
      <w:r w:rsidRPr="00CB37C9">
        <w:rPr>
          <w:rFonts w:ascii="Times New Roman" w:eastAsia="Arial" w:hAnsi="Times New Roman"/>
          <w:spacing w:val="-2"/>
          <w:sz w:val="24"/>
        </w:rPr>
        <w:t>a</w:t>
      </w:r>
      <w:r w:rsidRPr="00CB37C9">
        <w:rPr>
          <w:rFonts w:ascii="Times New Roman" w:eastAsia="Arial" w:hAnsi="Times New Roman"/>
          <w:spacing w:val="1"/>
          <w:sz w:val="24"/>
        </w:rPr>
        <w:t>v</w:t>
      </w:r>
      <w:r w:rsidRPr="00CB37C9">
        <w:rPr>
          <w:rFonts w:ascii="Times New Roman" w:eastAsia="Arial" w:hAnsi="Times New Roman"/>
          <w:sz w:val="24"/>
        </w:rPr>
        <w:t>i</w:t>
      </w:r>
      <w:r w:rsidRPr="00CB37C9">
        <w:rPr>
          <w:rFonts w:ascii="Times New Roman" w:eastAsia="Arial" w:hAnsi="Times New Roman"/>
          <w:spacing w:val="-2"/>
          <w:sz w:val="24"/>
        </w:rPr>
        <w:t>n</w:t>
      </w:r>
      <w:r w:rsidRPr="00CB37C9">
        <w:rPr>
          <w:rFonts w:ascii="Times New Roman" w:eastAsia="Arial" w:hAnsi="Times New Roman"/>
          <w:sz w:val="24"/>
        </w:rPr>
        <w:t>g rating 90</w:t>
      </w:r>
      <w:r w:rsidRPr="00CB37C9">
        <w:rPr>
          <w:rFonts w:ascii="Times New Roman" w:eastAsia="Arial" w:hAnsi="Times New Roman"/>
          <w:spacing w:val="1"/>
          <w:sz w:val="24"/>
        </w:rPr>
        <w:t>k</w:t>
      </w:r>
      <w:r w:rsidRPr="00CB37C9">
        <w:rPr>
          <w:rFonts w:ascii="Times New Roman" w:eastAsia="Arial" w:hAnsi="Times New Roman"/>
          <w:sz w:val="24"/>
        </w:rPr>
        <w:t>W and ab</w:t>
      </w:r>
      <w:r w:rsidRPr="00CB37C9">
        <w:rPr>
          <w:rFonts w:ascii="Times New Roman" w:eastAsia="Arial" w:hAnsi="Times New Roman"/>
          <w:spacing w:val="1"/>
          <w:sz w:val="24"/>
        </w:rPr>
        <w:t>ov</w:t>
      </w:r>
      <w:r w:rsidRPr="00CB37C9">
        <w:rPr>
          <w:rFonts w:ascii="Times New Roman" w:eastAsia="Arial" w:hAnsi="Times New Roman"/>
          <w:sz w:val="24"/>
        </w:rPr>
        <w:t xml:space="preserve">e </w:t>
      </w:r>
      <w:r w:rsidRPr="00CB37C9">
        <w:rPr>
          <w:rFonts w:ascii="Times New Roman" w:eastAsia="Arial" w:hAnsi="Times New Roman"/>
          <w:spacing w:val="1"/>
          <w:sz w:val="24"/>
        </w:rPr>
        <w:t>s</w:t>
      </w:r>
      <w:r w:rsidRPr="00CB37C9">
        <w:rPr>
          <w:rFonts w:ascii="Times New Roman" w:eastAsia="Arial" w:hAnsi="Times New Roman"/>
          <w:sz w:val="24"/>
        </w:rPr>
        <w:t>h</w:t>
      </w:r>
      <w:r w:rsidRPr="00CB37C9">
        <w:rPr>
          <w:rFonts w:ascii="Times New Roman" w:eastAsia="Arial" w:hAnsi="Times New Roman"/>
          <w:spacing w:val="-2"/>
          <w:sz w:val="24"/>
        </w:rPr>
        <w:t>a</w:t>
      </w:r>
      <w:r w:rsidRPr="00CB37C9">
        <w:rPr>
          <w:rFonts w:ascii="Times New Roman" w:eastAsia="Arial" w:hAnsi="Times New Roman"/>
          <w:sz w:val="24"/>
        </w:rPr>
        <w:t>ll be n</w:t>
      </w:r>
      <w:r w:rsidRPr="00CB37C9">
        <w:rPr>
          <w:rFonts w:ascii="Times New Roman" w:eastAsia="Arial" w:hAnsi="Times New Roman"/>
          <w:spacing w:val="-2"/>
          <w:sz w:val="24"/>
        </w:rPr>
        <w:t>u</w:t>
      </w:r>
      <w:r w:rsidRPr="00CB37C9">
        <w:rPr>
          <w:rFonts w:ascii="Times New Roman" w:eastAsia="Arial" w:hAnsi="Times New Roman"/>
          <w:spacing w:val="1"/>
          <w:sz w:val="24"/>
        </w:rPr>
        <w:t>m</w:t>
      </w:r>
      <w:r w:rsidRPr="00CB37C9">
        <w:rPr>
          <w:rFonts w:ascii="Times New Roman" w:eastAsia="Arial" w:hAnsi="Times New Roman"/>
          <w:spacing w:val="-2"/>
          <w:sz w:val="24"/>
        </w:rPr>
        <w:t>e</w:t>
      </w:r>
      <w:r w:rsidRPr="00CB37C9">
        <w:rPr>
          <w:rFonts w:ascii="Times New Roman" w:eastAsia="Arial" w:hAnsi="Times New Roman"/>
          <w:sz w:val="24"/>
        </w:rPr>
        <w:t>ric</w:t>
      </w:r>
      <w:r w:rsidRPr="00CB37C9">
        <w:rPr>
          <w:rFonts w:ascii="Times New Roman" w:eastAsia="Arial" w:hAnsi="Times New Roman"/>
          <w:spacing w:val="-2"/>
          <w:sz w:val="24"/>
        </w:rPr>
        <w:t>a</w:t>
      </w:r>
      <w:r w:rsidRPr="00CB37C9">
        <w:rPr>
          <w:rFonts w:ascii="Times New Roman" w:eastAsia="Arial" w:hAnsi="Times New Roman"/>
          <w:sz w:val="24"/>
        </w:rPr>
        <w:t>l type. Ot</w:t>
      </w:r>
      <w:r w:rsidRPr="00CB37C9">
        <w:rPr>
          <w:rFonts w:ascii="Times New Roman" w:eastAsia="Arial" w:hAnsi="Times New Roman"/>
          <w:spacing w:val="-2"/>
          <w:sz w:val="24"/>
        </w:rPr>
        <w:t>h</w:t>
      </w:r>
      <w:r w:rsidRPr="00CB37C9">
        <w:rPr>
          <w:rFonts w:ascii="Times New Roman" w:eastAsia="Arial" w:hAnsi="Times New Roman"/>
          <w:sz w:val="24"/>
        </w:rPr>
        <w:t>er Aux</w:t>
      </w:r>
      <w:r w:rsidRPr="00CB37C9">
        <w:rPr>
          <w:rFonts w:ascii="Times New Roman" w:eastAsia="Arial" w:hAnsi="Times New Roman"/>
          <w:spacing w:val="1"/>
          <w:sz w:val="24"/>
        </w:rPr>
        <w:t>i</w:t>
      </w:r>
      <w:r w:rsidRPr="00CB37C9">
        <w:rPr>
          <w:rFonts w:ascii="Times New Roman" w:eastAsia="Arial" w:hAnsi="Times New Roman"/>
          <w:spacing w:val="-1"/>
          <w:sz w:val="24"/>
        </w:rPr>
        <w:t>l</w:t>
      </w:r>
      <w:r w:rsidRPr="00CB37C9">
        <w:rPr>
          <w:rFonts w:ascii="Times New Roman" w:eastAsia="Arial" w:hAnsi="Times New Roman"/>
          <w:sz w:val="24"/>
        </w:rPr>
        <w:t xml:space="preserve">iary relays, </w:t>
      </w:r>
      <w:r w:rsidRPr="00CB37C9">
        <w:rPr>
          <w:rFonts w:ascii="Times New Roman" w:eastAsia="Arial" w:hAnsi="Times New Roman"/>
          <w:spacing w:val="-1"/>
          <w:sz w:val="24"/>
        </w:rPr>
        <w:t>l</w:t>
      </w:r>
      <w:r w:rsidRPr="00CB37C9">
        <w:rPr>
          <w:rFonts w:ascii="Times New Roman" w:eastAsia="Arial" w:hAnsi="Times New Roman"/>
          <w:spacing w:val="-2"/>
          <w:sz w:val="24"/>
        </w:rPr>
        <w:t>o</w:t>
      </w:r>
      <w:r w:rsidRPr="00CB37C9">
        <w:rPr>
          <w:rFonts w:ascii="Times New Roman" w:eastAsia="Arial" w:hAnsi="Times New Roman"/>
          <w:sz w:val="24"/>
        </w:rPr>
        <w:t>ck-o</w:t>
      </w:r>
      <w:r w:rsidRPr="00CB37C9">
        <w:rPr>
          <w:rFonts w:ascii="Times New Roman" w:eastAsia="Arial" w:hAnsi="Times New Roman"/>
          <w:spacing w:val="-2"/>
          <w:sz w:val="24"/>
        </w:rPr>
        <w:t>u</w:t>
      </w:r>
      <w:r w:rsidRPr="00CB37C9">
        <w:rPr>
          <w:rFonts w:ascii="Times New Roman" w:eastAsia="Arial" w:hAnsi="Times New Roman"/>
          <w:sz w:val="24"/>
        </w:rPr>
        <w:t xml:space="preserve">t relays </w:t>
      </w:r>
      <w:r w:rsidRPr="00CB37C9">
        <w:rPr>
          <w:rFonts w:ascii="Times New Roman" w:eastAsia="Arial" w:hAnsi="Times New Roman"/>
          <w:spacing w:val="-2"/>
          <w:sz w:val="24"/>
        </w:rPr>
        <w:t>a</w:t>
      </w:r>
      <w:r w:rsidRPr="00CB37C9">
        <w:rPr>
          <w:rFonts w:ascii="Times New Roman" w:eastAsia="Arial" w:hAnsi="Times New Roman"/>
          <w:sz w:val="24"/>
        </w:rPr>
        <w:t>nd Ti</w:t>
      </w:r>
      <w:r w:rsidRPr="00CB37C9">
        <w:rPr>
          <w:rFonts w:ascii="Times New Roman" w:eastAsia="Arial" w:hAnsi="Times New Roman"/>
          <w:spacing w:val="1"/>
          <w:sz w:val="24"/>
        </w:rPr>
        <w:t>m</w:t>
      </w:r>
      <w:r w:rsidRPr="00CB37C9">
        <w:rPr>
          <w:rFonts w:ascii="Times New Roman" w:eastAsia="Arial" w:hAnsi="Times New Roman"/>
          <w:spacing w:val="-2"/>
          <w:sz w:val="24"/>
        </w:rPr>
        <w:t>e</w:t>
      </w:r>
      <w:r w:rsidRPr="00CB37C9">
        <w:rPr>
          <w:rFonts w:ascii="Times New Roman" w:eastAsia="Arial" w:hAnsi="Times New Roman"/>
          <w:sz w:val="24"/>
        </w:rPr>
        <w:t>r relays co</w:t>
      </w:r>
      <w:r w:rsidRPr="00CB37C9">
        <w:rPr>
          <w:rFonts w:ascii="Times New Roman" w:eastAsia="Arial" w:hAnsi="Times New Roman"/>
          <w:spacing w:val="-2"/>
          <w:sz w:val="24"/>
        </w:rPr>
        <w:t>n</w:t>
      </w:r>
      <w:r w:rsidRPr="00CB37C9">
        <w:rPr>
          <w:rFonts w:ascii="Times New Roman" w:eastAsia="Arial" w:hAnsi="Times New Roman"/>
          <w:spacing w:val="1"/>
          <w:sz w:val="24"/>
        </w:rPr>
        <w:t>s</w:t>
      </w:r>
      <w:r w:rsidRPr="00CB37C9">
        <w:rPr>
          <w:rFonts w:ascii="Times New Roman" w:eastAsia="Arial" w:hAnsi="Times New Roman"/>
          <w:sz w:val="24"/>
        </w:rPr>
        <w:t>id</w:t>
      </w:r>
      <w:r w:rsidRPr="00CB37C9">
        <w:rPr>
          <w:rFonts w:ascii="Times New Roman" w:eastAsia="Arial" w:hAnsi="Times New Roman"/>
          <w:spacing w:val="-2"/>
          <w:sz w:val="24"/>
        </w:rPr>
        <w:t>e</w:t>
      </w:r>
      <w:r w:rsidRPr="00CB37C9">
        <w:rPr>
          <w:rFonts w:ascii="Times New Roman" w:eastAsia="Arial" w:hAnsi="Times New Roman"/>
          <w:spacing w:val="1"/>
          <w:sz w:val="24"/>
        </w:rPr>
        <w:t>r</w:t>
      </w:r>
      <w:r w:rsidRPr="00CB37C9">
        <w:rPr>
          <w:rFonts w:ascii="Times New Roman" w:eastAsia="Arial" w:hAnsi="Times New Roman"/>
          <w:sz w:val="24"/>
        </w:rPr>
        <w:t xml:space="preserve">ed </w:t>
      </w:r>
      <w:r w:rsidRPr="00CB37C9">
        <w:rPr>
          <w:rFonts w:ascii="Times New Roman" w:eastAsia="Arial" w:hAnsi="Times New Roman"/>
          <w:spacing w:val="-2"/>
          <w:sz w:val="24"/>
        </w:rPr>
        <w:t>w</w:t>
      </w:r>
      <w:r w:rsidRPr="00CB37C9">
        <w:rPr>
          <w:rFonts w:ascii="Times New Roman" w:eastAsia="Arial" w:hAnsi="Times New Roman"/>
          <w:sz w:val="24"/>
        </w:rPr>
        <w:t xml:space="preserve">ill </w:t>
      </w:r>
      <w:r w:rsidRPr="00CB37C9">
        <w:rPr>
          <w:rFonts w:ascii="Times New Roman" w:eastAsia="Arial" w:hAnsi="Times New Roman"/>
          <w:spacing w:val="-2"/>
          <w:sz w:val="24"/>
        </w:rPr>
        <w:t>b</w:t>
      </w:r>
      <w:r w:rsidRPr="00CB37C9">
        <w:rPr>
          <w:rFonts w:ascii="Times New Roman" w:eastAsia="Arial" w:hAnsi="Times New Roman"/>
          <w:sz w:val="24"/>
        </w:rPr>
        <w:t>e of sta</w:t>
      </w:r>
      <w:r w:rsidRPr="00CB37C9">
        <w:rPr>
          <w:rFonts w:ascii="Times New Roman" w:eastAsia="Arial" w:hAnsi="Times New Roman"/>
          <w:spacing w:val="-2"/>
          <w:sz w:val="24"/>
        </w:rPr>
        <w:t>n</w:t>
      </w:r>
      <w:r w:rsidRPr="00CB37C9">
        <w:rPr>
          <w:rFonts w:ascii="Times New Roman" w:eastAsia="Arial" w:hAnsi="Times New Roman"/>
          <w:sz w:val="24"/>
        </w:rPr>
        <w:t>da</w:t>
      </w:r>
      <w:r w:rsidRPr="00CB37C9">
        <w:rPr>
          <w:rFonts w:ascii="Times New Roman" w:eastAsia="Arial" w:hAnsi="Times New Roman"/>
          <w:spacing w:val="2"/>
          <w:sz w:val="24"/>
        </w:rPr>
        <w:t>r</w:t>
      </w:r>
      <w:r w:rsidRPr="00CB37C9">
        <w:rPr>
          <w:rFonts w:ascii="Times New Roman" w:eastAsia="Arial" w:hAnsi="Times New Roman"/>
          <w:sz w:val="24"/>
        </w:rPr>
        <w:t>d Ele</w:t>
      </w:r>
      <w:r w:rsidRPr="00CB37C9">
        <w:rPr>
          <w:rFonts w:ascii="Times New Roman" w:eastAsia="Arial" w:hAnsi="Times New Roman"/>
          <w:spacing w:val="1"/>
          <w:sz w:val="24"/>
        </w:rPr>
        <w:t>c</w:t>
      </w:r>
      <w:r w:rsidRPr="00CB37C9">
        <w:rPr>
          <w:rFonts w:ascii="Times New Roman" w:eastAsia="Arial" w:hAnsi="Times New Roman"/>
          <w:sz w:val="24"/>
        </w:rPr>
        <w:t>tr</w:t>
      </w:r>
      <w:r w:rsidRPr="00CB37C9">
        <w:rPr>
          <w:rFonts w:ascii="Times New Roman" w:eastAsia="Arial" w:hAnsi="Times New Roman"/>
          <w:spacing w:val="-2"/>
          <w:sz w:val="24"/>
        </w:rPr>
        <w:t>o</w:t>
      </w:r>
      <w:r w:rsidRPr="00CB37C9">
        <w:rPr>
          <w:rFonts w:ascii="Times New Roman" w:eastAsia="Arial" w:hAnsi="Times New Roman"/>
          <w:sz w:val="24"/>
        </w:rPr>
        <w:t>-m</w:t>
      </w:r>
      <w:r w:rsidRPr="00CB37C9">
        <w:rPr>
          <w:rFonts w:ascii="Times New Roman" w:eastAsia="Arial" w:hAnsi="Times New Roman"/>
          <w:spacing w:val="-2"/>
          <w:sz w:val="24"/>
        </w:rPr>
        <w:t>e</w:t>
      </w:r>
      <w:r w:rsidRPr="00CB37C9">
        <w:rPr>
          <w:rFonts w:ascii="Times New Roman" w:eastAsia="Arial" w:hAnsi="Times New Roman"/>
          <w:spacing w:val="1"/>
          <w:sz w:val="24"/>
        </w:rPr>
        <w:t>ch</w:t>
      </w:r>
      <w:r w:rsidRPr="00CB37C9">
        <w:rPr>
          <w:rFonts w:ascii="Times New Roman" w:eastAsia="Arial" w:hAnsi="Times New Roman"/>
          <w:spacing w:val="-2"/>
          <w:sz w:val="24"/>
        </w:rPr>
        <w:t>a</w:t>
      </w:r>
      <w:r w:rsidRPr="00CB37C9">
        <w:rPr>
          <w:rFonts w:ascii="Times New Roman" w:eastAsia="Arial" w:hAnsi="Times New Roman"/>
          <w:spacing w:val="-1"/>
          <w:sz w:val="24"/>
        </w:rPr>
        <w:t>n</w:t>
      </w:r>
      <w:r w:rsidRPr="00CB37C9">
        <w:rPr>
          <w:rFonts w:ascii="Times New Roman" w:eastAsia="Arial" w:hAnsi="Times New Roman"/>
          <w:sz w:val="24"/>
        </w:rPr>
        <w:t>i</w:t>
      </w:r>
      <w:r w:rsidRPr="00CB37C9">
        <w:rPr>
          <w:rFonts w:ascii="Times New Roman" w:eastAsia="Arial" w:hAnsi="Times New Roman"/>
          <w:spacing w:val="1"/>
          <w:sz w:val="24"/>
        </w:rPr>
        <w:t>c</w:t>
      </w:r>
      <w:r w:rsidRPr="00CB37C9">
        <w:rPr>
          <w:rFonts w:ascii="Times New Roman" w:eastAsia="Arial" w:hAnsi="Times New Roman"/>
          <w:spacing w:val="-2"/>
          <w:sz w:val="24"/>
        </w:rPr>
        <w:t>a</w:t>
      </w:r>
      <w:r w:rsidRPr="00CB37C9">
        <w:rPr>
          <w:rFonts w:ascii="Times New Roman" w:eastAsia="Arial" w:hAnsi="Times New Roman"/>
          <w:sz w:val="24"/>
        </w:rPr>
        <w:t xml:space="preserve">l </w:t>
      </w:r>
      <w:r w:rsidRPr="00CB37C9">
        <w:rPr>
          <w:rFonts w:ascii="Times New Roman" w:eastAsia="Arial" w:hAnsi="Times New Roman"/>
          <w:spacing w:val="2"/>
          <w:sz w:val="24"/>
        </w:rPr>
        <w:t>t</w:t>
      </w:r>
      <w:r w:rsidRPr="00CB37C9">
        <w:rPr>
          <w:rFonts w:ascii="Times New Roman" w:eastAsia="Arial" w:hAnsi="Times New Roman"/>
          <w:spacing w:val="-1"/>
          <w:sz w:val="24"/>
        </w:rPr>
        <w:t>y</w:t>
      </w:r>
      <w:r w:rsidRPr="00CB37C9">
        <w:rPr>
          <w:rFonts w:ascii="Times New Roman" w:eastAsia="Arial" w:hAnsi="Times New Roman"/>
          <w:sz w:val="24"/>
        </w:rPr>
        <w:t>pe.</w:t>
      </w:r>
    </w:p>
    <w:p w14:paraId="2E8BEC95" w14:textId="77777777" w:rsidR="00BA2CFB" w:rsidRPr="00CB37C9" w:rsidRDefault="00BA2CFB" w:rsidP="00F858A7">
      <w:pPr>
        <w:pStyle w:val="ListParagraph"/>
        <w:numPr>
          <w:ilvl w:val="1"/>
          <w:numId w:val="37"/>
        </w:numPr>
        <w:tabs>
          <w:tab w:val="left" w:pos="1080"/>
        </w:tabs>
        <w:spacing w:before="240"/>
        <w:ind w:left="1080" w:right="68"/>
        <w:jc w:val="both"/>
        <w:rPr>
          <w:rFonts w:ascii="Times New Roman" w:eastAsia="Arial" w:hAnsi="Times New Roman"/>
          <w:sz w:val="24"/>
        </w:rPr>
      </w:pPr>
      <w:r w:rsidRPr="00CB37C9">
        <w:rPr>
          <w:rFonts w:ascii="Times New Roman" w:eastAsia="Arial" w:hAnsi="Times New Roman"/>
          <w:sz w:val="24"/>
        </w:rPr>
        <w:t>Meters, Protection relays and other components shall be as per relevant metering and protection diagrams and designed and procured as per project specification.</w:t>
      </w:r>
    </w:p>
    <w:p w14:paraId="48FFE2D9" w14:textId="77777777" w:rsidR="00BA2CFB" w:rsidRPr="00CB37C9" w:rsidRDefault="00BA2CFB" w:rsidP="00F858A7">
      <w:pPr>
        <w:pStyle w:val="ListParagraph"/>
        <w:numPr>
          <w:ilvl w:val="1"/>
          <w:numId w:val="37"/>
        </w:numPr>
        <w:tabs>
          <w:tab w:val="left" w:pos="1080"/>
        </w:tabs>
        <w:spacing w:before="240"/>
        <w:ind w:left="1080" w:right="70"/>
        <w:jc w:val="both"/>
        <w:rPr>
          <w:rFonts w:ascii="Times New Roman" w:eastAsia="Arial" w:hAnsi="Times New Roman"/>
          <w:sz w:val="24"/>
        </w:rPr>
      </w:pPr>
      <w:r w:rsidRPr="00CB37C9">
        <w:rPr>
          <w:rFonts w:ascii="Times New Roman" w:eastAsia="Arial" w:hAnsi="Times New Roman"/>
          <w:sz w:val="24"/>
        </w:rPr>
        <w:t>Prot</w:t>
      </w:r>
      <w:r w:rsidRPr="00CB37C9">
        <w:rPr>
          <w:rFonts w:ascii="Times New Roman" w:eastAsia="Arial" w:hAnsi="Times New Roman"/>
          <w:spacing w:val="-2"/>
          <w:sz w:val="24"/>
        </w:rPr>
        <w:t>e</w:t>
      </w:r>
      <w:r w:rsidRPr="00CB37C9">
        <w:rPr>
          <w:rFonts w:ascii="Times New Roman" w:eastAsia="Arial" w:hAnsi="Times New Roman"/>
          <w:spacing w:val="1"/>
          <w:sz w:val="24"/>
        </w:rPr>
        <w:t>c</w:t>
      </w:r>
      <w:r w:rsidRPr="00CB37C9">
        <w:rPr>
          <w:rFonts w:ascii="Times New Roman" w:eastAsia="Arial" w:hAnsi="Times New Roman"/>
          <w:spacing w:val="2"/>
          <w:sz w:val="24"/>
        </w:rPr>
        <w:t>t</w:t>
      </w:r>
      <w:r w:rsidRPr="00CB37C9">
        <w:rPr>
          <w:rFonts w:ascii="Times New Roman" w:eastAsia="Arial" w:hAnsi="Times New Roman"/>
          <w:spacing w:val="-1"/>
          <w:sz w:val="24"/>
        </w:rPr>
        <w:t>i</w:t>
      </w:r>
      <w:r w:rsidRPr="00CB37C9">
        <w:rPr>
          <w:rFonts w:ascii="Times New Roman" w:eastAsia="Arial" w:hAnsi="Times New Roman"/>
          <w:spacing w:val="1"/>
          <w:sz w:val="24"/>
        </w:rPr>
        <w:t>v</w:t>
      </w:r>
      <w:r w:rsidRPr="00CB37C9">
        <w:rPr>
          <w:rFonts w:ascii="Times New Roman" w:eastAsia="Arial" w:hAnsi="Times New Roman"/>
          <w:sz w:val="24"/>
        </w:rPr>
        <w:t>e r</w:t>
      </w:r>
      <w:r w:rsidRPr="00CB37C9">
        <w:rPr>
          <w:rFonts w:ascii="Times New Roman" w:eastAsia="Arial" w:hAnsi="Times New Roman"/>
          <w:spacing w:val="-2"/>
          <w:sz w:val="24"/>
        </w:rPr>
        <w:t>e</w:t>
      </w:r>
      <w:r w:rsidRPr="00CB37C9">
        <w:rPr>
          <w:rFonts w:ascii="Times New Roman" w:eastAsia="Arial" w:hAnsi="Times New Roman"/>
          <w:spacing w:val="1"/>
          <w:sz w:val="24"/>
        </w:rPr>
        <w:t>l</w:t>
      </w:r>
      <w:r w:rsidRPr="00CB37C9">
        <w:rPr>
          <w:rFonts w:ascii="Times New Roman" w:eastAsia="Arial" w:hAnsi="Times New Roman"/>
          <w:sz w:val="24"/>
        </w:rPr>
        <w:t>ay</w:t>
      </w:r>
      <w:r w:rsidRPr="00CB37C9">
        <w:rPr>
          <w:rFonts w:ascii="Times New Roman" w:eastAsia="Arial" w:hAnsi="Times New Roman"/>
          <w:spacing w:val="1"/>
          <w:sz w:val="24"/>
        </w:rPr>
        <w:t>i</w:t>
      </w:r>
      <w:r w:rsidRPr="00CB37C9">
        <w:rPr>
          <w:rFonts w:ascii="Times New Roman" w:eastAsia="Arial" w:hAnsi="Times New Roman"/>
          <w:spacing w:val="-2"/>
          <w:sz w:val="24"/>
        </w:rPr>
        <w:t>n</w:t>
      </w:r>
      <w:r w:rsidRPr="00CB37C9">
        <w:rPr>
          <w:rFonts w:ascii="Times New Roman" w:eastAsia="Arial" w:hAnsi="Times New Roman"/>
          <w:sz w:val="24"/>
        </w:rPr>
        <w:t xml:space="preserve">g </w:t>
      </w:r>
      <w:r w:rsidRPr="00CB37C9">
        <w:rPr>
          <w:rFonts w:ascii="Times New Roman" w:eastAsia="Arial" w:hAnsi="Times New Roman"/>
          <w:spacing w:val="1"/>
          <w:sz w:val="24"/>
        </w:rPr>
        <w:t>p</w:t>
      </w:r>
      <w:r w:rsidRPr="00CB37C9">
        <w:rPr>
          <w:rFonts w:ascii="Times New Roman" w:eastAsia="Arial" w:hAnsi="Times New Roman"/>
          <w:sz w:val="24"/>
        </w:rPr>
        <w:t>hi</w:t>
      </w:r>
      <w:r w:rsidRPr="00CB37C9">
        <w:rPr>
          <w:rFonts w:ascii="Times New Roman" w:eastAsia="Arial" w:hAnsi="Times New Roman"/>
          <w:spacing w:val="1"/>
          <w:sz w:val="24"/>
        </w:rPr>
        <w:t>l</w:t>
      </w:r>
      <w:r w:rsidRPr="00CB37C9">
        <w:rPr>
          <w:rFonts w:ascii="Times New Roman" w:eastAsia="Arial" w:hAnsi="Times New Roman"/>
          <w:sz w:val="24"/>
        </w:rPr>
        <w:t xml:space="preserve">osophy </w:t>
      </w:r>
      <w:r w:rsidRPr="00CB37C9">
        <w:rPr>
          <w:rFonts w:ascii="Times New Roman" w:eastAsia="Arial" w:hAnsi="Times New Roman"/>
          <w:spacing w:val="1"/>
          <w:sz w:val="24"/>
        </w:rPr>
        <w:t>sh</w:t>
      </w:r>
      <w:r w:rsidRPr="00CB37C9">
        <w:rPr>
          <w:rFonts w:ascii="Times New Roman" w:eastAsia="Arial" w:hAnsi="Times New Roman"/>
          <w:spacing w:val="-2"/>
          <w:sz w:val="24"/>
        </w:rPr>
        <w:t>a</w:t>
      </w:r>
      <w:r w:rsidRPr="00CB37C9">
        <w:rPr>
          <w:rFonts w:ascii="Times New Roman" w:eastAsia="Arial" w:hAnsi="Times New Roman"/>
          <w:sz w:val="24"/>
        </w:rPr>
        <w:t xml:space="preserve">ll </w:t>
      </w:r>
      <w:r w:rsidRPr="00CB37C9">
        <w:rPr>
          <w:rFonts w:ascii="Times New Roman" w:eastAsia="Arial" w:hAnsi="Times New Roman"/>
          <w:spacing w:val="-2"/>
          <w:sz w:val="24"/>
        </w:rPr>
        <w:t>b</w:t>
      </w:r>
      <w:r w:rsidRPr="00CB37C9">
        <w:rPr>
          <w:rFonts w:ascii="Times New Roman" w:eastAsia="Arial" w:hAnsi="Times New Roman"/>
          <w:sz w:val="24"/>
        </w:rPr>
        <w:t xml:space="preserve">e </w:t>
      </w:r>
      <w:r w:rsidRPr="00CB37C9">
        <w:rPr>
          <w:rFonts w:ascii="Times New Roman" w:eastAsia="Arial" w:hAnsi="Times New Roman"/>
          <w:spacing w:val="-2"/>
          <w:sz w:val="24"/>
        </w:rPr>
        <w:t>b</w:t>
      </w:r>
      <w:r w:rsidRPr="00CB37C9">
        <w:rPr>
          <w:rFonts w:ascii="Times New Roman" w:eastAsia="Arial" w:hAnsi="Times New Roman"/>
          <w:sz w:val="24"/>
        </w:rPr>
        <w:t>a</w:t>
      </w:r>
      <w:r w:rsidRPr="00CB37C9">
        <w:rPr>
          <w:rFonts w:ascii="Times New Roman" w:eastAsia="Arial" w:hAnsi="Times New Roman"/>
          <w:spacing w:val="1"/>
          <w:sz w:val="24"/>
        </w:rPr>
        <w:t>s</w:t>
      </w:r>
      <w:r w:rsidRPr="00CB37C9">
        <w:rPr>
          <w:rFonts w:ascii="Times New Roman" w:eastAsia="Arial" w:hAnsi="Times New Roman"/>
          <w:sz w:val="24"/>
        </w:rPr>
        <w:t xml:space="preserve">ed on </w:t>
      </w:r>
      <w:r w:rsidRPr="00CB37C9">
        <w:rPr>
          <w:rFonts w:ascii="Times New Roman" w:eastAsia="Arial" w:hAnsi="Times New Roman"/>
          <w:spacing w:val="-2"/>
          <w:sz w:val="24"/>
        </w:rPr>
        <w:t>a</w:t>
      </w:r>
      <w:r w:rsidRPr="00CB37C9">
        <w:rPr>
          <w:rFonts w:ascii="Times New Roman" w:eastAsia="Arial" w:hAnsi="Times New Roman"/>
          <w:spacing w:val="2"/>
          <w:sz w:val="24"/>
        </w:rPr>
        <w:t>t</w:t>
      </w:r>
      <w:r w:rsidRPr="00CB37C9">
        <w:rPr>
          <w:rFonts w:ascii="Times New Roman" w:eastAsia="Arial" w:hAnsi="Times New Roman"/>
          <w:spacing w:val="-2"/>
          <w:sz w:val="24"/>
        </w:rPr>
        <w:t>-</w:t>
      </w:r>
      <w:r w:rsidRPr="00CB37C9">
        <w:rPr>
          <w:rFonts w:ascii="Times New Roman" w:eastAsia="Arial" w:hAnsi="Times New Roman"/>
          <w:sz w:val="24"/>
        </w:rPr>
        <w:t>le</w:t>
      </w:r>
      <w:r w:rsidRPr="00CB37C9">
        <w:rPr>
          <w:rFonts w:ascii="Times New Roman" w:eastAsia="Arial" w:hAnsi="Times New Roman"/>
          <w:spacing w:val="-2"/>
          <w:sz w:val="24"/>
        </w:rPr>
        <w:t>a</w:t>
      </w:r>
      <w:r w:rsidRPr="00CB37C9">
        <w:rPr>
          <w:rFonts w:ascii="Times New Roman" w:eastAsia="Arial" w:hAnsi="Times New Roman"/>
          <w:spacing w:val="1"/>
          <w:sz w:val="24"/>
        </w:rPr>
        <w:t>s</w:t>
      </w:r>
      <w:r w:rsidRPr="00CB37C9">
        <w:rPr>
          <w:rFonts w:ascii="Times New Roman" w:eastAsia="Arial" w:hAnsi="Times New Roman"/>
          <w:sz w:val="24"/>
        </w:rPr>
        <w:t xml:space="preserve">t a </w:t>
      </w:r>
      <w:r w:rsidRPr="00CB37C9">
        <w:rPr>
          <w:rFonts w:ascii="Times New Roman" w:eastAsia="Arial" w:hAnsi="Times New Roman"/>
          <w:spacing w:val="1"/>
          <w:sz w:val="24"/>
        </w:rPr>
        <w:t>s</w:t>
      </w:r>
      <w:r w:rsidRPr="00CB37C9">
        <w:rPr>
          <w:rFonts w:ascii="Times New Roman" w:eastAsia="Arial" w:hAnsi="Times New Roman"/>
          <w:sz w:val="24"/>
        </w:rPr>
        <w:t>ing</w:t>
      </w:r>
      <w:r w:rsidRPr="00CB37C9">
        <w:rPr>
          <w:rFonts w:ascii="Times New Roman" w:eastAsia="Arial" w:hAnsi="Times New Roman"/>
          <w:spacing w:val="1"/>
          <w:sz w:val="24"/>
        </w:rPr>
        <w:t>l</w:t>
      </w:r>
      <w:r w:rsidRPr="00CB37C9">
        <w:rPr>
          <w:rFonts w:ascii="Times New Roman" w:eastAsia="Arial" w:hAnsi="Times New Roman"/>
          <w:sz w:val="24"/>
        </w:rPr>
        <w:t>e</w:t>
      </w:r>
      <w:r w:rsidRPr="00CB37C9">
        <w:rPr>
          <w:rFonts w:ascii="Times New Roman" w:eastAsia="Arial" w:hAnsi="Times New Roman"/>
          <w:spacing w:val="1"/>
          <w:sz w:val="24"/>
        </w:rPr>
        <w:t xml:space="preserve"> c</w:t>
      </w:r>
      <w:r w:rsidRPr="00CB37C9">
        <w:rPr>
          <w:rFonts w:ascii="Times New Roman" w:eastAsia="Arial" w:hAnsi="Times New Roman"/>
          <w:sz w:val="24"/>
        </w:rPr>
        <w:t>o</w:t>
      </w:r>
      <w:r w:rsidRPr="00CB37C9">
        <w:rPr>
          <w:rFonts w:ascii="Times New Roman" w:eastAsia="Arial" w:hAnsi="Times New Roman"/>
          <w:spacing w:val="-2"/>
          <w:sz w:val="24"/>
        </w:rPr>
        <w:t>n</w:t>
      </w:r>
      <w:r w:rsidRPr="00CB37C9">
        <w:rPr>
          <w:rFonts w:ascii="Times New Roman" w:eastAsia="Arial" w:hAnsi="Times New Roman"/>
          <w:sz w:val="24"/>
        </w:rPr>
        <w:t>ting</w:t>
      </w:r>
      <w:r w:rsidRPr="00CB37C9">
        <w:rPr>
          <w:rFonts w:ascii="Times New Roman" w:eastAsia="Arial" w:hAnsi="Times New Roman"/>
          <w:spacing w:val="1"/>
          <w:sz w:val="24"/>
        </w:rPr>
        <w:t>e</w:t>
      </w:r>
      <w:r w:rsidRPr="00CB37C9">
        <w:rPr>
          <w:rFonts w:ascii="Times New Roman" w:eastAsia="Arial" w:hAnsi="Times New Roman"/>
          <w:spacing w:val="-2"/>
          <w:sz w:val="24"/>
        </w:rPr>
        <w:t>n</w:t>
      </w:r>
      <w:r w:rsidRPr="00CB37C9">
        <w:rPr>
          <w:rFonts w:ascii="Times New Roman" w:eastAsia="Arial" w:hAnsi="Times New Roman"/>
          <w:spacing w:val="1"/>
          <w:sz w:val="24"/>
        </w:rPr>
        <w:t>c</w:t>
      </w:r>
      <w:r w:rsidRPr="00CB37C9">
        <w:rPr>
          <w:rFonts w:ascii="Times New Roman" w:eastAsia="Arial" w:hAnsi="Times New Roman"/>
          <w:sz w:val="24"/>
        </w:rPr>
        <w:t>y pla</w:t>
      </w:r>
      <w:r w:rsidRPr="00CB37C9">
        <w:rPr>
          <w:rFonts w:ascii="Times New Roman" w:eastAsia="Arial" w:hAnsi="Times New Roman"/>
          <w:spacing w:val="1"/>
          <w:sz w:val="24"/>
        </w:rPr>
        <w:t>n</w:t>
      </w:r>
      <w:r w:rsidRPr="00CB37C9">
        <w:rPr>
          <w:rFonts w:ascii="Times New Roman" w:eastAsia="Arial" w:hAnsi="Times New Roman"/>
          <w:spacing w:val="-2"/>
          <w:sz w:val="24"/>
        </w:rPr>
        <w:t>n</w:t>
      </w:r>
      <w:r w:rsidRPr="00CB37C9">
        <w:rPr>
          <w:rFonts w:ascii="Times New Roman" w:eastAsia="Arial" w:hAnsi="Times New Roman"/>
          <w:sz w:val="24"/>
        </w:rPr>
        <w:t xml:space="preserve">ing </w:t>
      </w:r>
      <w:r w:rsidRPr="00CB37C9">
        <w:rPr>
          <w:rFonts w:ascii="Times New Roman" w:eastAsia="Arial" w:hAnsi="Times New Roman"/>
          <w:spacing w:val="1"/>
          <w:sz w:val="24"/>
        </w:rPr>
        <w:t>s</w:t>
      </w:r>
      <w:r w:rsidRPr="00CB37C9">
        <w:rPr>
          <w:rFonts w:ascii="Times New Roman" w:eastAsia="Arial" w:hAnsi="Times New Roman"/>
          <w:sz w:val="24"/>
        </w:rPr>
        <w:t xml:space="preserve">o </w:t>
      </w:r>
      <w:r w:rsidRPr="00CB37C9">
        <w:rPr>
          <w:rFonts w:ascii="Times New Roman" w:eastAsia="Arial" w:hAnsi="Times New Roman"/>
          <w:spacing w:val="2"/>
          <w:sz w:val="24"/>
        </w:rPr>
        <w:t>t</w:t>
      </w:r>
      <w:r w:rsidRPr="00CB37C9">
        <w:rPr>
          <w:rFonts w:ascii="Times New Roman" w:eastAsia="Arial" w:hAnsi="Times New Roman"/>
          <w:spacing w:val="-2"/>
          <w:sz w:val="24"/>
        </w:rPr>
        <w:t>h</w:t>
      </w:r>
      <w:r w:rsidRPr="00CB37C9">
        <w:rPr>
          <w:rFonts w:ascii="Times New Roman" w:eastAsia="Arial" w:hAnsi="Times New Roman"/>
          <w:sz w:val="24"/>
        </w:rPr>
        <w:t>at t</w:t>
      </w:r>
      <w:r w:rsidRPr="00CB37C9">
        <w:rPr>
          <w:rFonts w:ascii="Times New Roman" w:eastAsia="Arial" w:hAnsi="Times New Roman"/>
          <w:spacing w:val="1"/>
          <w:sz w:val="24"/>
        </w:rPr>
        <w:t>h</w:t>
      </w:r>
      <w:r w:rsidRPr="00CB37C9">
        <w:rPr>
          <w:rFonts w:ascii="Times New Roman" w:eastAsia="Arial" w:hAnsi="Times New Roman"/>
          <w:sz w:val="24"/>
        </w:rPr>
        <w:t xml:space="preserve">e </w:t>
      </w:r>
      <w:r w:rsidRPr="00CB37C9">
        <w:rPr>
          <w:rFonts w:ascii="Times New Roman" w:eastAsia="Arial" w:hAnsi="Times New Roman"/>
          <w:spacing w:val="1"/>
          <w:sz w:val="24"/>
        </w:rPr>
        <w:t>r</w:t>
      </w:r>
      <w:r w:rsidRPr="00CB37C9">
        <w:rPr>
          <w:rFonts w:ascii="Times New Roman" w:eastAsia="Arial" w:hAnsi="Times New Roman"/>
          <w:spacing w:val="-2"/>
          <w:sz w:val="24"/>
        </w:rPr>
        <w:t>e</w:t>
      </w:r>
      <w:r w:rsidRPr="00CB37C9">
        <w:rPr>
          <w:rFonts w:ascii="Times New Roman" w:eastAsia="Arial" w:hAnsi="Times New Roman"/>
          <w:spacing w:val="1"/>
          <w:sz w:val="24"/>
        </w:rPr>
        <w:t>la</w:t>
      </w:r>
      <w:r w:rsidRPr="00CB37C9">
        <w:rPr>
          <w:rFonts w:ascii="Times New Roman" w:eastAsia="Arial" w:hAnsi="Times New Roman"/>
          <w:sz w:val="24"/>
        </w:rPr>
        <w:t xml:space="preserve">y </w:t>
      </w:r>
      <w:r w:rsidRPr="00CB37C9">
        <w:rPr>
          <w:rFonts w:ascii="Times New Roman" w:eastAsia="Arial" w:hAnsi="Times New Roman"/>
          <w:spacing w:val="1"/>
          <w:sz w:val="24"/>
        </w:rPr>
        <w:t>s</w:t>
      </w:r>
      <w:r w:rsidRPr="00CB37C9">
        <w:rPr>
          <w:rFonts w:ascii="Times New Roman" w:eastAsia="Arial" w:hAnsi="Times New Roman"/>
          <w:sz w:val="24"/>
        </w:rPr>
        <w:t xml:space="preserve">ystem </w:t>
      </w:r>
      <w:r w:rsidRPr="00CB37C9">
        <w:rPr>
          <w:rFonts w:ascii="Times New Roman" w:eastAsia="Arial" w:hAnsi="Times New Roman"/>
          <w:spacing w:val="-3"/>
          <w:sz w:val="24"/>
        </w:rPr>
        <w:t>w</w:t>
      </w:r>
      <w:r w:rsidRPr="00CB37C9">
        <w:rPr>
          <w:rFonts w:ascii="Times New Roman" w:eastAsia="Arial" w:hAnsi="Times New Roman"/>
          <w:spacing w:val="1"/>
          <w:sz w:val="24"/>
        </w:rPr>
        <w:t>i</w:t>
      </w:r>
      <w:r w:rsidRPr="00CB37C9">
        <w:rPr>
          <w:rFonts w:ascii="Times New Roman" w:eastAsia="Arial" w:hAnsi="Times New Roman"/>
          <w:sz w:val="24"/>
        </w:rPr>
        <w:t>ll</w:t>
      </w:r>
      <w:r w:rsidRPr="00CB37C9">
        <w:rPr>
          <w:rFonts w:ascii="Times New Roman" w:eastAsia="Arial" w:hAnsi="Times New Roman"/>
          <w:spacing w:val="-2"/>
          <w:sz w:val="24"/>
        </w:rPr>
        <w:t xml:space="preserve"> p</w:t>
      </w:r>
      <w:r w:rsidRPr="00CB37C9">
        <w:rPr>
          <w:rFonts w:ascii="Times New Roman" w:eastAsia="Arial" w:hAnsi="Times New Roman"/>
          <w:spacing w:val="1"/>
          <w:sz w:val="24"/>
        </w:rPr>
        <w:t>r</w:t>
      </w:r>
      <w:r w:rsidRPr="00CB37C9">
        <w:rPr>
          <w:rFonts w:ascii="Times New Roman" w:eastAsia="Arial" w:hAnsi="Times New Roman"/>
          <w:spacing w:val="-2"/>
          <w:sz w:val="24"/>
        </w:rPr>
        <w:t>o</w:t>
      </w:r>
      <w:r w:rsidRPr="00CB37C9">
        <w:rPr>
          <w:rFonts w:ascii="Times New Roman" w:eastAsia="Arial" w:hAnsi="Times New Roman"/>
          <w:spacing w:val="1"/>
          <w:sz w:val="24"/>
        </w:rPr>
        <w:t>v</w:t>
      </w:r>
      <w:r w:rsidRPr="00CB37C9">
        <w:rPr>
          <w:rFonts w:ascii="Times New Roman" w:eastAsia="Arial" w:hAnsi="Times New Roman"/>
          <w:sz w:val="24"/>
        </w:rPr>
        <w:t>ide f</w:t>
      </w:r>
      <w:r w:rsidRPr="00CB37C9">
        <w:rPr>
          <w:rFonts w:ascii="Times New Roman" w:eastAsia="Arial" w:hAnsi="Times New Roman"/>
          <w:spacing w:val="-2"/>
          <w:sz w:val="24"/>
        </w:rPr>
        <w:t>a</w:t>
      </w:r>
      <w:r w:rsidRPr="00CB37C9">
        <w:rPr>
          <w:rFonts w:ascii="Times New Roman" w:eastAsia="Arial" w:hAnsi="Times New Roman"/>
          <w:sz w:val="24"/>
        </w:rPr>
        <w:t xml:space="preserve">ult </w:t>
      </w:r>
      <w:r w:rsidRPr="00CB37C9">
        <w:rPr>
          <w:rFonts w:ascii="Times New Roman" w:eastAsia="Arial" w:hAnsi="Times New Roman"/>
          <w:spacing w:val="1"/>
          <w:sz w:val="24"/>
        </w:rPr>
        <w:t>c</w:t>
      </w:r>
      <w:r w:rsidRPr="00CB37C9">
        <w:rPr>
          <w:rFonts w:ascii="Times New Roman" w:eastAsia="Arial" w:hAnsi="Times New Roman"/>
          <w:sz w:val="24"/>
        </w:rPr>
        <w:t>le</w:t>
      </w:r>
      <w:r w:rsidRPr="00CB37C9">
        <w:rPr>
          <w:rFonts w:ascii="Times New Roman" w:eastAsia="Arial" w:hAnsi="Times New Roman"/>
          <w:spacing w:val="-2"/>
          <w:sz w:val="24"/>
        </w:rPr>
        <w:t>a</w:t>
      </w:r>
      <w:r w:rsidRPr="00CB37C9">
        <w:rPr>
          <w:rFonts w:ascii="Times New Roman" w:eastAsia="Arial" w:hAnsi="Times New Roman"/>
          <w:sz w:val="24"/>
        </w:rPr>
        <w:t>r</w:t>
      </w:r>
      <w:r w:rsidRPr="00CB37C9">
        <w:rPr>
          <w:rFonts w:ascii="Times New Roman" w:eastAsia="Arial" w:hAnsi="Times New Roman"/>
          <w:spacing w:val="1"/>
          <w:sz w:val="24"/>
        </w:rPr>
        <w:t>i</w:t>
      </w:r>
      <w:r w:rsidRPr="00CB37C9">
        <w:rPr>
          <w:rFonts w:ascii="Times New Roman" w:eastAsia="Arial" w:hAnsi="Times New Roman"/>
          <w:sz w:val="24"/>
        </w:rPr>
        <w:t>ng for</w:t>
      </w:r>
      <w:r w:rsidRPr="00CB37C9">
        <w:rPr>
          <w:rFonts w:ascii="Times New Roman" w:eastAsia="Arial" w:hAnsi="Times New Roman"/>
          <w:spacing w:val="-2"/>
          <w:sz w:val="24"/>
        </w:rPr>
        <w:t xml:space="preserve"> o</w:t>
      </w:r>
      <w:r w:rsidRPr="00CB37C9">
        <w:rPr>
          <w:rFonts w:ascii="Times New Roman" w:eastAsia="Arial" w:hAnsi="Times New Roman"/>
          <w:spacing w:val="1"/>
          <w:sz w:val="24"/>
        </w:rPr>
        <w:t>n</w:t>
      </w:r>
      <w:r w:rsidRPr="00CB37C9">
        <w:rPr>
          <w:rFonts w:ascii="Times New Roman" w:eastAsia="Arial" w:hAnsi="Times New Roman"/>
          <w:sz w:val="24"/>
        </w:rPr>
        <w:t xml:space="preserve">e of </w:t>
      </w:r>
      <w:r w:rsidRPr="00CB37C9">
        <w:rPr>
          <w:rFonts w:ascii="Times New Roman" w:eastAsia="Arial" w:hAnsi="Times New Roman"/>
          <w:spacing w:val="2"/>
          <w:sz w:val="24"/>
        </w:rPr>
        <w:t>t</w:t>
      </w:r>
      <w:r w:rsidRPr="00CB37C9">
        <w:rPr>
          <w:rFonts w:ascii="Times New Roman" w:eastAsia="Arial" w:hAnsi="Times New Roman"/>
          <w:spacing w:val="-2"/>
          <w:sz w:val="24"/>
        </w:rPr>
        <w:t>h</w:t>
      </w:r>
      <w:r w:rsidRPr="00CB37C9">
        <w:rPr>
          <w:rFonts w:ascii="Times New Roman" w:eastAsia="Arial" w:hAnsi="Times New Roman"/>
          <w:sz w:val="24"/>
        </w:rPr>
        <w:t>e foll</w:t>
      </w:r>
      <w:r w:rsidRPr="00CB37C9">
        <w:rPr>
          <w:rFonts w:ascii="Times New Roman" w:eastAsia="Arial" w:hAnsi="Times New Roman"/>
          <w:spacing w:val="1"/>
          <w:sz w:val="24"/>
        </w:rPr>
        <w:t>o</w:t>
      </w:r>
      <w:r w:rsidRPr="00CB37C9">
        <w:rPr>
          <w:rFonts w:ascii="Times New Roman" w:eastAsia="Arial" w:hAnsi="Times New Roman"/>
          <w:spacing w:val="-3"/>
          <w:sz w:val="24"/>
        </w:rPr>
        <w:t>w</w:t>
      </w:r>
      <w:r w:rsidRPr="00CB37C9">
        <w:rPr>
          <w:rFonts w:ascii="Times New Roman" w:eastAsia="Arial" w:hAnsi="Times New Roman"/>
          <w:spacing w:val="1"/>
          <w:sz w:val="24"/>
        </w:rPr>
        <w:t>i</w:t>
      </w:r>
      <w:r w:rsidRPr="00CB37C9">
        <w:rPr>
          <w:rFonts w:ascii="Times New Roman" w:eastAsia="Arial" w:hAnsi="Times New Roman"/>
          <w:sz w:val="24"/>
        </w:rPr>
        <w:t>ng:</w:t>
      </w:r>
    </w:p>
    <w:p w14:paraId="1BAE8D0E" w14:textId="77777777" w:rsidR="00BA2CFB" w:rsidRPr="00CB37C9" w:rsidRDefault="00BA2CFB" w:rsidP="00F858A7">
      <w:pPr>
        <w:pStyle w:val="ListParagraph"/>
        <w:numPr>
          <w:ilvl w:val="1"/>
          <w:numId w:val="111"/>
        </w:numPr>
        <w:tabs>
          <w:tab w:val="left" w:pos="1080"/>
        </w:tabs>
        <w:spacing w:before="240"/>
        <w:jc w:val="both"/>
        <w:rPr>
          <w:rFonts w:ascii="Times New Roman" w:eastAsia="Arial" w:hAnsi="Times New Roman"/>
          <w:sz w:val="24"/>
        </w:rPr>
      </w:pPr>
      <w:r w:rsidRPr="00CB37C9">
        <w:rPr>
          <w:rFonts w:ascii="Times New Roman" w:eastAsia="Arial" w:hAnsi="Times New Roman"/>
          <w:spacing w:val="2"/>
          <w:sz w:val="24"/>
        </w:rPr>
        <w:t>Failure of either primary or backup relay function or the related control Circuit</w:t>
      </w:r>
    </w:p>
    <w:p w14:paraId="12660CFC" w14:textId="77777777" w:rsidR="00BA2CFB" w:rsidRPr="00CB37C9" w:rsidRDefault="00BA2CFB" w:rsidP="00F858A7">
      <w:pPr>
        <w:pStyle w:val="ListParagraph"/>
        <w:numPr>
          <w:ilvl w:val="1"/>
          <w:numId w:val="111"/>
        </w:numPr>
        <w:tabs>
          <w:tab w:val="left" w:pos="1080"/>
        </w:tabs>
        <w:spacing w:before="240"/>
        <w:jc w:val="both"/>
        <w:rPr>
          <w:rFonts w:ascii="Times New Roman" w:eastAsia="Arial" w:hAnsi="Times New Roman"/>
          <w:spacing w:val="2"/>
          <w:sz w:val="24"/>
        </w:rPr>
      </w:pPr>
      <w:r w:rsidRPr="00CB37C9">
        <w:rPr>
          <w:rFonts w:ascii="Times New Roman" w:eastAsia="Arial" w:hAnsi="Times New Roman"/>
          <w:spacing w:val="2"/>
          <w:sz w:val="24"/>
        </w:rPr>
        <w:lastRenderedPageBreak/>
        <w:t>Failure of a circuit breaker to interrupt, including a faulty circuit breaker.</w:t>
      </w:r>
    </w:p>
    <w:p w14:paraId="700CCA2E" w14:textId="77777777" w:rsidR="00BA2CFB" w:rsidRPr="00CB37C9" w:rsidRDefault="00BA2CFB" w:rsidP="00F858A7">
      <w:pPr>
        <w:pStyle w:val="ListParagraph"/>
        <w:numPr>
          <w:ilvl w:val="1"/>
          <w:numId w:val="37"/>
        </w:numPr>
        <w:tabs>
          <w:tab w:val="left" w:pos="1080"/>
        </w:tabs>
        <w:autoSpaceDE w:val="0"/>
        <w:autoSpaceDN w:val="0"/>
        <w:adjustRightInd w:val="0"/>
        <w:spacing w:before="240"/>
        <w:ind w:left="1080"/>
        <w:jc w:val="both"/>
        <w:rPr>
          <w:rFonts w:ascii="Times New Roman" w:eastAsia="Arial" w:hAnsi="Times New Roman"/>
          <w:color w:val="000000" w:themeColor="text1"/>
          <w:spacing w:val="2"/>
          <w:sz w:val="24"/>
        </w:rPr>
      </w:pPr>
      <w:r w:rsidRPr="00CB37C9">
        <w:rPr>
          <w:rFonts w:ascii="Times New Roman" w:eastAsiaTheme="minorHAnsi" w:hAnsi="Times New Roman"/>
          <w:color w:val="000000" w:themeColor="text1"/>
          <w:sz w:val="24"/>
        </w:rPr>
        <w:t>The protection relaying philosophy for 220 kV and 33 kV systems shall also include suitable main and backup schemes.</w:t>
      </w:r>
    </w:p>
    <w:p w14:paraId="35B52E1D" w14:textId="77777777" w:rsidR="00BA2CFB" w:rsidRPr="00CB37C9" w:rsidRDefault="00A31FD0" w:rsidP="00CB37C9">
      <w:pPr>
        <w:spacing w:before="240" w:line="240" w:lineRule="auto"/>
        <w:ind w:left="110"/>
        <w:rPr>
          <w:rFonts w:ascii="Times New Roman" w:eastAsia="Arial" w:hAnsi="Times New Roman" w:cs="Times New Roman"/>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.8.3     Power &amp; Distribution Transformers</w:t>
      </w:r>
    </w:p>
    <w:p w14:paraId="02B6DB7E" w14:textId="77777777" w:rsidR="00BA2CFB" w:rsidRPr="00CB37C9" w:rsidRDefault="00BA2CFB" w:rsidP="00F858A7">
      <w:pPr>
        <w:pStyle w:val="ListParagraph"/>
        <w:numPr>
          <w:ilvl w:val="0"/>
          <w:numId w:val="112"/>
        </w:numPr>
        <w:spacing w:before="240"/>
        <w:ind w:left="1080" w:right="-14"/>
        <w:jc w:val="both"/>
        <w:rPr>
          <w:rFonts w:ascii="Times New Roman" w:eastAsia="Arial" w:hAnsi="Times New Roman"/>
          <w:sz w:val="24"/>
        </w:rPr>
      </w:pPr>
      <w:r w:rsidRPr="00CB37C9">
        <w:rPr>
          <w:rFonts w:ascii="Times New Roman" w:eastAsia="Arial" w:hAnsi="Times New Roman"/>
          <w:sz w:val="24"/>
        </w:rPr>
        <w:t>Power and distribution transformers shall be designed and procured in accordance with project specification.</w:t>
      </w:r>
    </w:p>
    <w:p w14:paraId="3C0F12CB" w14:textId="77777777" w:rsidR="00BA2CFB" w:rsidRPr="00CB37C9" w:rsidRDefault="00BA2CFB" w:rsidP="00F858A7">
      <w:pPr>
        <w:pStyle w:val="ListParagraph"/>
        <w:numPr>
          <w:ilvl w:val="0"/>
          <w:numId w:val="112"/>
        </w:numPr>
        <w:spacing w:before="240"/>
        <w:ind w:left="1080" w:right="-14"/>
        <w:jc w:val="both"/>
        <w:rPr>
          <w:rFonts w:ascii="Times New Roman" w:eastAsia="Arial" w:hAnsi="Times New Roman"/>
          <w:sz w:val="24"/>
        </w:rPr>
      </w:pPr>
      <w:r w:rsidRPr="00CB37C9">
        <w:rPr>
          <w:rFonts w:ascii="Times New Roman" w:eastAsia="Arial" w:hAnsi="Times New Roman"/>
          <w:sz w:val="24"/>
        </w:rPr>
        <w:t>Transformer insulating oil shall be in accordance with project specification.</w:t>
      </w:r>
    </w:p>
    <w:p w14:paraId="2950BB0F" w14:textId="77777777" w:rsidR="00BA2CFB" w:rsidRPr="00CB37C9" w:rsidRDefault="00BA2CFB" w:rsidP="00F858A7">
      <w:pPr>
        <w:pStyle w:val="ListParagraph"/>
        <w:numPr>
          <w:ilvl w:val="0"/>
          <w:numId w:val="112"/>
        </w:numPr>
        <w:spacing w:before="240"/>
        <w:ind w:left="1080" w:right="-14"/>
        <w:jc w:val="both"/>
        <w:rPr>
          <w:rFonts w:ascii="Times New Roman" w:eastAsia="Arial" w:hAnsi="Times New Roman"/>
          <w:sz w:val="24"/>
        </w:rPr>
      </w:pPr>
      <w:r w:rsidRPr="00CB37C9">
        <w:rPr>
          <w:rFonts w:ascii="Times New Roman" w:eastAsia="Arial" w:hAnsi="Times New Roman"/>
          <w:sz w:val="24"/>
        </w:rPr>
        <w:t>The cooling arrangement of all power transformers shall be ONAN/ONAF with the possible exception of the main generator step-up transformers and main distribution transformers, which will have cooling requirements as specified on the relevant data sheets. Where required, transformer cooling can also be of the OFAF type. The method of cooling shall be as specified in the data sheets.</w:t>
      </w:r>
    </w:p>
    <w:p w14:paraId="1924F99B" w14:textId="77777777" w:rsidR="00BA2CFB" w:rsidRPr="00CB37C9" w:rsidRDefault="00BA2CFB" w:rsidP="00F858A7">
      <w:pPr>
        <w:pStyle w:val="ListParagraph"/>
        <w:numPr>
          <w:ilvl w:val="0"/>
          <w:numId w:val="112"/>
        </w:numPr>
        <w:spacing w:before="240"/>
        <w:ind w:left="1080" w:right="-14"/>
        <w:jc w:val="both"/>
        <w:rPr>
          <w:rFonts w:ascii="Times New Roman" w:eastAsia="Arial" w:hAnsi="Times New Roman"/>
          <w:sz w:val="24"/>
        </w:rPr>
      </w:pPr>
      <w:r w:rsidRPr="00CB37C9">
        <w:rPr>
          <w:rFonts w:ascii="Times New Roman" w:eastAsia="Arial" w:hAnsi="Times New Roman"/>
          <w:sz w:val="24"/>
        </w:rPr>
        <w:t>The distribution transformers shall be ONAN type.</w:t>
      </w:r>
    </w:p>
    <w:p w14:paraId="3A8869E7" w14:textId="77777777" w:rsidR="00BA2CFB" w:rsidRPr="00CB37C9" w:rsidRDefault="00BA2CFB" w:rsidP="00F858A7">
      <w:pPr>
        <w:pStyle w:val="ListParagraph"/>
        <w:numPr>
          <w:ilvl w:val="0"/>
          <w:numId w:val="112"/>
        </w:numPr>
        <w:spacing w:before="240"/>
        <w:ind w:left="1080" w:right="-14"/>
        <w:jc w:val="both"/>
        <w:rPr>
          <w:rFonts w:ascii="Times New Roman" w:eastAsia="Arial" w:hAnsi="Times New Roman"/>
          <w:sz w:val="24"/>
        </w:rPr>
      </w:pPr>
      <w:r w:rsidRPr="00CB37C9">
        <w:rPr>
          <w:rFonts w:ascii="Times New Roman" w:eastAsia="Arial" w:hAnsi="Times New Roman"/>
          <w:sz w:val="24"/>
        </w:rPr>
        <w:t>Automatic on-load tap changers (OLTCs) shall be provided on the main transformers as required. OCTC (Off Circuit Tap Changer) shall be +/-5% in steps of 2.5%. Lighting transformers shall be Dry type, Air cooled mounted indoor.</w:t>
      </w:r>
    </w:p>
    <w:p w14:paraId="1E539E68" w14:textId="77777777" w:rsidR="00BA2CFB" w:rsidRPr="00CB37C9" w:rsidRDefault="00BA2CFB" w:rsidP="00F858A7">
      <w:pPr>
        <w:pStyle w:val="ListParagraph"/>
        <w:numPr>
          <w:ilvl w:val="0"/>
          <w:numId w:val="112"/>
        </w:numPr>
        <w:spacing w:before="240"/>
        <w:ind w:left="1080" w:right="-14"/>
        <w:jc w:val="both"/>
        <w:rPr>
          <w:rFonts w:ascii="Times New Roman" w:eastAsia="Arial" w:hAnsi="Times New Roman"/>
          <w:sz w:val="24"/>
        </w:rPr>
      </w:pPr>
      <w:r w:rsidRPr="00CB37C9">
        <w:rPr>
          <w:rFonts w:ascii="Times New Roman" w:eastAsia="Arial" w:hAnsi="Times New Roman"/>
          <w:sz w:val="24"/>
        </w:rPr>
        <w:t>For harmonic mitigation, use of transformers with special vector groups may be considered for supplying large non-linear loads such as VSD's and process heaters.</w:t>
      </w:r>
    </w:p>
    <w:p w14:paraId="08F0CD4F" w14:textId="77777777" w:rsidR="00BA2CFB" w:rsidRPr="00CB37C9" w:rsidRDefault="00A31FD0" w:rsidP="00CB37C9">
      <w:pPr>
        <w:spacing w:before="240" w:line="240" w:lineRule="auto"/>
        <w:ind w:left="110"/>
        <w:rPr>
          <w:rFonts w:ascii="Times New Roman" w:eastAsia="Arial" w:hAnsi="Times New Roman" w:cs="Times New Roman"/>
          <w:b/>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.8.4</w:t>
      </w:r>
      <w:proofErr w:type="gramStart"/>
      <w:r w:rsidR="00BA2CFB" w:rsidRPr="00CB37C9">
        <w:rPr>
          <w:rFonts w:ascii="Times New Roman" w:eastAsia="Arial" w:hAnsi="Times New Roman" w:cs="Times New Roman"/>
          <w:b/>
          <w:sz w:val="24"/>
          <w:szCs w:val="24"/>
        </w:rPr>
        <w:tab/>
        <w:t xml:space="preserve">  Emergency</w:t>
      </w:r>
      <w:proofErr w:type="gramEnd"/>
      <w:r w:rsidR="00BA2CFB" w:rsidRPr="00CB37C9">
        <w:rPr>
          <w:rFonts w:ascii="Times New Roman" w:eastAsia="Arial" w:hAnsi="Times New Roman" w:cs="Times New Roman"/>
          <w:b/>
          <w:sz w:val="24"/>
          <w:szCs w:val="24"/>
        </w:rPr>
        <w:t xml:space="preserve"> Diesel Generators:</w:t>
      </w:r>
    </w:p>
    <w:p w14:paraId="1900F4CB" w14:textId="77777777" w:rsidR="00BA2CFB" w:rsidRPr="00CB37C9" w:rsidRDefault="00BA2CFB" w:rsidP="00F858A7">
      <w:pPr>
        <w:pStyle w:val="ListParagraph"/>
        <w:numPr>
          <w:ilvl w:val="0"/>
          <w:numId w:val="113"/>
        </w:numPr>
        <w:spacing w:before="240"/>
        <w:ind w:left="1080" w:right="-14"/>
        <w:jc w:val="both"/>
        <w:rPr>
          <w:rFonts w:ascii="Times New Roman" w:eastAsia="Arial" w:hAnsi="Times New Roman"/>
          <w:sz w:val="24"/>
        </w:rPr>
      </w:pPr>
      <w:r w:rsidRPr="00CB37C9">
        <w:rPr>
          <w:rFonts w:ascii="Times New Roman" w:eastAsia="Arial" w:hAnsi="Times New Roman"/>
          <w:sz w:val="24"/>
        </w:rPr>
        <w:t xml:space="preserve">The electrical requirements for Emergency Diesel Generators shall be designed and procured in accordance with project specification. In addition to the above, Alternators shall be in accordance with typical Alternator data sheet. Emergency Diesel Generator set shall form an independent package, consisting of diesel engine, alternator, control panel and other auxiliary systems. Alternators shall be of Permanent magnet, Brushless and self-excited type. The stator and field winding insulation shall be uniform and Class F throughout, but the design temperature rise of the windings shall be to Class B limit. </w:t>
      </w:r>
    </w:p>
    <w:p w14:paraId="54BBBFD9" w14:textId="77777777" w:rsidR="00BA2CFB" w:rsidRPr="00CB37C9" w:rsidRDefault="00BA2CFB" w:rsidP="00F858A7">
      <w:pPr>
        <w:pStyle w:val="ListParagraph"/>
        <w:numPr>
          <w:ilvl w:val="0"/>
          <w:numId w:val="113"/>
        </w:numPr>
        <w:spacing w:before="240"/>
        <w:ind w:left="1080" w:right="-14"/>
        <w:jc w:val="both"/>
        <w:rPr>
          <w:rFonts w:ascii="Times New Roman" w:eastAsia="Arial" w:hAnsi="Times New Roman"/>
          <w:sz w:val="24"/>
        </w:rPr>
      </w:pPr>
      <w:r w:rsidRPr="00CB37C9">
        <w:rPr>
          <w:rFonts w:ascii="Times New Roman" w:eastAsia="Arial" w:hAnsi="Times New Roman"/>
          <w:sz w:val="24"/>
        </w:rPr>
        <w:t>All windings shall be with copper conductors, and the insulation shall be suitable for operation on an unearthed system. The automatic voltage regulator (AVR) shall be of the static type and shall be high speed compounded for parallel operation. It shall exhibit long term stability and freedom room drift. Generators shall be capable of withstanding without damage, a sudden three phase, a line-to-line, a line-to-earth or two-line-to-earth short-circuit, for a period of 3 seconds when operating at rated speed and with the excitation corresponding to 5% over voltage at no load. Emergency Diesel Generators shall have provision for forward and reverse synchronization and no-load test runs. The AMF panel shall be equipped with a PLC for automation and control.</w:t>
      </w:r>
    </w:p>
    <w:p w14:paraId="41BBD933" w14:textId="77777777" w:rsidR="00BA2CFB" w:rsidRPr="00CB37C9" w:rsidRDefault="00095D0E" w:rsidP="00CB37C9">
      <w:pPr>
        <w:spacing w:before="240" w:line="240" w:lineRule="auto"/>
        <w:ind w:left="110"/>
        <w:rPr>
          <w:rFonts w:ascii="Times New Roman" w:eastAsia="Arial" w:hAnsi="Times New Roman" w:cs="Times New Roman"/>
          <w:b/>
          <w:sz w:val="24"/>
          <w:szCs w:val="24"/>
        </w:rPr>
      </w:pPr>
      <w:r w:rsidRPr="00CB37C9">
        <w:rPr>
          <w:rFonts w:ascii="Times New Roman" w:eastAsia="Arial" w:hAnsi="Times New Roman" w:cs="Times New Roman"/>
          <w:b/>
          <w:sz w:val="24"/>
          <w:szCs w:val="24"/>
        </w:rPr>
        <w:lastRenderedPageBreak/>
        <w:t>8.8.5 Neutral Earthing Resistors</w:t>
      </w:r>
    </w:p>
    <w:p w14:paraId="5E884C8C" w14:textId="77777777" w:rsidR="00BA2CFB" w:rsidRPr="00CB37C9" w:rsidRDefault="00BA2CFB" w:rsidP="00F858A7">
      <w:pPr>
        <w:pStyle w:val="ListParagraph"/>
        <w:numPr>
          <w:ilvl w:val="0"/>
          <w:numId w:val="114"/>
        </w:numPr>
        <w:spacing w:before="240"/>
        <w:ind w:left="1080" w:right="-14"/>
        <w:jc w:val="both"/>
        <w:rPr>
          <w:rFonts w:ascii="Times New Roman" w:eastAsia="Arial" w:hAnsi="Times New Roman"/>
          <w:sz w:val="24"/>
        </w:rPr>
      </w:pPr>
      <w:r w:rsidRPr="00CB37C9">
        <w:rPr>
          <w:rFonts w:ascii="Times New Roman" w:eastAsia="Arial" w:hAnsi="Times New Roman"/>
          <w:sz w:val="24"/>
        </w:rPr>
        <w:t xml:space="preserve">The resistor elements shall be made of unbreakable, corrosion proof, joint-less </w:t>
      </w:r>
      <w:proofErr w:type="gramStart"/>
      <w:r w:rsidRPr="00CB37C9">
        <w:rPr>
          <w:rFonts w:ascii="Times New Roman" w:eastAsia="Arial" w:hAnsi="Times New Roman"/>
          <w:sz w:val="24"/>
        </w:rPr>
        <w:t>stainless steel</w:t>
      </w:r>
      <w:proofErr w:type="gramEnd"/>
      <w:r w:rsidRPr="00CB37C9">
        <w:rPr>
          <w:rFonts w:ascii="Times New Roman" w:eastAsia="Arial" w:hAnsi="Times New Roman"/>
          <w:sz w:val="24"/>
        </w:rPr>
        <w:t xml:space="preserve"> grid conforming to ASTM standard A240-304 or equivalent.</w:t>
      </w:r>
    </w:p>
    <w:p w14:paraId="2DED7A97" w14:textId="77777777" w:rsidR="00BA2CFB" w:rsidRPr="00CB37C9" w:rsidRDefault="00BA2CFB" w:rsidP="00F858A7">
      <w:pPr>
        <w:pStyle w:val="ListParagraph"/>
        <w:numPr>
          <w:ilvl w:val="0"/>
          <w:numId w:val="114"/>
        </w:numPr>
        <w:spacing w:before="240"/>
        <w:ind w:left="1080" w:right="-14"/>
        <w:jc w:val="both"/>
        <w:rPr>
          <w:rFonts w:ascii="Times New Roman" w:eastAsia="Arial" w:hAnsi="Times New Roman"/>
          <w:sz w:val="24"/>
        </w:rPr>
      </w:pPr>
      <w:r w:rsidRPr="00CB37C9">
        <w:rPr>
          <w:rFonts w:ascii="Times New Roman" w:eastAsia="Arial" w:hAnsi="Times New Roman"/>
          <w:sz w:val="24"/>
        </w:rPr>
        <w:t>Neutral earthing resistors shall be in accordance with design specification.6.6 KV earthing resistors shall be rated to withstand the maximum prospective earth fault current  for duration of not less than 10 seconds with maximum temperature limited to 790 °C for stainless steel resistor elements, while limiting the temperature of aluminum conductor / bus bar to 350°C. Grids shall be mounted on steel rods insulated by special heat resistant insulating materials, suitable for the above temperature. Ceramic / porcelain insulator shall be used to insulate the resistor elements from the enclosure. The insulators and terminal bushings shall have adequate minimum creepage value (total and protected) for the required voltage grade.</w:t>
      </w:r>
    </w:p>
    <w:p w14:paraId="0A84C3A2" w14:textId="77777777" w:rsidR="00BA2CFB" w:rsidRPr="00CB37C9" w:rsidRDefault="00BA2CFB" w:rsidP="00F858A7">
      <w:pPr>
        <w:pStyle w:val="ListParagraph"/>
        <w:numPr>
          <w:ilvl w:val="0"/>
          <w:numId w:val="114"/>
        </w:numPr>
        <w:spacing w:before="240"/>
        <w:ind w:left="1080" w:right="-14"/>
        <w:jc w:val="both"/>
        <w:rPr>
          <w:rFonts w:ascii="Times New Roman" w:eastAsia="Arial" w:hAnsi="Times New Roman"/>
          <w:sz w:val="24"/>
        </w:rPr>
      </w:pPr>
      <w:r w:rsidRPr="00CB37C9">
        <w:rPr>
          <w:rFonts w:ascii="Times New Roman" w:eastAsia="Arial" w:hAnsi="Times New Roman"/>
          <w:sz w:val="24"/>
        </w:rPr>
        <w:t>The resistor elements shall be housed in a naturally ventilated sheet steel enclosure with minimum IP 31degree of ingress protection and suitable for outdoor installation. The enclosure thickness shall not be less than 3mm.</w:t>
      </w:r>
    </w:p>
    <w:p w14:paraId="2251C9FD" w14:textId="77777777" w:rsidR="00BA2CFB" w:rsidRPr="00CB37C9" w:rsidRDefault="00BA2CFB" w:rsidP="00F858A7">
      <w:pPr>
        <w:pStyle w:val="ListParagraph"/>
        <w:numPr>
          <w:ilvl w:val="0"/>
          <w:numId w:val="114"/>
        </w:numPr>
        <w:spacing w:before="240"/>
        <w:ind w:left="1080" w:right="-14"/>
        <w:jc w:val="both"/>
        <w:rPr>
          <w:rFonts w:ascii="Times New Roman" w:eastAsia="Arial" w:hAnsi="Times New Roman"/>
          <w:sz w:val="24"/>
        </w:rPr>
      </w:pPr>
      <w:r w:rsidRPr="00CB37C9">
        <w:rPr>
          <w:rFonts w:ascii="Times New Roman" w:eastAsia="Arial" w:hAnsi="Times New Roman"/>
          <w:sz w:val="24"/>
        </w:rPr>
        <w:t xml:space="preserve">The terminal for neutral and earthing connections shall be housed in a separate vermin proof, weatherproof terminal box with minimum IP-55 degree of ingress protection. The terminal box shall be provided with a separate bolted re-movable undrilled gland plate of non-magnetic material. </w:t>
      </w:r>
    </w:p>
    <w:p w14:paraId="36BEA1DD" w14:textId="77777777" w:rsidR="00BA2CFB" w:rsidRPr="00CB37C9" w:rsidRDefault="00BA2CFB" w:rsidP="00F858A7">
      <w:pPr>
        <w:pStyle w:val="ListParagraph"/>
        <w:numPr>
          <w:ilvl w:val="0"/>
          <w:numId w:val="114"/>
        </w:numPr>
        <w:spacing w:before="240"/>
        <w:ind w:left="1080" w:right="-14"/>
        <w:jc w:val="both"/>
        <w:rPr>
          <w:rFonts w:ascii="Times New Roman" w:eastAsia="Arial" w:hAnsi="Times New Roman"/>
          <w:sz w:val="24"/>
        </w:rPr>
      </w:pPr>
      <w:r w:rsidRPr="00CB37C9">
        <w:rPr>
          <w:rFonts w:ascii="Times New Roman" w:eastAsia="Arial" w:hAnsi="Times New Roman"/>
          <w:sz w:val="24"/>
        </w:rPr>
        <w:t>Facility shall be provided to earth the enclosure at two points. The bottom of the enclosure shall be provided with a drain plug to remove water that may get collected in the enclosure.</w:t>
      </w:r>
    </w:p>
    <w:p w14:paraId="4A54628B" w14:textId="77777777" w:rsidR="00BA2CFB" w:rsidRPr="00CB37C9" w:rsidRDefault="00BA2CFB" w:rsidP="00F858A7">
      <w:pPr>
        <w:pStyle w:val="ListParagraph"/>
        <w:numPr>
          <w:ilvl w:val="0"/>
          <w:numId w:val="114"/>
        </w:numPr>
        <w:spacing w:before="240"/>
        <w:ind w:left="1080" w:right="-14"/>
        <w:jc w:val="both"/>
        <w:rPr>
          <w:rFonts w:ascii="Times New Roman" w:eastAsia="Arial" w:hAnsi="Times New Roman"/>
          <w:sz w:val="24"/>
        </w:rPr>
      </w:pPr>
      <w:r w:rsidRPr="00CB37C9">
        <w:rPr>
          <w:rFonts w:ascii="Times New Roman" w:eastAsia="Arial" w:hAnsi="Times New Roman"/>
          <w:sz w:val="24"/>
        </w:rPr>
        <w:t>Two ends of the resistor shall be brought out to suitable epoxy / porcelain bushing type terminals of adequate rating for the neutral and earth connections. The terminal shall be suitable for terminating the specified size of cables / earthing strip. Suitable anti-condensation space heater shall be provided inside the NGR enclosure to prevent condensation of moisture.</w:t>
      </w:r>
    </w:p>
    <w:p w14:paraId="22553E5F" w14:textId="77777777" w:rsidR="00BA2CFB" w:rsidRPr="00CB37C9" w:rsidRDefault="00BA2CFB" w:rsidP="00F858A7">
      <w:pPr>
        <w:pStyle w:val="ListParagraph"/>
        <w:numPr>
          <w:ilvl w:val="0"/>
          <w:numId w:val="114"/>
        </w:numPr>
        <w:spacing w:before="240"/>
        <w:ind w:left="1080" w:right="-14"/>
        <w:jc w:val="both"/>
        <w:rPr>
          <w:rFonts w:ascii="Times New Roman" w:eastAsia="Arial" w:hAnsi="Times New Roman"/>
          <w:sz w:val="24"/>
        </w:rPr>
      </w:pPr>
      <w:r w:rsidRPr="00CB37C9">
        <w:rPr>
          <w:rFonts w:ascii="Times New Roman" w:eastAsia="Arial" w:hAnsi="Times New Roman"/>
          <w:sz w:val="24"/>
        </w:rPr>
        <w:t>For the 6.6 kV system, the rating is 250 A, and for the 11 kV system (except generation) the rating is 250 A.</w:t>
      </w:r>
    </w:p>
    <w:p w14:paraId="3B468E1D" w14:textId="77777777" w:rsidR="00BA2CFB" w:rsidRPr="00CB37C9" w:rsidRDefault="00095D0E" w:rsidP="00CB37C9">
      <w:pPr>
        <w:spacing w:before="240" w:line="240" w:lineRule="auto"/>
        <w:ind w:left="110"/>
        <w:rPr>
          <w:rFonts w:ascii="Times New Roman" w:eastAsia="Arial" w:hAnsi="Times New Roman" w:cs="Times New Roman"/>
          <w:b/>
          <w:sz w:val="24"/>
          <w:szCs w:val="24"/>
        </w:rPr>
      </w:pPr>
      <w:r w:rsidRPr="00CB37C9">
        <w:rPr>
          <w:rFonts w:ascii="Times New Roman" w:eastAsia="Arial" w:hAnsi="Times New Roman" w:cs="Times New Roman"/>
          <w:b/>
          <w:sz w:val="24"/>
          <w:szCs w:val="24"/>
        </w:rPr>
        <w:t>8.8.6 DC</w:t>
      </w:r>
      <w:r w:rsidR="00BA2CFB" w:rsidRPr="00CB37C9">
        <w:rPr>
          <w:rFonts w:ascii="Times New Roman" w:eastAsia="Arial" w:hAnsi="Times New Roman" w:cs="Times New Roman"/>
          <w:b/>
          <w:sz w:val="24"/>
          <w:szCs w:val="24"/>
        </w:rPr>
        <w:t xml:space="preserve"> Supply Units</w:t>
      </w:r>
    </w:p>
    <w:p w14:paraId="1CC6D2F1" w14:textId="77777777" w:rsidR="00BA2CFB" w:rsidRPr="00CB37C9" w:rsidRDefault="00BA2CFB" w:rsidP="00F858A7">
      <w:pPr>
        <w:pStyle w:val="ListParagraph"/>
        <w:numPr>
          <w:ilvl w:val="0"/>
          <w:numId w:val="115"/>
        </w:numPr>
        <w:spacing w:before="240"/>
        <w:ind w:left="1080" w:right="-14"/>
        <w:jc w:val="both"/>
        <w:rPr>
          <w:rFonts w:ascii="Times New Roman" w:eastAsia="Arial" w:hAnsi="Times New Roman"/>
          <w:sz w:val="24"/>
        </w:rPr>
      </w:pPr>
      <w:r w:rsidRPr="00CB37C9">
        <w:rPr>
          <w:rFonts w:ascii="Times New Roman" w:eastAsia="Arial" w:hAnsi="Times New Roman"/>
          <w:sz w:val="24"/>
        </w:rPr>
        <w:t xml:space="preserve">DC supply units shall be switch mode power supply based and designed and procured accordingly. Redundant system using two sets of </w:t>
      </w:r>
      <w:proofErr w:type="gramStart"/>
      <w:r w:rsidRPr="00CB37C9">
        <w:rPr>
          <w:rFonts w:ascii="Times New Roman" w:eastAsia="Arial" w:hAnsi="Times New Roman"/>
          <w:sz w:val="24"/>
        </w:rPr>
        <w:t>charger</w:t>
      </w:r>
      <w:proofErr w:type="gramEnd"/>
      <w:r w:rsidRPr="00CB37C9">
        <w:rPr>
          <w:rFonts w:ascii="Times New Roman" w:eastAsia="Arial" w:hAnsi="Times New Roman"/>
          <w:sz w:val="24"/>
        </w:rPr>
        <w:t xml:space="preserve"> with two battery banks shall be utilized. Battery shall be Nickel Cadmium / flooded electrolyte Lead Acid/ VRLA type designed as per design specifications. Each battery bank shall be rated to give two hours back-up and shall be rated for 100% of the total load.</w:t>
      </w:r>
    </w:p>
    <w:p w14:paraId="12972A51" w14:textId="77777777" w:rsidR="00BA2CFB" w:rsidRPr="00CB37C9" w:rsidRDefault="00BA2CFB" w:rsidP="00F858A7">
      <w:pPr>
        <w:pStyle w:val="ListParagraph"/>
        <w:numPr>
          <w:ilvl w:val="0"/>
          <w:numId w:val="115"/>
        </w:numPr>
        <w:spacing w:before="240"/>
        <w:ind w:left="1080" w:right="-14"/>
        <w:jc w:val="both"/>
        <w:rPr>
          <w:rFonts w:ascii="Times New Roman" w:eastAsia="Arial" w:hAnsi="Times New Roman"/>
          <w:sz w:val="24"/>
        </w:rPr>
      </w:pPr>
      <w:r w:rsidRPr="00CB37C9">
        <w:rPr>
          <w:rFonts w:ascii="Times New Roman" w:eastAsia="Arial" w:hAnsi="Times New Roman"/>
          <w:sz w:val="24"/>
        </w:rPr>
        <w:lastRenderedPageBreak/>
        <w:t>A common DC supply Unit shall be provided in substation for HT &amp; LT Switchgear, PMCC, MCC, EMCC protection, Remote IO panel, EDG AMF panel, VSD MCC and tripping supplies of Transformer marshalling panel.</w:t>
      </w:r>
    </w:p>
    <w:p w14:paraId="4C3F12D5" w14:textId="77777777" w:rsidR="00BA2CFB" w:rsidRPr="00CB37C9" w:rsidRDefault="00626D14" w:rsidP="00CB37C9">
      <w:pPr>
        <w:spacing w:before="240" w:line="240" w:lineRule="auto"/>
        <w:ind w:left="110"/>
        <w:rPr>
          <w:rFonts w:ascii="Times New Roman" w:eastAsia="Arial" w:hAnsi="Times New Roman" w:cs="Times New Roman"/>
          <w:b/>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.8.7   AC UPS for F&amp;G, PAS and CCTV loads</w:t>
      </w:r>
    </w:p>
    <w:p w14:paraId="2AC25211" w14:textId="77777777" w:rsidR="00BA2CFB" w:rsidRPr="00CB37C9" w:rsidRDefault="00BA2CFB" w:rsidP="00CB37C9">
      <w:pPr>
        <w:spacing w:before="240" w:line="240" w:lineRule="auto"/>
        <w:ind w:left="720" w:right="71"/>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 xml:space="preserve">Dual redundant AC UPS with battery back-up for 6hrs shall be provided to provide no break supplies to the Fire and gas system. UPS, ACDB, UPS batteries shall be located in </w:t>
      </w:r>
      <w:r w:rsidRPr="00CB37C9">
        <w:rPr>
          <w:rFonts w:ascii="Times New Roman" w:eastAsia="Arial" w:hAnsi="Times New Roman" w:cs="Times New Roman"/>
          <w:color w:val="000000" w:themeColor="text1"/>
          <w:sz w:val="24"/>
          <w:szCs w:val="24"/>
        </w:rPr>
        <w:t>DCS C</w:t>
      </w:r>
      <w:r w:rsidRPr="00CB37C9">
        <w:rPr>
          <w:rFonts w:ascii="Times New Roman" w:eastAsia="Arial" w:hAnsi="Times New Roman" w:cs="Times New Roman"/>
          <w:sz w:val="24"/>
          <w:szCs w:val="24"/>
        </w:rPr>
        <w:t>ontrol Room Extension.</w:t>
      </w:r>
    </w:p>
    <w:p w14:paraId="7BD32419" w14:textId="77777777" w:rsidR="00BA2CFB" w:rsidRPr="00CB37C9" w:rsidRDefault="00626D14" w:rsidP="00CB37C9">
      <w:pPr>
        <w:spacing w:before="240" w:line="240" w:lineRule="auto"/>
        <w:ind w:left="110"/>
        <w:rPr>
          <w:rFonts w:ascii="Times New Roman" w:eastAsia="Arial" w:hAnsi="Times New Roman" w:cs="Times New Roman"/>
          <w:b/>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 xml:space="preserve">.8.8   Alarm </w:t>
      </w:r>
      <w:proofErr w:type="spellStart"/>
      <w:r w:rsidR="00BA2CFB" w:rsidRPr="00CB37C9">
        <w:rPr>
          <w:rFonts w:ascii="Times New Roman" w:eastAsia="Arial" w:hAnsi="Times New Roman" w:cs="Times New Roman"/>
          <w:b/>
          <w:sz w:val="24"/>
          <w:szCs w:val="24"/>
        </w:rPr>
        <w:t>Annuciations</w:t>
      </w:r>
      <w:proofErr w:type="spellEnd"/>
    </w:p>
    <w:p w14:paraId="6E1CCFAF" w14:textId="77777777" w:rsidR="00BA2CFB" w:rsidRPr="00CB37C9" w:rsidRDefault="00BA2CFB" w:rsidP="00CB37C9">
      <w:pPr>
        <w:autoSpaceDE w:val="0"/>
        <w:autoSpaceDN w:val="0"/>
        <w:adjustRightInd w:val="0"/>
        <w:spacing w:before="240" w:line="240" w:lineRule="auto"/>
        <w:ind w:left="720"/>
        <w:jc w:val="both"/>
        <w:rPr>
          <w:rFonts w:ascii="Times New Roman" w:eastAsia="Arial" w:hAnsi="Times New Roman" w:cs="Times New Roman"/>
          <w:color w:val="000000" w:themeColor="text1"/>
          <w:sz w:val="24"/>
          <w:szCs w:val="24"/>
        </w:rPr>
      </w:pPr>
      <w:r w:rsidRPr="00CB37C9">
        <w:rPr>
          <w:rFonts w:ascii="Times New Roman" w:eastAsia="Arial" w:hAnsi="Times New Roman" w:cs="Times New Roman"/>
          <w:sz w:val="24"/>
          <w:szCs w:val="24"/>
        </w:rPr>
        <w:t>All fault, tripped, alarm and equipment malfunction signals from the communicable relays should be accessible via a computer connected to the communication port in each switchgear/PMCC</w:t>
      </w:r>
      <w:r w:rsidRPr="00CB37C9">
        <w:rPr>
          <w:rFonts w:ascii="Times New Roman" w:eastAsia="Arial" w:hAnsi="Times New Roman" w:cs="Times New Roman"/>
          <w:color w:val="000000" w:themeColor="text1"/>
          <w:sz w:val="24"/>
          <w:szCs w:val="24"/>
        </w:rPr>
        <w:t xml:space="preserve">. </w:t>
      </w:r>
      <w:r w:rsidRPr="00CB37C9">
        <w:rPr>
          <w:rFonts w:ascii="Times New Roman" w:eastAsiaTheme="minorHAnsi" w:hAnsi="Times New Roman" w:cs="Times New Roman"/>
          <w:color w:val="000000" w:themeColor="text1"/>
          <w:sz w:val="24"/>
          <w:szCs w:val="24"/>
        </w:rPr>
        <w:t>In addition, certain signals shall bring up alarms/ indications on the Electrical Data Management System in a Central Control Centre (CCC) or in the DCS.</w:t>
      </w:r>
    </w:p>
    <w:p w14:paraId="62586F79" w14:textId="77777777" w:rsidR="00BA2CFB" w:rsidRPr="00CB37C9" w:rsidRDefault="00626D14" w:rsidP="00CB37C9">
      <w:pPr>
        <w:spacing w:before="240" w:line="240" w:lineRule="auto"/>
        <w:ind w:left="110"/>
        <w:rPr>
          <w:rFonts w:ascii="Times New Roman" w:eastAsia="Arial" w:hAnsi="Times New Roman" w:cs="Times New Roman"/>
          <w:b/>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.8.9   Variable Speed Drives</w:t>
      </w:r>
    </w:p>
    <w:p w14:paraId="75B95B62" w14:textId="77777777" w:rsidR="00BA2CFB" w:rsidRPr="00CB37C9" w:rsidRDefault="00BA2CFB" w:rsidP="00F858A7">
      <w:pPr>
        <w:pStyle w:val="ListParagraph"/>
        <w:numPr>
          <w:ilvl w:val="0"/>
          <w:numId w:val="116"/>
        </w:numPr>
        <w:spacing w:before="240"/>
        <w:ind w:left="1080" w:right="-14"/>
        <w:jc w:val="both"/>
        <w:rPr>
          <w:rFonts w:ascii="Times New Roman" w:eastAsia="Arial" w:hAnsi="Times New Roman"/>
          <w:sz w:val="24"/>
        </w:rPr>
      </w:pPr>
      <w:r w:rsidRPr="00CB37C9">
        <w:rPr>
          <w:rFonts w:ascii="Times New Roman" w:eastAsia="Arial" w:hAnsi="Times New Roman"/>
          <w:sz w:val="24"/>
        </w:rPr>
        <w:t>Low &amp; high voltage variable speed drive (VSD) equipment shall be in accordance with design project specification to be followed.</w:t>
      </w:r>
    </w:p>
    <w:p w14:paraId="62F3A40D" w14:textId="77777777" w:rsidR="00BA2CFB" w:rsidRPr="00CB37C9" w:rsidRDefault="00BA2CFB" w:rsidP="00F858A7">
      <w:pPr>
        <w:pStyle w:val="ListParagraph"/>
        <w:numPr>
          <w:ilvl w:val="0"/>
          <w:numId w:val="116"/>
        </w:numPr>
        <w:spacing w:before="240"/>
        <w:ind w:left="1080" w:right="-14"/>
        <w:jc w:val="both"/>
        <w:rPr>
          <w:rFonts w:ascii="Times New Roman" w:eastAsia="Arial" w:hAnsi="Times New Roman"/>
          <w:sz w:val="24"/>
        </w:rPr>
      </w:pPr>
      <w:r w:rsidRPr="00CB37C9">
        <w:rPr>
          <w:rFonts w:ascii="Times New Roman" w:eastAsia="Arial" w:hAnsi="Times New Roman"/>
          <w:sz w:val="24"/>
        </w:rPr>
        <w:t>The requirement of variable speed drives shall be considered based on an economic and technical basis subject to process requirements.</w:t>
      </w:r>
    </w:p>
    <w:p w14:paraId="37E984D4" w14:textId="77777777" w:rsidR="00BA2CFB" w:rsidRPr="00CB37C9" w:rsidRDefault="00BA2CFB" w:rsidP="00F858A7">
      <w:pPr>
        <w:pStyle w:val="ListParagraph"/>
        <w:numPr>
          <w:ilvl w:val="0"/>
          <w:numId w:val="116"/>
        </w:numPr>
        <w:spacing w:before="240"/>
        <w:ind w:left="1080" w:right="-14"/>
        <w:jc w:val="both"/>
        <w:rPr>
          <w:rFonts w:ascii="Times New Roman" w:eastAsia="Arial" w:hAnsi="Times New Roman"/>
          <w:sz w:val="24"/>
        </w:rPr>
      </w:pPr>
      <w:r w:rsidRPr="00CB37C9">
        <w:rPr>
          <w:rFonts w:ascii="Times New Roman" w:eastAsia="Arial" w:hAnsi="Times New Roman"/>
          <w:sz w:val="24"/>
        </w:rPr>
        <w:t>Converter equipment controlling plant motors shall be located inside the substation, except the associated transformers and reactors, which shall be located outside within a transformer/reactor bay adjacent to the substation. For specific requirement, the transformer and rectifier may be housed within the substation.</w:t>
      </w:r>
    </w:p>
    <w:p w14:paraId="14998765" w14:textId="77777777" w:rsidR="00BA2CFB" w:rsidRPr="00CB37C9" w:rsidRDefault="00BA2CFB" w:rsidP="00F858A7">
      <w:pPr>
        <w:pStyle w:val="ListParagraph"/>
        <w:numPr>
          <w:ilvl w:val="0"/>
          <w:numId w:val="116"/>
        </w:numPr>
        <w:spacing w:before="240"/>
        <w:ind w:left="1080" w:right="-14"/>
        <w:jc w:val="both"/>
        <w:rPr>
          <w:rFonts w:ascii="Times New Roman" w:eastAsia="Arial" w:hAnsi="Times New Roman"/>
          <w:sz w:val="24"/>
        </w:rPr>
      </w:pPr>
      <w:r w:rsidRPr="00CB37C9">
        <w:rPr>
          <w:rFonts w:ascii="Times New Roman" w:eastAsia="Arial" w:hAnsi="Times New Roman"/>
          <w:sz w:val="24"/>
        </w:rPr>
        <w:t>Temperature of 22°C ± 2°C &amp; approximately 50% relative humidity to be maintained in VFD room. Converter equipment feeding air handling units for comfort air-conditioning and similar requirements maybe located close to the motor in the same room or may be mounted integral to the motor.</w:t>
      </w:r>
    </w:p>
    <w:p w14:paraId="60EBE104" w14:textId="77777777" w:rsidR="00BA2CFB" w:rsidRPr="00CB37C9" w:rsidRDefault="00626D14" w:rsidP="00CB37C9">
      <w:pPr>
        <w:spacing w:before="240" w:line="240" w:lineRule="auto"/>
        <w:ind w:left="110"/>
        <w:rPr>
          <w:rFonts w:ascii="Times New Roman" w:eastAsia="Arial" w:hAnsi="Times New Roman" w:cs="Times New Roman"/>
          <w:b/>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.8.</w:t>
      </w:r>
      <w:r w:rsidRPr="00CB37C9">
        <w:rPr>
          <w:rFonts w:ascii="Times New Roman" w:eastAsia="Arial" w:hAnsi="Times New Roman" w:cs="Times New Roman"/>
          <w:b/>
          <w:sz w:val="24"/>
          <w:szCs w:val="24"/>
        </w:rPr>
        <w:t>10</w:t>
      </w:r>
      <w:r w:rsidR="00BA2CFB" w:rsidRPr="00CB37C9">
        <w:rPr>
          <w:rFonts w:ascii="Times New Roman" w:eastAsia="Arial" w:hAnsi="Times New Roman" w:cs="Times New Roman"/>
          <w:b/>
          <w:sz w:val="24"/>
          <w:szCs w:val="24"/>
        </w:rPr>
        <w:t xml:space="preserve">   Motors and Motor Control Stations</w:t>
      </w:r>
    </w:p>
    <w:p w14:paraId="5424408D" w14:textId="77777777" w:rsidR="00BA2CFB" w:rsidRPr="00CB37C9" w:rsidRDefault="00BA2CFB" w:rsidP="00F858A7">
      <w:pPr>
        <w:pStyle w:val="ListParagraph"/>
        <w:numPr>
          <w:ilvl w:val="0"/>
          <w:numId w:val="117"/>
        </w:numPr>
        <w:spacing w:before="240"/>
        <w:ind w:left="1080" w:right="-14"/>
        <w:jc w:val="both"/>
        <w:rPr>
          <w:rFonts w:ascii="Times New Roman" w:eastAsia="Arial" w:hAnsi="Times New Roman"/>
          <w:sz w:val="24"/>
        </w:rPr>
      </w:pPr>
      <w:r w:rsidRPr="00CB37C9">
        <w:rPr>
          <w:rFonts w:ascii="Times New Roman" w:eastAsia="Arial" w:hAnsi="Times New Roman"/>
          <w:sz w:val="24"/>
        </w:rPr>
        <w:t>High voltage and low voltage motors shall be in accordance with project specification.</w:t>
      </w:r>
    </w:p>
    <w:p w14:paraId="0DCD42DC" w14:textId="77777777" w:rsidR="00BA2CFB" w:rsidRPr="00CB37C9" w:rsidRDefault="00BA2CFB" w:rsidP="00F858A7">
      <w:pPr>
        <w:pStyle w:val="ListParagraph"/>
        <w:numPr>
          <w:ilvl w:val="0"/>
          <w:numId w:val="117"/>
        </w:numPr>
        <w:spacing w:before="240"/>
        <w:ind w:left="1080" w:right="-14"/>
        <w:jc w:val="both"/>
        <w:rPr>
          <w:rFonts w:ascii="Times New Roman" w:eastAsia="Arial" w:hAnsi="Times New Roman"/>
          <w:sz w:val="24"/>
        </w:rPr>
      </w:pPr>
      <w:r w:rsidRPr="00CB37C9">
        <w:rPr>
          <w:rFonts w:ascii="Times New Roman" w:eastAsia="Arial" w:hAnsi="Times New Roman"/>
          <w:sz w:val="24"/>
        </w:rPr>
        <w:t>Motors generally shall be of the squirrel cage induction type and shall have a minimum service factor as defined in the data sheet for the specific motor, with Class F insulation and Class B temperature rise.</w:t>
      </w:r>
    </w:p>
    <w:p w14:paraId="168A990A" w14:textId="77777777" w:rsidR="00BA2CFB" w:rsidRPr="00CB37C9" w:rsidRDefault="00BA2CFB" w:rsidP="00F858A7">
      <w:pPr>
        <w:pStyle w:val="ListParagraph"/>
        <w:numPr>
          <w:ilvl w:val="0"/>
          <w:numId w:val="117"/>
        </w:numPr>
        <w:spacing w:before="240"/>
        <w:ind w:left="1080" w:right="-14"/>
        <w:jc w:val="both"/>
        <w:rPr>
          <w:rFonts w:ascii="Times New Roman" w:eastAsia="Arial" w:hAnsi="Times New Roman"/>
          <w:sz w:val="24"/>
        </w:rPr>
      </w:pPr>
      <w:r w:rsidRPr="00CB37C9">
        <w:rPr>
          <w:rFonts w:ascii="Times New Roman" w:eastAsia="Arial" w:hAnsi="Times New Roman"/>
          <w:sz w:val="24"/>
        </w:rPr>
        <w:t>LV motors shall normally be selected to have ratings in accordance with the preferred rated output values of the primary series as listed in IEC 60072 and IS 325.</w:t>
      </w:r>
    </w:p>
    <w:p w14:paraId="5E1DC110" w14:textId="77777777" w:rsidR="00BA2CFB" w:rsidRPr="00CB37C9" w:rsidRDefault="00BA2CFB" w:rsidP="00F858A7">
      <w:pPr>
        <w:pStyle w:val="ListParagraph"/>
        <w:numPr>
          <w:ilvl w:val="0"/>
          <w:numId w:val="117"/>
        </w:numPr>
        <w:spacing w:before="240"/>
        <w:ind w:left="1080" w:right="-14"/>
        <w:jc w:val="both"/>
        <w:rPr>
          <w:rFonts w:ascii="Times New Roman" w:eastAsia="Arial" w:hAnsi="Times New Roman"/>
          <w:sz w:val="24"/>
        </w:rPr>
      </w:pPr>
      <w:r w:rsidRPr="00CB37C9">
        <w:rPr>
          <w:rFonts w:ascii="Times New Roman" w:eastAsia="Arial" w:hAnsi="Times New Roman"/>
          <w:sz w:val="24"/>
        </w:rPr>
        <w:t xml:space="preserve">The enclosure of motor control station shall be in accordance with the hazardous area classification. Each motor shall be provided with a start/stop local control station </w:t>
      </w:r>
      <w:r w:rsidRPr="00CB37C9">
        <w:rPr>
          <w:rFonts w:ascii="Times New Roman" w:eastAsia="Arial" w:hAnsi="Times New Roman"/>
          <w:sz w:val="24"/>
        </w:rPr>
        <w:lastRenderedPageBreak/>
        <w:t>(LCS) installed on suitable steel support adjacent to the motor. There shall be exceptions for critical drives such as emergency dc lube oil pumps. For HVAC blowers, lock-off stop push buttons shall be provided for each blower outside the pressurization room in order to aid maintenance access. Each element for Start / Stop in LCS shall be provided with 2NO + 2NC contacts which shall be wired to terminals. Terminals shall be suitable to connect 2.5 sq.mm cables and shall be of cage clamp (spring loaded) type. LCS shall have stay-put stop and lock off stop features (padlocking).</w:t>
      </w:r>
    </w:p>
    <w:p w14:paraId="36847800" w14:textId="77777777" w:rsidR="00BA2CFB" w:rsidRPr="00CB37C9" w:rsidRDefault="00BA2CFB" w:rsidP="00F858A7">
      <w:pPr>
        <w:pStyle w:val="ListParagraph"/>
        <w:numPr>
          <w:ilvl w:val="0"/>
          <w:numId w:val="117"/>
        </w:numPr>
        <w:spacing w:before="240"/>
        <w:ind w:left="1080" w:right="-14"/>
        <w:jc w:val="both"/>
        <w:rPr>
          <w:rFonts w:ascii="Times New Roman" w:eastAsia="Arial" w:hAnsi="Times New Roman"/>
          <w:sz w:val="24"/>
        </w:rPr>
      </w:pPr>
      <w:proofErr w:type="gramStart"/>
      <w:r w:rsidRPr="00CB37C9">
        <w:rPr>
          <w:rFonts w:ascii="Times New Roman" w:eastAsia="Arial" w:hAnsi="Times New Roman"/>
          <w:sz w:val="24"/>
        </w:rPr>
        <w:t>All  LV</w:t>
      </w:r>
      <w:proofErr w:type="gramEnd"/>
      <w:r w:rsidRPr="00CB37C9">
        <w:rPr>
          <w:rFonts w:ascii="Times New Roman" w:eastAsia="Arial" w:hAnsi="Times New Roman"/>
          <w:sz w:val="24"/>
        </w:rPr>
        <w:t xml:space="preserve">  motors  shall  be  complying to  IE2  Class  of  efficiency unless  otherwise specified in  Motor</w:t>
      </w:r>
      <w:r w:rsidR="00A51A86" w:rsidRPr="00CB37C9">
        <w:rPr>
          <w:rFonts w:ascii="Times New Roman" w:eastAsia="Arial" w:hAnsi="Times New Roman"/>
          <w:sz w:val="24"/>
        </w:rPr>
        <w:t xml:space="preserve"> </w:t>
      </w:r>
      <w:proofErr w:type="spellStart"/>
      <w:r w:rsidRPr="00CB37C9">
        <w:rPr>
          <w:rFonts w:ascii="Times New Roman" w:eastAsia="Arial" w:hAnsi="Times New Roman"/>
          <w:sz w:val="24"/>
        </w:rPr>
        <w:t>Datasheet.LCS</w:t>
      </w:r>
      <w:proofErr w:type="spellEnd"/>
      <w:r w:rsidRPr="00CB37C9">
        <w:rPr>
          <w:rFonts w:ascii="Times New Roman" w:eastAsia="Arial" w:hAnsi="Times New Roman"/>
          <w:sz w:val="24"/>
        </w:rPr>
        <w:t xml:space="preserve"> for motors rated above 30 KW and motors driving agitators, compressors and blowers shall be provided with Ammeter. Ammeter shall have connection to a CT (1 amp secondary) located within the motor starter.</w:t>
      </w:r>
    </w:p>
    <w:p w14:paraId="12FC7524" w14:textId="77777777" w:rsidR="00BA2CFB" w:rsidRPr="00CB37C9" w:rsidRDefault="00BA2CFB" w:rsidP="00F858A7">
      <w:pPr>
        <w:pStyle w:val="ListParagraph"/>
        <w:numPr>
          <w:ilvl w:val="0"/>
          <w:numId w:val="117"/>
        </w:numPr>
        <w:spacing w:before="240"/>
        <w:ind w:left="1080" w:right="-14"/>
        <w:jc w:val="both"/>
        <w:rPr>
          <w:rFonts w:ascii="Times New Roman" w:eastAsia="Arial" w:hAnsi="Times New Roman"/>
          <w:sz w:val="24"/>
        </w:rPr>
      </w:pPr>
      <w:r w:rsidRPr="00CB37C9">
        <w:rPr>
          <w:rFonts w:ascii="Times New Roman" w:eastAsia="Arial" w:hAnsi="Times New Roman"/>
          <w:sz w:val="24"/>
        </w:rPr>
        <w:t xml:space="preserve">Start/stop control stations for all motors shall be located at about 1 meter above grade. A separate lock- off stop emergency pushbutton shall be located at ground level for each </w:t>
      </w:r>
      <w:r w:rsidR="008F1194" w:rsidRPr="00CB37C9">
        <w:rPr>
          <w:rFonts w:ascii="Times New Roman" w:eastAsia="Arial" w:hAnsi="Times New Roman"/>
          <w:sz w:val="24"/>
        </w:rPr>
        <w:t xml:space="preserve">in-tank </w:t>
      </w:r>
      <w:r w:rsidRPr="00CB37C9">
        <w:rPr>
          <w:rFonts w:ascii="Times New Roman" w:eastAsia="Arial" w:hAnsi="Times New Roman"/>
          <w:sz w:val="24"/>
        </w:rPr>
        <w:t>pump motor. Compressor motors shall be provided with emergency stop control station in the LCP.</w:t>
      </w:r>
    </w:p>
    <w:p w14:paraId="7A269115" w14:textId="77777777" w:rsidR="00BA2CFB" w:rsidRPr="00CB37C9" w:rsidRDefault="00BA2CFB" w:rsidP="00F858A7">
      <w:pPr>
        <w:pStyle w:val="ListParagraph"/>
        <w:numPr>
          <w:ilvl w:val="0"/>
          <w:numId w:val="117"/>
        </w:numPr>
        <w:spacing w:before="240"/>
        <w:ind w:left="1080" w:right="-14"/>
        <w:jc w:val="both"/>
        <w:rPr>
          <w:rFonts w:ascii="Times New Roman" w:eastAsia="Arial" w:hAnsi="Times New Roman"/>
          <w:sz w:val="24"/>
        </w:rPr>
      </w:pPr>
      <w:r w:rsidRPr="00CB37C9">
        <w:rPr>
          <w:rFonts w:ascii="Times New Roman" w:eastAsia="Arial" w:hAnsi="Times New Roman"/>
          <w:sz w:val="24"/>
        </w:rPr>
        <w:t>Motors which have automatic process control or motors which are started from more than one location shall be provided with LCS incorporating Hand/Auto selector switch.</w:t>
      </w:r>
    </w:p>
    <w:p w14:paraId="3498DCDF" w14:textId="77777777" w:rsidR="00BA2CFB" w:rsidRPr="00CB37C9" w:rsidRDefault="00BA2CFB" w:rsidP="00F858A7">
      <w:pPr>
        <w:pStyle w:val="ListParagraph"/>
        <w:numPr>
          <w:ilvl w:val="0"/>
          <w:numId w:val="117"/>
        </w:numPr>
        <w:spacing w:before="240"/>
        <w:ind w:left="1080" w:right="-14"/>
        <w:jc w:val="both"/>
        <w:rPr>
          <w:rFonts w:ascii="Times New Roman" w:eastAsia="Arial" w:hAnsi="Times New Roman"/>
          <w:sz w:val="24"/>
        </w:rPr>
      </w:pPr>
      <w:r w:rsidRPr="00CB37C9">
        <w:rPr>
          <w:rFonts w:ascii="Times New Roman" w:eastAsia="Arial" w:hAnsi="Times New Roman"/>
          <w:sz w:val="24"/>
        </w:rPr>
        <w:t>Motor operated valves and electric cranes shall be fully equipped with integral motor control gear.</w:t>
      </w:r>
    </w:p>
    <w:p w14:paraId="675E35CB" w14:textId="77777777" w:rsidR="00BA2CFB" w:rsidRPr="00CB37C9" w:rsidRDefault="00BA2CFB" w:rsidP="00095D0E">
      <w:pPr>
        <w:spacing w:after="0" w:line="240" w:lineRule="auto"/>
        <w:ind w:left="910" w:right="68"/>
        <w:jc w:val="both"/>
        <w:rPr>
          <w:rFonts w:ascii="Times New Roman" w:eastAsia="Arial" w:hAnsi="Times New Roman" w:cs="Times New Roman"/>
          <w:spacing w:val="2"/>
          <w:sz w:val="24"/>
          <w:szCs w:val="24"/>
        </w:rPr>
      </w:pPr>
    </w:p>
    <w:p w14:paraId="2442A455" w14:textId="77777777" w:rsidR="00BA2CFB" w:rsidRPr="00CB37C9" w:rsidRDefault="00626D14" w:rsidP="00CB37C9">
      <w:pPr>
        <w:spacing w:before="240" w:line="240" w:lineRule="auto"/>
        <w:ind w:left="110"/>
        <w:rPr>
          <w:rFonts w:ascii="Times New Roman" w:eastAsia="Arial" w:hAnsi="Times New Roman" w:cs="Times New Roman"/>
          <w:b/>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.8.1</w:t>
      </w:r>
      <w:r w:rsidRPr="00CB37C9">
        <w:rPr>
          <w:rFonts w:ascii="Times New Roman" w:eastAsia="Arial" w:hAnsi="Times New Roman" w:cs="Times New Roman"/>
          <w:b/>
          <w:sz w:val="24"/>
          <w:szCs w:val="24"/>
        </w:rPr>
        <w:t>1</w:t>
      </w:r>
      <w:r w:rsidR="00BA2CFB" w:rsidRPr="00CB37C9">
        <w:rPr>
          <w:rFonts w:ascii="Times New Roman" w:eastAsia="Arial" w:hAnsi="Times New Roman" w:cs="Times New Roman"/>
          <w:b/>
          <w:sz w:val="24"/>
          <w:szCs w:val="24"/>
        </w:rPr>
        <w:t xml:space="preserve">   EARTHING </w:t>
      </w:r>
      <w:r w:rsidR="00095D0E" w:rsidRPr="00CB37C9">
        <w:rPr>
          <w:rFonts w:ascii="Times New Roman" w:eastAsia="Arial" w:hAnsi="Times New Roman" w:cs="Times New Roman"/>
          <w:b/>
          <w:sz w:val="24"/>
          <w:szCs w:val="24"/>
        </w:rPr>
        <w:t>&amp; LIGHTNING</w:t>
      </w:r>
      <w:r w:rsidR="00BA2CFB" w:rsidRPr="00CB37C9">
        <w:rPr>
          <w:rFonts w:ascii="Times New Roman" w:eastAsia="Arial" w:hAnsi="Times New Roman" w:cs="Times New Roman"/>
          <w:b/>
          <w:sz w:val="24"/>
          <w:szCs w:val="24"/>
        </w:rPr>
        <w:t xml:space="preserve"> SYSTEM</w:t>
      </w:r>
    </w:p>
    <w:p w14:paraId="2BA726D3" w14:textId="77777777" w:rsidR="00BA2CFB" w:rsidRPr="00CB37C9" w:rsidRDefault="00BA2CFB" w:rsidP="00F858A7">
      <w:pPr>
        <w:pStyle w:val="ListParagraph"/>
        <w:numPr>
          <w:ilvl w:val="1"/>
          <w:numId w:val="38"/>
        </w:numPr>
        <w:tabs>
          <w:tab w:val="left" w:pos="1080"/>
        </w:tabs>
        <w:spacing w:before="240"/>
        <w:ind w:left="1080" w:right="68"/>
        <w:jc w:val="both"/>
        <w:rPr>
          <w:rFonts w:ascii="Times New Roman" w:eastAsia="Arial" w:hAnsi="Times New Roman"/>
          <w:spacing w:val="2"/>
          <w:sz w:val="24"/>
        </w:rPr>
      </w:pPr>
      <w:r w:rsidRPr="00CB37C9">
        <w:rPr>
          <w:rFonts w:ascii="Times New Roman" w:eastAsia="Arial" w:hAnsi="Times New Roman"/>
          <w:spacing w:val="2"/>
          <w:sz w:val="24"/>
        </w:rPr>
        <w:t xml:space="preserve">Earthing system shall provide low impedance earth paths for earth faults, static discharge and lightning protection. Earthing shall be as per </w:t>
      </w:r>
      <w:proofErr w:type="gramStart"/>
      <w:r w:rsidRPr="00CB37C9">
        <w:rPr>
          <w:rFonts w:ascii="Times New Roman" w:eastAsia="Arial" w:hAnsi="Times New Roman"/>
          <w:spacing w:val="2"/>
          <w:sz w:val="24"/>
        </w:rPr>
        <w:t>IS :</w:t>
      </w:r>
      <w:proofErr w:type="gramEnd"/>
      <w:r w:rsidRPr="00CB37C9">
        <w:rPr>
          <w:rFonts w:ascii="Times New Roman" w:eastAsia="Arial" w:hAnsi="Times New Roman"/>
          <w:spacing w:val="2"/>
          <w:sz w:val="24"/>
        </w:rPr>
        <w:t xml:space="preserve"> 3043.</w:t>
      </w:r>
    </w:p>
    <w:p w14:paraId="46892D3E" w14:textId="77777777" w:rsidR="00BA2CFB" w:rsidRPr="00CB37C9" w:rsidRDefault="00BA2CFB" w:rsidP="00F858A7">
      <w:pPr>
        <w:pStyle w:val="ListParagraph"/>
        <w:numPr>
          <w:ilvl w:val="1"/>
          <w:numId w:val="38"/>
        </w:numPr>
        <w:tabs>
          <w:tab w:val="left" w:pos="1080"/>
        </w:tabs>
        <w:spacing w:before="240"/>
        <w:ind w:left="1080" w:right="68"/>
        <w:jc w:val="both"/>
        <w:rPr>
          <w:rFonts w:ascii="Times New Roman" w:eastAsia="Arial" w:hAnsi="Times New Roman"/>
          <w:spacing w:val="2"/>
          <w:sz w:val="24"/>
        </w:rPr>
      </w:pPr>
      <w:r w:rsidRPr="00CB37C9">
        <w:rPr>
          <w:rFonts w:ascii="Times New Roman" w:eastAsia="Arial" w:hAnsi="Times New Roman"/>
          <w:spacing w:val="2"/>
          <w:sz w:val="24"/>
        </w:rPr>
        <w:t>Power system earthing, lightning protection and equipment bonding shall be achieved by overall common earthing system. All units shall be bonded together to form a single continuous earthing system. LNG system shall be connected with Plant earthling system at least two places.</w:t>
      </w:r>
    </w:p>
    <w:p w14:paraId="17996D08" w14:textId="77777777" w:rsidR="00BA2CFB" w:rsidRPr="00CB37C9" w:rsidRDefault="00BA2CFB" w:rsidP="00F858A7">
      <w:pPr>
        <w:pStyle w:val="ListParagraph"/>
        <w:numPr>
          <w:ilvl w:val="1"/>
          <w:numId w:val="38"/>
        </w:numPr>
        <w:tabs>
          <w:tab w:val="left" w:pos="1080"/>
        </w:tabs>
        <w:spacing w:before="240"/>
        <w:ind w:left="1080" w:right="68"/>
        <w:jc w:val="both"/>
        <w:rPr>
          <w:rFonts w:ascii="Times New Roman" w:eastAsia="Arial" w:hAnsi="Times New Roman"/>
          <w:spacing w:val="2"/>
          <w:sz w:val="24"/>
        </w:rPr>
      </w:pPr>
      <w:r w:rsidRPr="00CB37C9">
        <w:rPr>
          <w:rFonts w:ascii="Times New Roman" w:eastAsia="Arial" w:hAnsi="Times New Roman"/>
          <w:spacing w:val="2"/>
          <w:sz w:val="24"/>
        </w:rPr>
        <w:t>The earthing system of LNG receipt and storage package shall comprise a buried grid of galvanized mild steel flat bar bonded together and sized to suit the maximum earth fault current for 0.5 second plus a 50% corrosion allowance as per standards. All such earthing system shall be bonded together. Each electrode shall be installed throughout cryogenic package area to ensure that the requisite value of resistance between equipment and the general mass of earth is obtained. Connections from the earthing grid rising above ground shall be galvanized mild flat steel bar. Thereon, earthing to local network and electrical equipment shall be carried out using PVC covered aluminum cable or galvanized mild steel</w:t>
      </w:r>
    </w:p>
    <w:p w14:paraId="73F886A6" w14:textId="77777777" w:rsidR="00BA2CFB" w:rsidRPr="00CB37C9" w:rsidRDefault="00BA2CFB" w:rsidP="00F858A7">
      <w:pPr>
        <w:pStyle w:val="ListParagraph"/>
        <w:numPr>
          <w:ilvl w:val="1"/>
          <w:numId w:val="38"/>
        </w:numPr>
        <w:tabs>
          <w:tab w:val="left" w:pos="1080"/>
        </w:tabs>
        <w:spacing w:before="240"/>
        <w:ind w:left="1080" w:right="68"/>
        <w:jc w:val="both"/>
        <w:rPr>
          <w:rFonts w:ascii="Times New Roman" w:eastAsia="Arial" w:hAnsi="Times New Roman"/>
          <w:spacing w:val="2"/>
          <w:sz w:val="24"/>
        </w:rPr>
      </w:pPr>
      <w:r w:rsidRPr="00CB37C9">
        <w:rPr>
          <w:rFonts w:ascii="Times New Roman" w:eastAsia="Arial" w:hAnsi="Times New Roman"/>
          <w:spacing w:val="2"/>
          <w:sz w:val="24"/>
        </w:rPr>
        <w:lastRenderedPageBreak/>
        <w:t>The metallic enclosure of all electrical equipment shall be bonded and earthed to the common earthing grid.</w:t>
      </w:r>
    </w:p>
    <w:p w14:paraId="205277BB" w14:textId="77777777" w:rsidR="00BA2CFB" w:rsidRPr="00CB37C9" w:rsidRDefault="00BA2CFB" w:rsidP="00F858A7">
      <w:pPr>
        <w:pStyle w:val="ListParagraph"/>
        <w:numPr>
          <w:ilvl w:val="1"/>
          <w:numId w:val="38"/>
        </w:numPr>
        <w:tabs>
          <w:tab w:val="left" w:pos="1080"/>
        </w:tabs>
        <w:spacing w:before="240"/>
        <w:ind w:left="1080" w:right="68"/>
        <w:jc w:val="both"/>
        <w:rPr>
          <w:rFonts w:ascii="Times New Roman" w:eastAsia="Arial" w:hAnsi="Times New Roman"/>
          <w:spacing w:val="2"/>
          <w:sz w:val="24"/>
        </w:rPr>
      </w:pPr>
      <w:r w:rsidRPr="00CB37C9">
        <w:rPr>
          <w:rFonts w:ascii="Times New Roman" w:eastAsia="Arial" w:hAnsi="Times New Roman"/>
          <w:spacing w:val="2"/>
          <w:sz w:val="24"/>
        </w:rPr>
        <w:t>In hazardous areas or where the equipment contains a hazardous liquid, the metallic enclosures of non- electrical equipment, vessels, tanks, structures, pipeline, etc., shall be bonded and earthed to the common plant earthing grid.</w:t>
      </w:r>
      <w:r w:rsidR="008B10BA" w:rsidRPr="00CB37C9">
        <w:rPr>
          <w:rFonts w:ascii="Times New Roman" w:eastAsia="Arial" w:hAnsi="Times New Roman"/>
          <w:spacing w:val="2"/>
          <w:sz w:val="24"/>
        </w:rPr>
        <w:t xml:space="preserve"> </w:t>
      </w:r>
      <w:r w:rsidRPr="00CB37C9">
        <w:rPr>
          <w:rFonts w:ascii="Times New Roman" w:eastAsiaTheme="minorHAnsi" w:hAnsi="Times New Roman"/>
          <w:color w:val="000000" w:themeColor="text1"/>
          <w:sz w:val="24"/>
        </w:rPr>
        <w:t xml:space="preserve">Maximum values of resistance of equipment earthing systems to the general body of earth shall be as </w:t>
      </w:r>
      <w:proofErr w:type="gramStart"/>
      <w:r w:rsidR="0070165C" w:rsidRPr="00CB37C9">
        <w:rPr>
          <w:rFonts w:ascii="Times New Roman" w:eastAsiaTheme="minorHAnsi" w:hAnsi="Times New Roman"/>
          <w:color w:val="000000" w:themeColor="text1"/>
          <w:sz w:val="24"/>
        </w:rPr>
        <w:t xml:space="preserve">under </w:t>
      </w:r>
      <w:r w:rsidRPr="00CB37C9">
        <w:rPr>
          <w:rFonts w:ascii="Times New Roman" w:eastAsiaTheme="minorHAnsi" w:hAnsi="Times New Roman"/>
          <w:color w:val="000000" w:themeColor="text1"/>
          <w:sz w:val="24"/>
        </w:rPr>
        <w:t>:</w:t>
      </w:r>
      <w:proofErr w:type="gramEnd"/>
    </w:p>
    <w:p w14:paraId="16C80A4B" w14:textId="77777777" w:rsidR="00BA2CFB" w:rsidRPr="00CB37C9" w:rsidRDefault="00BA2CFB" w:rsidP="00F858A7">
      <w:pPr>
        <w:pStyle w:val="ListParagraph"/>
        <w:numPr>
          <w:ilvl w:val="2"/>
          <w:numId w:val="118"/>
        </w:numPr>
        <w:tabs>
          <w:tab w:val="left" w:pos="1080"/>
          <w:tab w:val="left" w:pos="1440"/>
        </w:tabs>
        <w:autoSpaceDE w:val="0"/>
        <w:autoSpaceDN w:val="0"/>
        <w:adjustRightInd w:val="0"/>
        <w:spacing w:before="240"/>
        <w:ind w:left="1440"/>
        <w:jc w:val="both"/>
        <w:rPr>
          <w:rFonts w:ascii="Times New Roman" w:eastAsiaTheme="minorHAnsi" w:hAnsi="Times New Roman"/>
          <w:color w:val="000000" w:themeColor="text1"/>
          <w:sz w:val="24"/>
        </w:rPr>
      </w:pPr>
      <w:r w:rsidRPr="00CB37C9">
        <w:rPr>
          <w:rFonts w:ascii="Times New Roman" w:eastAsiaTheme="minorHAnsi" w:hAnsi="Times New Roman"/>
          <w:color w:val="000000" w:themeColor="text1"/>
          <w:sz w:val="24"/>
        </w:rPr>
        <w:t>General Earthing: 1 ohm</w:t>
      </w:r>
    </w:p>
    <w:p w14:paraId="133F8C0E" w14:textId="77777777" w:rsidR="00BA2CFB" w:rsidRPr="00CB37C9" w:rsidRDefault="00BA2CFB" w:rsidP="00F858A7">
      <w:pPr>
        <w:pStyle w:val="ListParagraph"/>
        <w:numPr>
          <w:ilvl w:val="2"/>
          <w:numId w:val="118"/>
        </w:numPr>
        <w:tabs>
          <w:tab w:val="left" w:pos="1080"/>
          <w:tab w:val="left" w:pos="1440"/>
        </w:tabs>
        <w:autoSpaceDE w:val="0"/>
        <w:autoSpaceDN w:val="0"/>
        <w:adjustRightInd w:val="0"/>
        <w:spacing w:before="240"/>
        <w:ind w:left="1440"/>
        <w:jc w:val="both"/>
        <w:rPr>
          <w:rFonts w:ascii="Times New Roman" w:eastAsia="Arial" w:hAnsi="Times New Roman"/>
          <w:color w:val="000000" w:themeColor="text1"/>
          <w:spacing w:val="2"/>
          <w:sz w:val="24"/>
        </w:rPr>
      </w:pPr>
      <w:r w:rsidRPr="00CB37C9">
        <w:rPr>
          <w:rFonts w:ascii="Times New Roman" w:eastAsiaTheme="minorHAnsi" w:hAnsi="Times New Roman"/>
          <w:color w:val="000000" w:themeColor="text1"/>
          <w:sz w:val="24"/>
        </w:rPr>
        <w:t>Earthing for Lightning Protection &amp; Static Bonding: 10 ohms</w:t>
      </w:r>
    </w:p>
    <w:p w14:paraId="07ECC065" w14:textId="77777777" w:rsidR="00BA2CFB" w:rsidRPr="00CB37C9" w:rsidRDefault="00BA2CFB" w:rsidP="00F858A7">
      <w:pPr>
        <w:pStyle w:val="ListParagraph"/>
        <w:numPr>
          <w:ilvl w:val="1"/>
          <w:numId w:val="38"/>
        </w:numPr>
        <w:tabs>
          <w:tab w:val="left" w:pos="1080"/>
        </w:tabs>
        <w:spacing w:before="240"/>
        <w:ind w:left="1080" w:right="67"/>
        <w:jc w:val="both"/>
        <w:rPr>
          <w:rFonts w:ascii="Times New Roman" w:eastAsia="Arial" w:hAnsi="Times New Roman"/>
          <w:spacing w:val="2"/>
          <w:sz w:val="24"/>
        </w:rPr>
      </w:pPr>
      <w:r w:rsidRPr="00CB37C9">
        <w:rPr>
          <w:rFonts w:ascii="Times New Roman" w:eastAsia="Arial" w:hAnsi="Times New Roman"/>
          <w:spacing w:val="2"/>
          <w:sz w:val="24"/>
        </w:rPr>
        <w:t xml:space="preserve">Lightning protection shall be provided for all non-metallic and all metallic </w:t>
      </w:r>
      <w:r w:rsidR="007054EA" w:rsidRPr="00CB37C9">
        <w:rPr>
          <w:rFonts w:ascii="Times New Roman" w:eastAsia="Arial" w:hAnsi="Times New Roman"/>
          <w:spacing w:val="2"/>
          <w:sz w:val="24"/>
        </w:rPr>
        <w:t>on continuously</w:t>
      </w:r>
      <w:r w:rsidRPr="00CB37C9">
        <w:rPr>
          <w:rFonts w:ascii="Times New Roman" w:eastAsia="Arial" w:hAnsi="Times New Roman"/>
          <w:spacing w:val="2"/>
          <w:sz w:val="24"/>
        </w:rPr>
        <w:t xml:space="preserve"> welded structures over 20 meters high and for all tall plant buildings.</w:t>
      </w:r>
    </w:p>
    <w:p w14:paraId="209D84DC" w14:textId="77777777" w:rsidR="00BA2CFB" w:rsidRPr="00CB37C9" w:rsidRDefault="00BA2CFB" w:rsidP="00F858A7">
      <w:pPr>
        <w:pStyle w:val="ListParagraph"/>
        <w:numPr>
          <w:ilvl w:val="1"/>
          <w:numId w:val="38"/>
        </w:numPr>
        <w:tabs>
          <w:tab w:val="left" w:pos="1080"/>
        </w:tabs>
        <w:spacing w:before="240"/>
        <w:ind w:left="1080" w:right="68"/>
        <w:jc w:val="both"/>
        <w:rPr>
          <w:rFonts w:ascii="Times New Roman" w:eastAsia="Arial" w:hAnsi="Times New Roman"/>
          <w:spacing w:val="2"/>
          <w:sz w:val="24"/>
        </w:rPr>
      </w:pPr>
      <w:r w:rsidRPr="00CB37C9">
        <w:rPr>
          <w:rFonts w:ascii="Times New Roman" w:eastAsia="Arial" w:hAnsi="Times New Roman"/>
          <w:spacing w:val="2"/>
          <w:sz w:val="24"/>
        </w:rPr>
        <w:t>Earthing of lighting and small power systems shall be by means of an earth conductor integral within the cable or conduit. Power circuits shall be earthed by a separate earth wire connected to the earthing grid.</w:t>
      </w:r>
    </w:p>
    <w:p w14:paraId="55FEBF2B" w14:textId="77777777" w:rsidR="00BA2CFB" w:rsidRPr="00CB37C9" w:rsidRDefault="00095D0E" w:rsidP="00CB37C9">
      <w:pPr>
        <w:spacing w:before="240" w:line="240" w:lineRule="auto"/>
        <w:ind w:left="110"/>
        <w:rPr>
          <w:rFonts w:ascii="Times New Roman" w:eastAsia="Arial" w:hAnsi="Times New Roman" w:cs="Times New Roman"/>
          <w:sz w:val="24"/>
          <w:szCs w:val="24"/>
        </w:rPr>
      </w:pPr>
      <w:r w:rsidRPr="00CB37C9">
        <w:rPr>
          <w:rFonts w:ascii="Times New Roman" w:eastAsia="Arial" w:hAnsi="Times New Roman" w:cs="Times New Roman"/>
          <w:b/>
          <w:sz w:val="24"/>
          <w:szCs w:val="24"/>
        </w:rPr>
        <w:t>8.8.12 LNG</w:t>
      </w:r>
      <w:r w:rsidR="00BA2CFB" w:rsidRPr="00CB37C9">
        <w:rPr>
          <w:rFonts w:ascii="Times New Roman" w:eastAsia="Arial" w:hAnsi="Times New Roman" w:cs="Times New Roman"/>
          <w:b/>
          <w:sz w:val="24"/>
          <w:szCs w:val="24"/>
        </w:rPr>
        <w:t xml:space="preserve"> Tank earthing</w:t>
      </w:r>
    </w:p>
    <w:p w14:paraId="28F8A6E5" w14:textId="77777777" w:rsidR="00BA2CFB" w:rsidRPr="00CB37C9" w:rsidRDefault="00BA2CFB" w:rsidP="00CB37C9">
      <w:pPr>
        <w:spacing w:before="240" w:line="240" w:lineRule="auto"/>
        <w:ind w:left="720"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Inte</w:t>
      </w:r>
      <w:r w:rsidRPr="00CB37C9">
        <w:rPr>
          <w:rFonts w:ascii="Times New Roman" w:eastAsia="Arial" w:hAnsi="Times New Roman" w:cs="Times New Roman"/>
          <w:spacing w:val="-2"/>
          <w:sz w:val="24"/>
          <w:szCs w:val="24"/>
        </w:rPr>
        <w:t>r</w:t>
      </w:r>
      <w:r w:rsidRPr="00CB37C9">
        <w:rPr>
          <w:rFonts w:ascii="Times New Roman" w:eastAsia="Arial" w:hAnsi="Times New Roman" w:cs="Times New Roman"/>
          <w:spacing w:val="1"/>
          <w:sz w:val="24"/>
          <w:szCs w:val="24"/>
        </w:rPr>
        <w:t>n</w:t>
      </w:r>
      <w:r w:rsidRPr="00CB37C9">
        <w:rPr>
          <w:rFonts w:ascii="Times New Roman" w:eastAsia="Arial" w:hAnsi="Times New Roman" w:cs="Times New Roman"/>
          <w:spacing w:val="-2"/>
          <w:sz w:val="24"/>
          <w:szCs w:val="24"/>
        </w:rPr>
        <w:t>a</w:t>
      </w:r>
      <w:r w:rsidRPr="00CB37C9">
        <w:rPr>
          <w:rFonts w:ascii="Times New Roman" w:eastAsia="Arial" w:hAnsi="Times New Roman" w:cs="Times New Roman"/>
          <w:sz w:val="24"/>
          <w:szCs w:val="24"/>
        </w:rPr>
        <w:t xml:space="preserve">l </w:t>
      </w:r>
      <w:r w:rsidRPr="00CB37C9">
        <w:rPr>
          <w:rFonts w:ascii="Times New Roman" w:eastAsia="Arial" w:hAnsi="Times New Roman" w:cs="Times New Roman"/>
          <w:spacing w:val="1"/>
          <w:sz w:val="24"/>
          <w:szCs w:val="24"/>
        </w:rPr>
        <w:t xml:space="preserve">LNG </w:t>
      </w:r>
      <w:r w:rsidRPr="00CB37C9">
        <w:rPr>
          <w:rFonts w:ascii="Times New Roman" w:eastAsia="Arial" w:hAnsi="Times New Roman" w:cs="Times New Roman"/>
          <w:sz w:val="24"/>
          <w:szCs w:val="24"/>
        </w:rPr>
        <w:t>ta</w:t>
      </w:r>
      <w:r w:rsidRPr="00CB37C9">
        <w:rPr>
          <w:rFonts w:ascii="Times New Roman" w:eastAsia="Arial" w:hAnsi="Times New Roman" w:cs="Times New Roman"/>
          <w:spacing w:val="-2"/>
          <w:sz w:val="24"/>
          <w:szCs w:val="24"/>
        </w:rPr>
        <w:t>n</w:t>
      </w:r>
      <w:r w:rsidRPr="00CB37C9">
        <w:rPr>
          <w:rFonts w:ascii="Times New Roman" w:eastAsia="Arial" w:hAnsi="Times New Roman" w:cs="Times New Roman"/>
          <w:sz w:val="24"/>
          <w:szCs w:val="24"/>
        </w:rPr>
        <w:t>k e</w:t>
      </w:r>
      <w:r w:rsidRPr="00CB37C9">
        <w:rPr>
          <w:rFonts w:ascii="Times New Roman" w:eastAsia="Arial" w:hAnsi="Times New Roman" w:cs="Times New Roman"/>
          <w:spacing w:val="1"/>
          <w:sz w:val="24"/>
          <w:szCs w:val="24"/>
        </w:rPr>
        <w:t>a</w:t>
      </w:r>
      <w:r w:rsidRPr="00CB37C9">
        <w:rPr>
          <w:rFonts w:ascii="Times New Roman" w:eastAsia="Arial" w:hAnsi="Times New Roman" w:cs="Times New Roman"/>
          <w:spacing w:val="-2"/>
          <w:sz w:val="24"/>
          <w:szCs w:val="24"/>
        </w:rPr>
        <w:t>r</w:t>
      </w:r>
      <w:r w:rsidRPr="00CB37C9">
        <w:rPr>
          <w:rFonts w:ascii="Times New Roman" w:eastAsia="Arial" w:hAnsi="Times New Roman" w:cs="Times New Roman"/>
          <w:spacing w:val="2"/>
          <w:sz w:val="24"/>
          <w:szCs w:val="24"/>
        </w:rPr>
        <w:t>t</w:t>
      </w:r>
      <w:r w:rsidRPr="00CB37C9">
        <w:rPr>
          <w:rFonts w:ascii="Times New Roman" w:eastAsia="Arial" w:hAnsi="Times New Roman" w:cs="Times New Roman"/>
          <w:spacing w:val="-2"/>
          <w:sz w:val="24"/>
          <w:szCs w:val="24"/>
        </w:rPr>
        <w:t>h</w:t>
      </w:r>
      <w:r w:rsidRPr="00CB37C9">
        <w:rPr>
          <w:rFonts w:ascii="Times New Roman" w:eastAsia="Arial" w:hAnsi="Times New Roman" w:cs="Times New Roman"/>
          <w:sz w:val="24"/>
          <w:szCs w:val="24"/>
        </w:rPr>
        <w:t xml:space="preserve">ing, </w:t>
      </w:r>
      <w:r w:rsidRPr="00CB37C9">
        <w:rPr>
          <w:rFonts w:ascii="Times New Roman" w:eastAsia="Arial" w:hAnsi="Times New Roman" w:cs="Times New Roman"/>
          <w:spacing w:val="2"/>
          <w:sz w:val="24"/>
          <w:szCs w:val="24"/>
        </w:rPr>
        <w:t>I</w:t>
      </w:r>
      <w:r w:rsidRPr="00CB37C9">
        <w:rPr>
          <w:rFonts w:ascii="Times New Roman" w:eastAsia="Arial" w:hAnsi="Times New Roman" w:cs="Times New Roman"/>
          <w:spacing w:val="-2"/>
          <w:sz w:val="24"/>
          <w:szCs w:val="24"/>
        </w:rPr>
        <w:t>n</w:t>
      </w:r>
      <w:r w:rsidRPr="00CB37C9">
        <w:rPr>
          <w:rFonts w:ascii="Times New Roman" w:eastAsia="Arial" w:hAnsi="Times New Roman" w:cs="Times New Roman"/>
          <w:sz w:val="24"/>
          <w:szCs w:val="24"/>
        </w:rPr>
        <w:t>-ta</w:t>
      </w:r>
      <w:r w:rsidRPr="00CB37C9">
        <w:rPr>
          <w:rFonts w:ascii="Times New Roman" w:eastAsia="Arial" w:hAnsi="Times New Roman" w:cs="Times New Roman"/>
          <w:spacing w:val="-2"/>
          <w:sz w:val="24"/>
          <w:szCs w:val="24"/>
        </w:rPr>
        <w:t>n</w:t>
      </w:r>
      <w:r w:rsidRPr="00CB37C9">
        <w:rPr>
          <w:rFonts w:ascii="Times New Roman" w:eastAsia="Arial" w:hAnsi="Times New Roman" w:cs="Times New Roman"/>
          <w:sz w:val="24"/>
          <w:szCs w:val="24"/>
        </w:rPr>
        <w:t xml:space="preserve">k </w:t>
      </w:r>
      <w:r w:rsidRPr="00CB37C9">
        <w:rPr>
          <w:rFonts w:ascii="Times New Roman" w:eastAsia="Arial" w:hAnsi="Times New Roman" w:cs="Times New Roman"/>
          <w:spacing w:val="1"/>
          <w:sz w:val="24"/>
          <w:szCs w:val="24"/>
        </w:rPr>
        <w:t>p</w:t>
      </w:r>
      <w:r w:rsidRPr="00CB37C9">
        <w:rPr>
          <w:rFonts w:ascii="Times New Roman" w:eastAsia="Arial" w:hAnsi="Times New Roman" w:cs="Times New Roman"/>
          <w:spacing w:val="-2"/>
          <w:sz w:val="24"/>
          <w:szCs w:val="24"/>
        </w:rPr>
        <w:t>u</w:t>
      </w:r>
      <w:r w:rsidRPr="00CB37C9">
        <w:rPr>
          <w:rFonts w:ascii="Times New Roman" w:eastAsia="Arial" w:hAnsi="Times New Roman" w:cs="Times New Roman"/>
          <w:sz w:val="24"/>
          <w:szCs w:val="24"/>
        </w:rPr>
        <w:t xml:space="preserve">mp </w:t>
      </w:r>
      <w:r w:rsidRPr="00CB37C9">
        <w:rPr>
          <w:rFonts w:ascii="Times New Roman" w:eastAsia="Arial" w:hAnsi="Times New Roman" w:cs="Times New Roman"/>
          <w:spacing w:val="1"/>
          <w:sz w:val="24"/>
          <w:szCs w:val="24"/>
        </w:rPr>
        <w:t>c</w:t>
      </w:r>
      <w:r w:rsidRPr="00CB37C9">
        <w:rPr>
          <w:rFonts w:ascii="Times New Roman" w:eastAsia="Arial" w:hAnsi="Times New Roman" w:cs="Times New Roman"/>
          <w:spacing w:val="-2"/>
          <w:sz w:val="24"/>
          <w:szCs w:val="24"/>
        </w:rPr>
        <w:t>a</w:t>
      </w:r>
      <w:r w:rsidRPr="00CB37C9">
        <w:rPr>
          <w:rFonts w:ascii="Times New Roman" w:eastAsia="Arial" w:hAnsi="Times New Roman" w:cs="Times New Roman"/>
          <w:spacing w:val="1"/>
          <w:sz w:val="24"/>
          <w:szCs w:val="24"/>
        </w:rPr>
        <w:t>s</w:t>
      </w:r>
      <w:r w:rsidRPr="00CB37C9">
        <w:rPr>
          <w:rFonts w:ascii="Times New Roman" w:eastAsia="Arial" w:hAnsi="Times New Roman" w:cs="Times New Roman"/>
          <w:sz w:val="24"/>
          <w:szCs w:val="24"/>
        </w:rPr>
        <w:t>i</w:t>
      </w:r>
      <w:r w:rsidRPr="00CB37C9">
        <w:rPr>
          <w:rFonts w:ascii="Times New Roman" w:eastAsia="Arial" w:hAnsi="Times New Roman" w:cs="Times New Roman"/>
          <w:spacing w:val="1"/>
          <w:sz w:val="24"/>
          <w:szCs w:val="24"/>
        </w:rPr>
        <w:t>n</w:t>
      </w:r>
      <w:r w:rsidRPr="00CB37C9">
        <w:rPr>
          <w:rFonts w:ascii="Times New Roman" w:eastAsia="Arial" w:hAnsi="Times New Roman" w:cs="Times New Roman"/>
          <w:sz w:val="24"/>
          <w:szCs w:val="24"/>
        </w:rPr>
        <w:t xml:space="preserve">g </w:t>
      </w:r>
      <w:r w:rsidRPr="00CB37C9">
        <w:rPr>
          <w:rFonts w:ascii="Times New Roman" w:eastAsia="Arial" w:hAnsi="Times New Roman" w:cs="Times New Roman"/>
          <w:spacing w:val="1"/>
          <w:sz w:val="24"/>
          <w:szCs w:val="24"/>
        </w:rPr>
        <w:t>e</w:t>
      </w:r>
      <w:r w:rsidRPr="00CB37C9">
        <w:rPr>
          <w:rFonts w:ascii="Times New Roman" w:eastAsia="Arial" w:hAnsi="Times New Roman" w:cs="Times New Roman"/>
          <w:sz w:val="24"/>
          <w:szCs w:val="24"/>
        </w:rPr>
        <w:t>a</w:t>
      </w:r>
      <w:r w:rsidRPr="00CB37C9">
        <w:rPr>
          <w:rFonts w:ascii="Times New Roman" w:eastAsia="Arial" w:hAnsi="Times New Roman" w:cs="Times New Roman"/>
          <w:spacing w:val="-2"/>
          <w:sz w:val="24"/>
          <w:szCs w:val="24"/>
        </w:rPr>
        <w:t>r</w:t>
      </w:r>
      <w:r w:rsidRPr="00CB37C9">
        <w:rPr>
          <w:rFonts w:ascii="Times New Roman" w:eastAsia="Arial" w:hAnsi="Times New Roman" w:cs="Times New Roman"/>
          <w:sz w:val="24"/>
          <w:szCs w:val="24"/>
        </w:rPr>
        <w:t>th</w:t>
      </w:r>
      <w:r w:rsidRPr="00CB37C9">
        <w:rPr>
          <w:rFonts w:ascii="Times New Roman" w:eastAsia="Arial" w:hAnsi="Times New Roman" w:cs="Times New Roman"/>
          <w:spacing w:val="1"/>
          <w:sz w:val="24"/>
          <w:szCs w:val="24"/>
        </w:rPr>
        <w:t>i</w:t>
      </w:r>
      <w:r w:rsidRPr="00CB37C9">
        <w:rPr>
          <w:rFonts w:ascii="Times New Roman" w:eastAsia="Arial" w:hAnsi="Times New Roman" w:cs="Times New Roman"/>
          <w:spacing w:val="-2"/>
          <w:sz w:val="24"/>
          <w:szCs w:val="24"/>
        </w:rPr>
        <w:t>n</w:t>
      </w:r>
      <w:r w:rsidRPr="00CB37C9">
        <w:rPr>
          <w:rFonts w:ascii="Times New Roman" w:eastAsia="Arial" w:hAnsi="Times New Roman" w:cs="Times New Roman"/>
          <w:sz w:val="24"/>
          <w:szCs w:val="24"/>
        </w:rPr>
        <w:t>g a</w:t>
      </w:r>
      <w:r w:rsidRPr="00CB37C9">
        <w:rPr>
          <w:rFonts w:ascii="Times New Roman" w:eastAsia="Arial" w:hAnsi="Times New Roman" w:cs="Times New Roman"/>
          <w:spacing w:val="1"/>
          <w:sz w:val="24"/>
          <w:szCs w:val="24"/>
        </w:rPr>
        <w:t>n</w:t>
      </w:r>
      <w:r w:rsidRPr="00CB37C9">
        <w:rPr>
          <w:rFonts w:ascii="Times New Roman" w:eastAsia="Arial" w:hAnsi="Times New Roman" w:cs="Times New Roman"/>
          <w:sz w:val="24"/>
          <w:szCs w:val="24"/>
        </w:rPr>
        <w:t>d I</w:t>
      </w:r>
      <w:r w:rsidRPr="00CB37C9">
        <w:rPr>
          <w:rFonts w:ascii="Times New Roman" w:eastAsia="Arial" w:hAnsi="Times New Roman" w:cs="Times New Roman"/>
          <w:spacing w:val="-2"/>
          <w:sz w:val="24"/>
          <w:szCs w:val="24"/>
        </w:rPr>
        <w:t>n</w:t>
      </w:r>
      <w:r w:rsidRPr="00CB37C9">
        <w:rPr>
          <w:rFonts w:ascii="Times New Roman" w:eastAsia="Arial" w:hAnsi="Times New Roman" w:cs="Times New Roman"/>
          <w:spacing w:val="1"/>
          <w:sz w:val="24"/>
          <w:szCs w:val="24"/>
        </w:rPr>
        <w:t>s</w:t>
      </w:r>
      <w:r w:rsidRPr="00CB37C9">
        <w:rPr>
          <w:rFonts w:ascii="Times New Roman" w:eastAsia="Arial" w:hAnsi="Times New Roman" w:cs="Times New Roman"/>
          <w:spacing w:val="2"/>
          <w:sz w:val="24"/>
          <w:szCs w:val="24"/>
        </w:rPr>
        <w:t>t</w:t>
      </w:r>
      <w:r w:rsidRPr="00CB37C9">
        <w:rPr>
          <w:rFonts w:ascii="Times New Roman" w:eastAsia="Arial" w:hAnsi="Times New Roman" w:cs="Times New Roman"/>
          <w:spacing w:val="-2"/>
          <w:sz w:val="24"/>
          <w:szCs w:val="24"/>
        </w:rPr>
        <w:t>r</w:t>
      </w:r>
      <w:r w:rsidRPr="00CB37C9">
        <w:rPr>
          <w:rFonts w:ascii="Times New Roman" w:eastAsia="Arial" w:hAnsi="Times New Roman" w:cs="Times New Roman"/>
          <w:sz w:val="24"/>
          <w:szCs w:val="24"/>
        </w:rPr>
        <w:t>um</w:t>
      </w:r>
      <w:r w:rsidRPr="00CB37C9">
        <w:rPr>
          <w:rFonts w:ascii="Times New Roman" w:eastAsia="Arial" w:hAnsi="Times New Roman" w:cs="Times New Roman"/>
          <w:spacing w:val="-2"/>
          <w:sz w:val="24"/>
          <w:szCs w:val="24"/>
        </w:rPr>
        <w:t>e</w:t>
      </w:r>
      <w:r w:rsidRPr="00CB37C9">
        <w:rPr>
          <w:rFonts w:ascii="Times New Roman" w:eastAsia="Arial" w:hAnsi="Times New Roman" w:cs="Times New Roman"/>
          <w:sz w:val="24"/>
          <w:szCs w:val="24"/>
        </w:rPr>
        <w:t xml:space="preserve">nt </w:t>
      </w:r>
      <w:r w:rsidRPr="00CB37C9">
        <w:rPr>
          <w:rFonts w:ascii="Times New Roman" w:eastAsia="Arial" w:hAnsi="Times New Roman" w:cs="Times New Roman"/>
          <w:spacing w:val="1"/>
          <w:sz w:val="24"/>
          <w:szCs w:val="24"/>
        </w:rPr>
        <w:t>c</w:t>
      </w:r>
      <w:r w:rsidRPr="00CB37C9">
        <w:rPr>
          <w:rFonts w:ascii="Times New Roman" w:eastAsia="Arial" w:hAnsi="Times New Roman" w:cs="Times New Roman"/>
          <w:sz w:val="24"/>
          <w:szCs w:val="24"/>
        </w:rPr>
        <w:t>a</w:t>
      </w:r>
      <w:r w:rsidRPr="00CB37C9">
        <w:rPr>
          <w:rFonts w:ascii="Times New Roman" w:eastAsia="Arial" w:hAnsi="Times New Roman" w:cs="Times New Roman"/>
          <w:spacing w:val="1"/>
          <w:sz w:val="24"/>
          <w:szCs w:val="24"/>
        </w:rPr>
        <w:t>s</w:t>
      </w:r>
      <w:r w:rsidRPr="00CB37C9">
        <w:rPr>
          <w:rFonts w:ascii="Times New Roman" w:eastAsia="Arial" w:hAnsi="Times New Roman" w:cs="Times New Roman"/>
          <w:sz w:val="24"/>
          <w:szCs w:val="24"/>
        </w:rPr>
        <w:t>i</w:t>
      </w:r>
      <w:r w:rsidRPr="00CB37C9">
        <w:rPr>
          <w:rFonts w:ascii="Times New Roman" w:eastAsia="Arial" w:hAnsi="Times New Roman" w:cs="Times New Roman"/>
          <w:spacing w:val="-2"/>
          <w:sz w:val="24"/>
          <w:szCs w:val="24"/>
        </w:rPr>
        <w:t>n</w:t>
      </w:r>
      <w:r w:rsidRPr="00CB37C9">
        <w:rPr>
          <w:rFonts w:ascii="Times New Roman" w:eastAsia="Arial" w:hAnsi="Times New Roman" w:cs="Times New Roman"/>
          <w:sz w:val="24"/>
          <w:szCs w:val="24"/>
        </w:rPr>
        <w:t>g eart</w:t>
      </w:r>
      <w:r w:rsidRPr="00CB37C9">
        <w:rPr>
          <w:rFonts w:ascii="Times New Roman" w:eastAsia="Arial" w:hAnsi="Times New Roman" w:cs="Times New Roman"/>
          <w:spacing w:val="-2"/>
          <w:sz w:val="24"/>
          <w:szCs w:val="24"/>
        </w:rPr>
        <w:t>h</w:t>
      </w:r>
      <w:r w:rsidRPr="00CB37C9">
        <w:rPr>
          <w:rFonts w:ascii="Times New Roman" w:eastAsia="Arial" w:hAnsi="Times New Roman" w:cs="Times New Roman"/>
          <w:spacing w:val="1"/>
          <w:sz w:val="24"/>
          <w:szCs w:val="24"/>
        </w:rPr>
        <w:t>in</w:t>
      </w:r>
      <w:r w:rsidRPr="00CB37C9">
        <w:rPr>
          <w:rFonts w:ascii="Times New Roman" w:eastAsia="Arial" w:hAnsi="Times New Roman" w:cs="Times New Roman"/>
          <w:sz w:val="24"/>
          <w:szCs w:val="24"/>
        </w:rPr>
        <w:t xml:space="preserve">g </w:t>
      </w:r>
      <w:r w:rsidRPr="00CB37C9">
        <w:rPr>
          <w:rFonts w:ascii="Times New Roman" w:eastAsia="Arial" w:hAnsi="Times New Roman" w:cs="Times New Roman"/>
          <w:spacing w:val="-2"/>
          <w:sz w:val="24"/>
          <w:szCs w:val="24"/>
        </w:rPr>
        <w:t>w</w:t>
      </w:r>
      <w:r w:rsidRPr="00CB37C9">
        <w:rPr>
          <w:rFonts w:ascii="Times New Roman" w:eastAsia="Arial" w:hAnsi="Times New Roman" w:cs="Times New Roman"/>
          <w:sz w:val="24"/>
          <w:szCs w:val="24"/>
        </w:rPr>
        <w:t>ith</w:t>
      </w:r>
      <w:r w:rsidRPr="00CB37C9">
        <w:rPr>
          <w:rFonts w:ascii="Times New Roman" w:eastAsia="Arial" w:hAnsi="Times New Roman" w:cs="Times New Roman"/>
          <w:spacing w:val="1"/>
          <w:sz w:val="24"/>
          <w:szCs w:val="24"/>
        </w:rPr>
        <w:t>i</w:t>
      </w:r>
      <w:r w:rsidRPr="00CB37C9">
        <w:rPr>
          <w:rFonts w:ascii="Times New Roman" w:eastAsia="Arial" w:hAnsi="Times New Roman" w:cs="Times New Roman"/>
          <w:sz w:val="24"/>
          <w:szCs w:val="24"/>
        </w:rPr>
        <w:t xml:space="preserve">n </w:t>
      </w:r>
      <w:r w:rsidRPr="00CB37C9">
        <w:rPr>
          <w:rFonts w:ascii="Times New Roman" w:eastAsia="Arial" w:hAnsi="Times New Roman" w:cs="Times New Roman"/>
          <w:spacing w:val="2"/>
          <w:sz w:val="24"/>
          <w:szCs w:val="24"/>
        </w:rPr>
        <w:t>t</w:t>
      </w:r>
      <w:r w:rsidRPr="00CB37C9">
        <w:rPr>
          <w:rFonts w:ascii="Times New Roman" w:eastAsia="Arial" w:hAnsi="Times New Roman" w:cs="Times New Roman"/>
          <w:sz w:val="24"/>
          <w:szCs w:val="24"/>
        </w:rPr>
        <w:t>he do</w:t>
      </w:r>
      <w:r w:rsidRPr="00CB37C9">
        <w:rPr>
          <w:rFonts w:ascii="Times New Roman" w:eastAsia="Arial" w:hAnsi="Times New Roman" w:cs="Times New Roman"/>
          <w:spacing w:val="1"/>
          <w:sz w:val="24"/>
          <w:szCs w:val="24"/>
        </w:rPr>
        <w:t>u</w:t>
      </w:r>
      <w:r w:rsidRPr="00CB37C9">
        <w:rPr>
          <w:rFonts w:ascii="Times New Roman" w:eastAsia="Arial" w:hAnsi="Times New Roman" w:cs="Times New Roman"/>
          <w:spacing w:val="-2"/>
          <w:sz w:val="24"/>
          <w:szCs w:val="24"/>
        </w:rPr>
        <w:t>b</w:t>
      </w:r>
      <w:r w:rsidRPr="00CB37C9">
        <w:rPr>
          <w:rFonts w:ascii="Times New Roman" w:eastAsia="Arial" w:hAnsi="Times New Roman" w:cs="Times New Roman"/>
          <w:sz w:val="24"/>
          <w:szCs w:val="24"/>
        </w:rPr>
        <w:t xml:space="preserve">le </w:t>
      </w:r>
      <w:r w:rsidRPr="00CB37C9">
        <w:rPr>
          <w:rFonts w:ascii="Times New Roman" w:eastAsia="Arial" w:hAnsi="Times New Roman" w:cs="Times New Roman"/>
          <w:spacing w:val="-2"/>
          <w:sz w:val="24"/>
          <w:szCs w:val="24"/>
        </w:rPr>
        <w:t>w</w:t>
      </w:r>
      <w:r w:rsidRPr="00CB37C9">
        <w:rPr>
          <w:rFonts w:ascii="Times New Roman" w:eastAsia="Arial" w:hAnsi="Times New Roman" w:cs="Times New Roman"/>
          <w:sz w:val="24"/>
          <w:szCs w:val="24"/>
        </w:rPr>
        <w:t xml:space="preserve">all </w:t>
      </w:r>
      <w:r w:rsidRPr="00CB37C9">
        <w:rPr>
          <w:rFonts w:ascii="Times New Roman" w:eastAsia="Arial" w:hAnsi="Times New Roman" w:cs="Times New Roman"/>
          <w:spacing w:val="1"/>
          <w:sz w:val="24"/>
          <w:szCs w:val="24"/>
        </w:rPr>
        <w:t xml:space="preserve">LNG </w:t>
      </w:r>
      <w:r w:rsidRPr="00CB37C9">
        <w:rPr>
          <w:rFonts w:ascii="Times New Roman" w:eastAsia="Arial" w:hAnsi="Times New Roman" w:cs="Times New Roman"/>
          <w:sz w:val="24"/>
          <w:szCs w:val="24"/>
        </w:rPr>
        <w:t>ta</w:t>
      </w:r>
      <w:r w:rsidRPr="00CB37C9">
        <w:rPr>
          <w:rFonts w:ascii="Times New Roman" w:eastAsia="Arial" w:hAnsi="Times New Roman" w:cs="Times New Roman"/>
          <w:spacing w:val="-2"/>
          <w:sz w:val="24"/>
          <w:szCs w:val="24"/>
        </w:rPr>
        <w:t>n</w:t>
      </w:r>
      <w:r w:rsidRPr="00CB37C9">
        <w:rPr>
          <w:rFonts w:ascii="Times New Roman" w:eastAsia="Arial" w:hAnsi="Times New Roman" w:cs="Times New Roman"/>
          <w:sz w:val="24"/>
          <w:szCs w:val="24"/>
        </w:rPr>
        <w:t xml:space="preserve">k </w:t>
      </w:r>
      <w:r w:rsidRPr="00CB37C9">
        <w:rPr>
          <w:rFonts w:ascii="Times New Roman" w:eastAsia="Arial" w:hAnsi="Times New Roman" w:cs="Times New Roman"/>
          <w:spacing w:val="1"/>
          <w:sz w:val="24"/>
          <w:szCs w:val="24"/>
        </w:rPr>
        <w:t>s</w:t>
      </w:r>
      <w:r w:rsidRPr="00CB37C9">
        <w:rPr>
          <w:rFonts w:ascii="Times New Roman" w:eastAsia="Arial" w:hAnsi="Times New Roman" w:cs="Times New Roman"/>
          <w:spacing w:val="-2"/>
          <w:sz w:val="24"/>
          <w:szCs w:val="24"/>
        </w:rPr>
        <w:t>h</w:t>
      </w:r>
      <w:r w:rsidRPr="00CB37C9">
        <w:rPr>
          <w:rFonts w:ascii="Times New Roman" w:eastAsia="Arial" w:hAnsi="Times New Roman" w:cs="Times New Roman"/>
          <w:sz w:val="24"/>
          <w:szCs w:val="24"/>
        </w:rPr>
        <w:t xml:space="preserve">all </w:t>
      </w:r>
      <w:r w:rsidRPr="00CB37C9">
        <w:rPr>
          <w:rFonts w:ascii="Times New Roman" w:eastAsia="Arial" w:hAnsi="Times New Roman" w:cs="Times New Roman"/>
          <w:spacing w:val="-2"/>
          <w:sz w:val="24"/>
          <w:szCs w:val="24"/>
        </w:rPr>
        <w:t>b</w:t>
      </w:r>
      <w:r w:rsidRPr="00CB37C9">
        <w:rPr>
          <w:rFonts w:ascii="Times New Roman" w:eastAsia="Arial" w:hAnsi="Times New Roman" w:cs="Times New Roman"/>
          <w:sz w:val="24"/>
          <w:szCs w:val="24"/>
        </w:rPr>
        <w:t xml:space="preserve">e </w:t>
      </w:r>
      <w:r w:rsidRPr="00CB37C9">
        <w:rPr>
          <w:rFonts w:ascii="Times New Roman" w:eastAsia="Arial" w:hAnsi="Times New Roman" w:cs="Times New Roman"/>
          <w:spacing w:val="1"/>
          <w:sz w:val="24"/>
          <w:szCs w:val="24"/>
        </w:rPr>
        <w:t>c</w:t>
      </w:r>
      <w:r w:rsidRPr="00CB37C9">
        <w:rPr>
          <w:rFonts w:ascii="Times New Roman" w:eastAsia="Arial" w:hAnsi="Times New Roman" w:cs="Times New Roman"/>
          <w:spacing w:val="-2"/>
          <w:sz w:val="24"/>
          <w:szCs w:val="24"/>
        </w:rPr>
        <w:t>o</w:t>
      </w:r>
      <w:r w:rsidRPr="00CB37C9">
        <w:rPr>
          <w:rFonts w:ascii="Times New Roman" w:eastAsia="Arial" w:hAnsi="Times New Roman" w:cs="Times New Roman"/>
          <w:spacing w:val="1"/>
          <w:sz w:val="24"/>
          <w:szCs w:val="24"/>
        </w:rPr>
        <w:t>n</w:t>
      </w:r>
      <w:r w:rsidRPr="00CB37C9">
        <w:rPr>
          <w:rFonts w:ascii="Times New Roman" w:eastAsia="Arial" w:hAnsi="Times New Roman" w:cs="Times New Roman"/>
          <w:sz w:val="24"/>
          <w:szCs w:val="24"/>
        </w:rPr>
        <w:t>nected to t</w:t>
      </w:r>
      <w:r w:rsidRPr="00CB37C9">
        <w:rPr>
          <w:rFonts w:ascii="Times New Roman" w:eastAsia="Arial" w:hAnsi="Times New Roman" w:cs="Times New Roman"/>
          <w:spacing w:val="-2"/>
          <w:sz w:val="24"/>
          <w:szCs w:val="24"/>
        </w:rPr>
        <w:t>h</w:t>
      </w:r>
      <w:r w:rsidRPr="00CB37C9">
        <w:rPr>
          <w:rFonts w:ascii="Times New Roman" w:eastAsia="Arial" w:hAnsi="Times New Roman" w:cs="Times New Roman"/>
          <w:sz w:val="24"/>
          <w:szCs w:val="24"/>
        </w:rPr>
        <w:t xml:space="preserve">e main </w:t>
      </w:r>
      <w:r w:rsidRPr="00CB37C9">
        <w:rPr>
          <w:rFonts w:ascii="Times New Roman" w:eastAsia="Arial" w:hAnsi="Times New Roman" w:cs="Times New Roman"/>
          <w:spacing w:val="1"/>
          <w:sz w:val="24"/>
          <w:szCs w:val="24"/>
        </w:rPr>
        <w:t>e</w:t>
      </w:r>
      <w:r w:rsidRPr="00CB37C9">
        <w:rPr>
          <w:rFonts w:ascii="Times New Roman" w:eastAsia="Arial" w:hAnsi="Times New Roman" w:cs="Times New Roman"/>
          <w:spacing w:val="-2"/>
          <w:sz w:val="24"/>
          <w:szCs w:val="24"/>
        </w:rPr>
        <w:t>a</w:t>
      </w:r>
      <w:r w:rsidRPr="00CB37C9">
        <w:rPr>
          <w:rFonts w:ascii="Times New Roman" w:eastAsia="Arial" w:hAnsi="Times New Roman" w:cs="Times New Roman"/>
          <w:sz w:val="24"/>
          <w:szCs w:val="24"/>
        </w:rPr>
        <w:t>rthi</w:t>
      </w:r>
      <w:r w:rsidRPr="00CB37C9">
        <w:rPr>
          <w:rFonts w:ascii="Times New Roman" w:eastAsia="Arial" w:hAnsi="Times New Roman" w:cs="Times New Roman"/>
          <w:spacing w:val="1"/>
          <w:sz w:val="24"/>
          <w:szCs w:val="24"/>
        </w:rPr>
        <w:t>n</w:t>
      </w:r>
      <w:r w:rsidRPr="00CB37C9">
        <w:rPr>
          <w:rFonts w:ascii="Times New Roman" w:eastAsia="Arial" w:hAnsi="Times New Roman" w:cs="Times New Roman"/>
          <w:sz w:val="24"/>
          <w:szCs w:val="24"/>
        </w:rPr>
        <w:t xml:space="preserve">g </w:t>
      </w:r>
      <w:r w:rsidRPr="00CB37C9">
        <w:rPr>
          <w:rFonts w:ascii="Times New Roman" w:eastAsia="Arial" w:hAnsi="Times New Roman" w:cs="Times New Roman"/>
          <w:spacing w:val="1"/>
          <w:sz w:val="24"/>
          <w:szCs w:val="24"/>
        </w:rPr>
        <w:t>s</w:t>
      </w:r>
      <w:r w:rsidRPr="00CB37C9">
        <w:rPr>
          <w:rFonts w:ascii="Times New Roman" w:eastAsia="Arial" w:hAnsi="Times New Roman" w:cs="Times New Roman"/>
          <w:spacing w:val="-2"/>
          <w:sz w:val="24"/>
          <w:szCs w:val="24"/>
        </w:rPr>
        <w:t>y</w:t>
      </w:r>
      <w:r w:rsidRPr="00CB37C9">
        <w:rPr>
          <w:rFonts w:ascii="Times New Roman" w:eastAsia="Arial" w:hAnsi="Times New Roman" w:cs="Times New Roman"/>
          <w:spacing w:val="1"/>
          <w:sz w:val="24"/>
          <w:szCs w:val="24"/>
        </w:rPr>
        <w:t>s</w:t>
      </w:r>
      <w:r w:rsidRPr="00CB37C9">
        <w:rPr>
          <w:rFonts w:ascii="Times New Roman" w:eastAsia="Arial" w:hAnsi="Times New Roman" w:cs="Times New Roman"/>
          <w:sz w:val="24"/>
          <w:szCs w:val="24"/>
        </w:rPr>
        <w:t>te</w:t>
      </w:r>
      <w:r w:rsidRPr="00CB37C9">
        <w:rPr>
          <w:rFonts w:ascii="Times New Roman" w:eastAsia="Arial" w:hAnsi="Times New Roman" w:cs="Times New Roman"/>
          <w:spacing w:val="-2"/>
          <w:sz w:val="24"/>
          <w:szCs w:val="24"/>
        </w:rPr>
        <w:t>m</w:t>
      </w:r>
      <w:r w:rsidRPr="00CB37C9">
        <w:rPr>
          <w:rFonts w:ascii="Times New Roman" w:eastAsia="Arial" w:hAnsi="Times New Roman" w:cs="Times New Roman"/>
          <w:sz w:val="24"/>
          <w:szCs w:val="24"/>
        </w:rPr>
        <w:t>.</w:t>
      </w:r>
    </w:p>
    <w:p w14:paraId="66276399" w14:textId="77777777" w:rsidR="00BA2CFB" w:rsidRPr="00CB37C9" w:rsidRDefault="00095D0E" w:rsidP="00CB37C9">
      <w:pPr>
        <w:spacing w:before="240" w:line="240" w:lineRule="auto"/>
        <w:ind w:left="110"/>
        <w:rPr>
          <w:rFonts w:ascii="Times New Roman" w:eastAsia="Arial" w:hAnsi="Times New Roman" w:cs="Times New Roman"/>
          <w:sz w:val="24"/>
          <w:szCs w:val="24"/>
        </w:rPr>
      </w:pPr>
      <w:r w:rsidRPr="00CB37C9">
        <w:rPr>
          <w:rFonts w:ascii="Times New Roman" w:eastAsia="Arial" w:hAnsi="Times New Roman" w:cs="Times New Roman"/>
          <w:b/>
          <w:sz w:val="24"/>
          <w:szCs w:val="24"/>
        </w:rPr>
        <w:t>8.8.13 Instrument</w:t>
      </w:r>
      <w:r w:rsidR="00BA2CFB" w:rsidRPr="00CB37C9">
        <w:rPr>
          <w:rFonts w:ascii="Times New Roman" w:eastAsia="Arial" w:hAnsi="Times New Roman" w:cs="Times New Roman"/>
          <w:b/>
          <w:sz w:val="24"/>
          <w:szCs w:val="24"/>
        </w:rPr>
        <w:t xml:space="preserve"> earthing</w:t>
      </w:r>
    </w:p>
    <w:p w14:paraId="1024DE92" w14:textId="77777777" w:rsidR="00BA2CFB" w:rsidRPr="00CB37C9" w:rsidRDefault="00BA2CFB" w:rsidP="00CB37C9">
      <w:pPr>
        <w:spacing w:before="240" w:line="240" w:lineRule="auto"/>
        <w:ind w:left="720" w:right="69"/>
        <w:jc w:val="both"/>
        <w:rPr>
          <w:rFonts w:ascii="Times New Roman" w:hAnsi="Times New Roman" w:cs="Times New Roman"/>
          <w:sz w:val="24"/>
          <w:szCs w:val="24"/>
        </w:rPr>
      </w:pPr>
      <w:r w:rsidRPr="00CB37C9">
        <w:rPr>
          <w:rFonts w:ascii="Times New Roman" w:eastAsia="Arial" w:hAnsi="Times New Roman" w:cs="Times New Roman"/>
          <w:sz w:val="24"/>
          <w:szCs w:val="24"/>
        </w:rPr>
        <w:t>Separate earth bars above ground shall be provided for Instrument earthing in Tank &amp; BOP area. Instrument earth may be connected to electrical earth at one point in earth pit only.</w:t>
      </w:r>
    </w:p>
    <w:p w14:paraId="717B2F6C" w14:textId="77777777" w:rsidR="00BA2CFB" w:rsidRPr="00CB37C9" w:rsidRDefault="008B10BA" w:rsidP="00CB37C9">
      <w:pPr>
        <w:spacing w:before="240" w:line="240" w:lineRule="auto"/>
        <w:ind w:left="110"/>
        <w:rPr>
          <w:rFonts w:ascii="Times New Roman" w:hAnsi="Times New Roman" w:cs="Times New Roman"/>
          <w:b/>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.8.1</w:t>
      </w:r>
      <w:r w:rsidRPr="00CB37C9">
        <w:rPr>
          <w:rFonts w:ascii="Times New Roman" w:eastAsia="Arial" w:hAnsi="Times New Roman" w:cs="Times New Roman"/>
          <w:b/>
          <w:sz w:val="24"/>
          <w:szCs w:val="24"/>
        </w:rPr>
        <w:t>4</w:t>
      </w:r>
      <w:r w:rsidR="00BA2CFB" w:rsidRPr="00CB37C9">
        <w:rPr>
          <w:rFonts w:ascii="Times New Roman" w:eastAsia="Arial" w:hAnsi="Times New Roman" w:cs="Times New Roman"/>
          <w:b/>
          <w:sz w:val="24"/>
          <w:szCs w:val="24"/>
        </w:rPr>
        <w:t xml:space="preserve"> Lightning</w:t>
      </w:r>
      <w:r w:rsidR="00FC6B68" w:rsidRPr="00CB37C9">
        <w:rPr>
          <w:rFonts w:ascii="Times New Roman" w:eastAsia="Arial" w:hAnsi="Times New Roman" w:cs="Times New Roman"/>
          <w:b/>
          <w:sz w:val="24"/>
          <w:szCs w:val="24"/>
        </w:rPr>
        <w:t xml:space="preserve"> Protection </w:t>
      </w:r>
    </w:p>
    <w:p w14:paraId="1DD73EC5" w14:textId="77777777" w:rsidR="00BA2CFB" w:rsidRPr="00CB37C9" w:rsidRDefault="00BA2CFB" w:rsidP="00CB37C9">
      <w:pPr>
        <w:spacing w:before="240" w:line="240" w:lineRule="auto"/>
        <w:ind w:left="720"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Lightning</w:t>
      </w:r>
      <w:r w:rsidR="00FC6B68" w:rsidRPr="00CB37C9">
        <w:rPr>
          <w:rFonts w:ascii="Times New Roman" w:eastAsia="Arial" w:hAnsi="Times New Roman" w:cs="Times New Roman"/>
          <w:sz w:val="24"/>
          <w:szCs w:val="24"/>
        </w:rPr>
        <w:t xml:space="preserve"> protection</w:t>
      </w:r>
      <w:r w:rsidRPr="00CB37C9">
        <w:rPr>
          <w:rFonts w:ascii="Times New Roman" w:eastAsia="Arial" w:hAnsi="Times New Roman" w:cs="Times New Roman"/>
          <w:sz w:val="24"/>
          <w:szCs w:val="24"/>
        </w:rPr>
        <w:t xml:space="preserve"> for cryogenic tank shall be carried out by using rolling sphere method as per IEC-62305.Lightning protection shall be provided as per the risk index analysis worked as per IS 2309. 50 x 6 mm Galvanized steel strip shall be provided for Lightning down conductor</w:t>
      </w:r>
      <w:r w:rsidR="007361B1" w:rsidRPr="00CB37C9">
        <w:rPr>
          <w:rFonts w:ascii="Times New Roman" w:eastAsia="Arial" w:hAnsi="Times New Roman" w:cs="Times New Roman"/>
          <w:sz w:val="24"/>
          <w:szCs w:val="24"/>
        </w:rPr>
        <w:t>.</w:t>
      </w:r>
    </w:p>
    <w:p w14:paraId="658FBAD8" w14:textId="77777777" w:rsidR="00BA2CFB" w:rsidRPr="00CB37C9" w:rsidRDefault="008B10BA" w:rsidP="00CB37C9">
      <w:pPr>
        <w:spacing w:before="240" w:line="240" w:lineRule="auto"/>
        <w:ind w:left="110"/>
        <w:rPr>
          <w:rFonts w:ascii="Times New Roman" w:eastAsia="Arial" w:hAnsi="Times New Roman" w:cs="Times New Roman"/>
          <w:b/>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.9   Lighting System</w:t>
      </w:r>
    </w:p>
    <w:p w14:paraId="55FFE1E9" w14:textId="77777777" w:rsidR="00BA2CFB" w:rsidRPr="00CB37C9" w:rsidRDefault="00BA2CFB" w:rsidP="00CB37C9">
      <w:pPr>
        <w:spacing w:before="240" w:line="240" w:lineRule="auto"/>
        <w:ind w:left="720"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Plant lighting shall be designed and procured in accordance with project specification.</w:t>
      </w:r>
    </w:p>
    <w:p w14:paraId="548A81A2" w14:textId="77777777" w:rsidR="00BA2CFB" w:rsidRPr="00CB37C9" w:rsidRDefault="00095D0E"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t>8.9.1 General</w:t>
      </w:r>
      <w:r w:rsidR="00BA2CFB" w:rsidRPr="00CB37C9">
        <w:rPr>
          <w:rFonts w:ascii="Times New Roman" w:hAnsi="Times New Roman" w:cs="Times New Roman"/>
          <w:b/>
          <w:sz w:val="24"/>
          <w:szCs w:val="24"/>
        </w:rPr>
        <w:t xml:space="preserve"> Lighting</w:t>
      </w:r>
    </w:p>
    <w:p w14:paraId="609C0375" w14:textId="77777777" w:rsidR="00BA2CFB" w:rsidRPr="00CB37C9" w:rsidRDefault="00BA2CFB" w:rsidP="00F858A7">
      <w:pPr>
        <w:pStyle w:val="ListParagraph"/>
        <w:numPr>
          <w:ilvl w:val="0"/>
          <w:numId w:val="39"/>
        </w:numPr>
        <w:spacing w:before="240"/>
        <w:ind w:left="1080" w:right="69"/>
        <w:jc w:val="both"/>
        <w:rPr>
          <w:rFonts w:ascii="Times New Roman" w:eastAsia="Arial" w:hAnsi="Times New Roman"/>
          <w:sz w:val="24"/>
        </w:rPr>
      </w:pPr>
      <w:r w:rsidRPr="00CB37C9">
        <w:rPr>
          <w:rFonts w:ascii="Times New Roman" w:eastAsia="Arial" w:hAnsi="Times New Roman"/>
          <w:sz w:val="24"/>
        </w:rPr>
        <w:t>Lighting in industrial plant hazardous and non-hazardous areas should be by means of fluorescent luminaries mounted on the structures, directly beneath beams or on platform mounted poles.</w:t>
      </w:r>
    </w:p>
    <w:p w14:paraId="5C3D9703" w14:textId="77777777" w:rsidR="00BA2CFB" w:rsidRPr="00CB37C9" w:rsidRDefault="00BA2CFB" w:rsidP="00F858A7">
      <w:pPr>
        <w:pStyle w:val="ListParagraph"/>
        <w:numPr>
          <w:ilvl w:val="0"/>
          <w:numId w:val="39"/>
        </w:numPr>
        <w:spacing w:before="240"/>
        <w:ind w:left="1080" w:right="69"/>
        <w:jc w:val="both"/>
        <w:rPr>
          <w:rFonts w:ascii="Times New Roman" w:eastAsia="Arial" w:hAnsi="Times New Roman"/>
          <w:sz w:val="24"/>
        </w:rPr>
      </w:pPr>
      <w:r w:rsidRPr="00CB37C9">
        <w:rPr>
          <w:rFonts w:ascii="Times New Roman" w:eastAsia="Arial" w:hAnsi="Times New Roman"/>
          <w:sz w:val="24"/>
        </w:rPr>
        <w:lastRenderedPageBreak/>
        <w:t xml:space="preserve">Where required general lighting for open areas </w:t>
      </w:r>
      <w:proofErr w:type="gramStart"/>
      <w:r w:rsidRPr="00CB37C9">
        <w:rPr>
          <w:rFonts w:ascii="Times New Roman" w:eastAsia="Arial" w:hAnsi="Times New Roman"/>
          <w:sz w:val="24"/>
        </w:rPr>
        <w:t>with in</w:t>
      </w:r>
      <w:proofErr w:type="gramEnd"/>
      <w:r w:rsidRPr="00CB37C9">
        <w:rPr>
          <w:rFonts w:ascii="Times New Roman" w:eastAsia="Arial" w:hAnsi="Times New Roman"/>
          <w:sz w:val="24"/>
        </w:rPr>
        <w:t xml:space="preserve"> non-hazardous areas shall be by means of high pressure sodium floodlight luminaries mounted on adjacent structures or on strategically located floodlight columns. High mast floodlighting installations shall also be used where appropriate.</w:t>
      </w:r>
    </w:p>
    <w:p w14:paraId="41D7436E" w14:textId="77777777" w:rsidR="00BA2CFB" w:rsidRPr="00CB37C9" w:rsidRDefault="00BA2CFB" w:rsidP="00F858A7">
      <w:pPr>
        <w:pStyle w:val="ListParagraph"/>
        <w:numPr>
          <w:ilvl w:val="0"/>
          <w:numId w:val="39"/>
        </w:numPr>
        <w:autoSpaceDE w:val="0"/>
        <w:autoSpaceDN w:val="0"/>
        <w:adjustRightInd w:val="0"/>
        <w:spacing w:before="240"/>
        <w:ind w:left="1080"/>
        <w:jc w:val="both"/>
        <w:rPr>
          <w:rFonts w:ascii="Times New Roman" w:eastAsia="Arial" w:hAnsi="Times New Roman"/>
          <w:color w:val="000000" w:themeColor="text1"/>
          <w:sz w:val="24"/>
        </w:rPr>
      </w:pPr>
      <w:r w:rsidRPr="00CB37C9">
        <w:rPr>
          <w:rFonts w:ascii="Times New Roman" w:eastAsiaTheme="minorHAnsi" w:hAnsi="Times New Roman"/>
          <w:color w:val="000000" w:themeColor="text1"/>
          <w:sz w:val="24"/>
        </w:rPr>
        <w:t>Safety showers in plant areas shall be provided with green fluorescent fixtures for proper identification.</w:t>
      </w:r>
    </w:p>
    <w:p w14:paraId="7A4297AB" w14:textId="77777777" w:rsidR="00BA2CFB" w:rsidRDefault="00BA2CFB" w:rsidP="00F858A7">
      <w:pPr>
        <w:pStyle w:val="ListParagraph"/>
        <w:numPr>
          <w:ilvl w:val="0"/>
          <w:numId w:val="39"/>
        </w:numPr>
        <w:spacing w:before="240"/>
        <w:ind w:left="1080" w:right="69"/>
        <w:jc w:val="both"/>
        <w:rPr>
          <w:rFonts w:ascii="Times New Roman" w:eastAsia="Arial" w:hAnsi="Times New Roman"/>
          <w:sz w:val="24"/>
        </w:rPr>
      </w:pPr>
      <w:r w:rsidRPr="00CB37C9">
        <w:rPr>
          <w:rFonts w:ascii="Times New Roman" w:eastAsia="Arial" w:hAnsi="Times New Roman"/>
          <w:sz w:val="24"/>
        </w:rPr>
        <w:t>The following average intensity levels, measured 1 m above the floor level in a horizontal plane shall form the basis for the lighting design:</w:t>
      </w:r>
    </w:p>
    <w:p w14:paraId="67C16A9D" w14:textId="77777777" w:rsidR="00095D0E" w:rsidRDefault="00095D0E" w:rsidP="00095D0E">
      <w:pPr>
        <w:pStyle w:val="ListParagraph"/>
        <w:spacing w:before="240"/>
        <w:ind w:left="1080" w:right="69"/>
        <w:jc w:val="both"/>
        <w:rPr>
          <w:rFonts w:ascii="Times New Roman" w:eastAsia="Arial" w:hAnsi="Times New Roman"/>
          <w:sz w:val="24"/>
        </w:rPr>
      </w:pPr>
    </w:p>
    <w:p w14:paraId="0223EDAB" w14:textId="77777777" w:rsidR="00095D0E" w:rsidRPr="00CB37C9" w:rsidRDefault="00095D0E" w:rsidP="00095D0E">
      <w:pPr>
        <w:pStyle w:val="ListParagraph"/>
        <w:spacing w:before="240"/>
        <w:ind w:left="1080" w:right="69"/>
        <w:jc w:val="both"/>
        <w:rPr>
          <w:rFonts w:ascii="Times New Roman" w:eastAsia="Arial" w:hAnsi="Times New Roman"/>
          <w:sz w:val="24"/>
        </w:rPr>
      </w:pPr>
    </w:p>
    <w:tbl>
      <w:tblPr>
        <w:tblW w:w="0" w:type="auto"/>
        <w:tblInd w:w="947" w:type="dxa"/>
        <w:tblCellMar>
          <w:left w:w="0" w:type="dxa"/>
          <w:right w:w="0" w:type="dxa"/>
        </w:tblCellMar>
        <w:tblLook w:val="01E0" w:firstRow="1" w:lastRow="1" w:firstColumn="1" w:lastColumn="1" w:noHBand="0" w:noVBand="0"/>
      </w:tblPr>
      <w:tblGrid>
        <w:gridCol w:w="1819"/>
        <w:gridCol w:w="4238"/>
        <w:gridCol w:w="2367"/>
      </w:tblGrid>
      <w:tr w:rsidR="00BA2CFB" w:rsidRPr="00CB37C9" w14:paraId="59D44501" w14:textId="77777777" w:rsidTr="008B10BA">
        <w:trPr>
          <w:trHeight w:hRule="exact" w:val="964"/>
        </w:trPr>
        <w:tc>
          <w:tcPr>
            <w:tcW w:w="6168" w:type="dxa"/>
            <w:gridSpan w:val="2"/>
            <w:tcBorders>
              <w:top w:val="single" w:sz="4" w:space="0" w:color="000000"/>
              <w:left w:val="single" w:sz="4" w:space="0" w:color="000000"/>
              <w:bottom w:val="single" w:sz="5" w:space="0" w:color="000000"/>
              <w:right w:val="single" w:sz="4" w:space="0" w:color="000000"/>
            </w:tcBorders>
          </w:tcPr>
          <w:p w14:paraId="37616A6D" w14:textId="77777777" w:rsidR="00BA2CFB" w:rsidRPr="00CB37C9" w:rsidRDefault="00BA2CFB" w:rsidP="00095D0E">
            <w:pPr>
              <w:spacing w:after="0" w:line="240" w:lineRule="auto"/>
              <w:rPr>
                <w:rFonts w:ascii="Times New Roman" w:hAnsi="Times New Roman" w:cs="Times New Roman"/>
                <w:sz w:val="24"/>
                <w:szCs w:val="24"/>
              </w:rPr>
            </w:pPr>
          </w:p>
          <w:p w14:paraId="2F3C9F02" w14:textId="77777777" w:rsidR="00BA2CFB" w:rsidRPr="00CB37C9" w:rsidRDefault="00BA2CFB" w:rsidP="00095D0E">
            <w:pPr>
              <w:spacing w:after="0" w:line="240" w:lineRule="auto"/>
              <w:ind w:left="2499" w:right="1649"/>
              <w:jc w:val="center"/>
              <w:rPr>
                <w:rFonts w:ascii="Times New Roman" w:eastAsia="Arial" w:hAnsi="Times New Roman" w:cs="Times New Roman"/>
                <w:sz w:val="24"/>
                <w:szCs w:val="24"/>
              </w:rPr>
            </w:pPr>
            <w:r w:rsidRPr="00CB37C9">
              <w:rPr>
                <w:rFonts w:ascii="Times New Roman" w:eastAsia="Arial" w:hAnsi="Times New Roman" w:cs="Times New Roman"/>
                <w:b/>
                <w:spacing w:val="-2"/>
                <w:sz w:val="24"/>
                <w:szCs w:val="24"/>
              </w:rPr>
              <w:t>A</w:t>
            </w:r>
            <w:r w:rsidRPr="00CB37C9">
              <w:rPr>
                <w:rFonts w:ascii="Times New Roman" w:eastAsia="Arial" w:hAnsi="Times New Roman" w:cs="Times New Roman"/>
                <w:b/>
                <w:spacing w:val="1"/>
                <w:sz w:val="24"/>
                <w:szCs w:val="24"/>
              </w:rPr>
              <w:t>r</w:t>
            </w:r>
            <w:r w:rsidRPr="00CB37C9">
              <w:rPr>
                <w:rFonts w:ascii="Times New Roman" w:eastAsia="Arial" w:hAnsi="Times New Roman" w:cs="Times New Roman"/>
                <w:b/>
                <w:sz w:val="24"/>
                <w:szCs w:val="24"/>
              </w:rPr>
              <w:t>ea or F</w:t>
            </w:r>
            <w:r w:rsidRPr="00CB37C9">
              <w:rPr>
                <w:rFonts w:ascii="Times New Roman" w:eastAsia="Arial" w:hAnsi="Times New Roman" w:cs="Times New Roman"/>
                <w:b/>
                <w:w w:val="99"/>
                <w:sz w:val="24"/>
                <w:szCs w:val="24"/>
              </w:rPr>
              <w:t>a</w:t>
            </w:r>
            <w:r w:rsidRPr="00CB37C9">
              <w:rPr>
                <w:rFonts w:ascii="Times New Roman" w:eastAsia="Arial" w:hAnsi="Times New Roman" w:cs="Times New Roman"/>
                <w:b/>
                <w:spacing w:val="-2"/>
                <w:w w:val="99"/>
                <w:sz w:val="24"/>
                <w:szCs w:val="24"/>
              </w:rPr>
              <w:t>c</w:t>
            </w:r>
            <w:r w:rsidRPr="00CB37C9">
              <w:rPr>
                <w:rFonts w:ascii="Times New Roman" w:eastAsia="Arial" w:hAnsi="Times New Roman" w:cs="Times New Roman"/>
                <w:b/>
                <w:w w:val="99"/>
                <w:sz w:val="24"/>
                <w:szCs w:val="24"/>
              </w:rPr>
              <w:t>ility</w:t>
            </w:r>
          </w:p>
        </w:tc>
        <w:tc>
          <w:tcPr>
            <w:tcW w:w="0" w:type="auto"/>
            <w:tcBorders>
              <w:top w:val="single" w:sz="4" w:space="0" w:color="000000"/>
              <w:left w:val="single" w:sz="4" w:space="0" w:color="000000"/>
              <w:bottom w:val="single" w:sz="5" w:space="0" w:color="000000"/>
              <w:right w:val="single" w:sz="5" w:space="0" w:color="000000"/>
            </w:tcBorders>
          </w:tcPr>
          <w:p w14:paraId="43ACDE2D" w14:textId="77777777" w:rsidR="00BA2CFB" w:rsidRPr="00CB37C9" w:rsidRDefault="00BA2CFB" w:rsidP="00095D0E">
            <w:pPr>
              <w:spacing w:after="0" w:line="240" w:lineRule="auto"/>
              <w:ind w:left="207"/>
              <w:rPr>
                <w:rFonts w:ascii="Times New Roman" w:eastAsia="Arial" w:hAnsi="Times New Roman" w:cs="Times New Roman"/>
                <w:sz w:val="24"/>
                <w:szCs w:val="24"/>
              </w:rPr>
            </w:pPr>
            <w:r w:rsidRPr="00CB37C9">
              <w:rPr>
                <w:rFonts w:ascii="Times New Roman" w:eastAsia="Arial" w:hAnsi="Times New Roman" w:cs="Times New Roman"/>
                <w:b/>
                <w:spacing w:val="2"/>
                <w:sz w:val="24"/>
                <w:szCs w:val="24"/>
              </w:rPr>
              <w:t>A</w:t>
            </w:r>
            <w:r w:rsidRPr="00CB37C9">
              <w:rPr>
                <w:rFonts w:ascii="Times New Roman" w:eastAsia="Arial" w:hAnsi="Times New Roman" w:cs="Times New Roman"/>
                <w:b/>
                <w:spacing w:val="-3"/>
                <w:sz w:val="24"/>
                <w:szCs w:val="24"/>
              </w:rPr>
              <w:t>v</w:t>
            </w:r>
            <w:r w:rsidRPr="00CB37C9">
              <w:rPr>
                <w:rFonts w:ascii="Times New Roman" w:eastAsia="Arial" w:hAnsi="Times New Roman" w:cs="Times New Roman"/>
                <w:b/>
                <w:sz w:val="24"/>
                <w:szCs w:val="24"/>
              </w:rPr>
              <w:t>era</w:t>
            </w:r>
            <w:r w:rsidRPr="00CB37C9">
              <w:rPr>
                <w:rFonts w:ascii="Times New Roman" w:eastAsia="Arial" w:hAnsi="Times New Roman" w:cs="Times New Roman"/>
                <w:b/>
                <w:spacing w:val="1"/>
                <w:sz w:val="24"/>
                <w:szCs w:val="24"/>
              </w:rPr>
              <w:t>g</w:t>
            </w:r>
            <w:r w:rsidRPr="00CB37C9">
              <w:rPr>
                <w:rFonts w:ascii="Times New Roman" w:eastAsia="Arial" w:hAnsi="Times New Roman" w:cs="Times New Roman"/>
                <w:b/>
                <w:sz w:val="24"/>
                <w:szCs w:val="24"/>
              </w:rPr>
              <w:t>e Maint</w:t>
            </w:r>
            <w:r w:rsidRPr="00CB37C9">
              <w:rPr>
                <w:rFonts w:ascii="Times New Roman" w:eastAsia="Arial" w:hAnsi="Times New Roman" w:cs="Times New Roman"/>
                <w:b/>
                <w:spacing w:val="-2"/>
                <w:sz w:val="24"/>
                <w:szCs w:val="24"/>
              </w:rPr>
              <w:t>a</w:t>
            </w:r>
            <w:r w:rsidRPr="00CB37C9">
              <w:rPr>
                <w:rFonts w:ascii="Times New Roman" w:eastAsia="Arial" w:hAnsi="Times New Roman" w:cs="Times New Roman"/>
                <w:b/>
                <w:spacing w:val="2"/>
                <w:sz w:val="24"/>
                <w:szCs w:val="24"/>
              </w:rPr>
              <w:t>i</w:t>
            </w:r>
            <w:r w:rsidRPr="00CB37C9">
              <w:rPr>
                <w:rFonts w:ascii="Times New Roman" w:eastAsia="Arial" w:hAnsi="Times New Roman" w:cs="Times New Roman"/>
                <w:b/>
                <w:sz w:val="24"/>
                <w:szCs w:val="24"/>
              </w:rPr>
              <w:t>n</w:t>
            </w:r>
            <w:r w:rsidRPr="00CB37C9">
              <w:rPr>
                <w:rFonts w:ascii="Times New Roman" w:eastAsia="Arial" w:hAnsi="Times New Roman" w:cs="Times New Roman"/>
                <w:b/>
                <w:spacing w:val="-2"/>
                <w:sz w:val="24"/>
                <w:szCs w:val="24"/>
              </w:rPr>
              <w:t>e</w:t>
            </w:r>
            <w:r w:rsidRPr="00CB37C9">
              <w:rPr>
                <w:rFonts w:ascii="Times New Roman" w:eastAsia="Arial" w:hAnsi="Times New Roman" w:cs="Times New Roman"/>
                <w:b/>
                <w:sz w:val="24"/>
                <w:szCs w:val="24"/>
              </w:rPr>
              <w:t>d Ill</w:t>
            </w:r>
            <w:r w:rsidRPr="00CB37C9">
              <w:rPr>
                <w:rFonts w:ascii="Times New Roman" w:eastAsia="Arial" w:hAnsi="Times New Roman" w:cs="Times New Roman"/>
                <w:b/>
                <w:spacing w:val="-1"/>
                <w:sz w:val="24"/>
                <w:szCs w:val="24"/>
              </w:rPr>
              <w:t>um</w:t>
            </w:r>
            <w:r w:rsidRPr="00CB37C9">
              <w:rPr>
                <w:rFonts w:ascii="Times New Roman" w:eastAsia="Arial" w:hAnsi="Times New Roman" w:cs="Times New Roman"/>
                <w:b/>
                <w:sz w:val="24"/>
                <w:szCs w:val="24"/>
              </w:rPr>
              <w:t>ination L</w:t>
            </w:r>
            <w:r w:rsidRPr="00CB37C9">
              <w:rPr>
                <w:rFonts w:ascii="Times New Roman" w:eastAsia="Arial" w:hAnsi="Times New Roman" w:cs="Times New Roman"/>
                <w:b/>
                <w:spacing w:val="2"/>
                <w:sz w:val="24"/>
                <w:szCs w:val="24"/>
              </w:rPr>
              <w:t>e</w:t>
            </w:r>
            <w:r w:rsidRPr="00CB37C9">
              <w:rPr>
                <w:rFonts w:ascii="Times New Roman" w:eastAsia="Arial" w:hAnsi="Times New Roman" w:cs="Times New Roman"/>
                <w:b/>
                <w:spacing w:val="-4"/>
                <w:sz w:val="24"/>
                <w:szCs w:val="24"/>
              </w:rPr>
              <w:t>v</w:t>
            </w:r>
            <w:r w:rsidRPr="00CB37C9">
              <w:rPr>
                <w:rFonts w:ascii="Times New Roman" w:eastAsia="Arial" w:hAnsi="Times New Roman" w:cs="Times New Roman"/>
                <w:b/>
                <w:sz w:val="24"/>
                <w:szCs w:val="24"/>
              </w:rPr>
              <w:t xml:space="preserve">el, </w:t>
            </w:r>
            <w:r w:rsidRPr="00CB37C9">
              <w:rPr>
                <w:rFonts w:ascii="Times New Roman" w:eastAsia="Arial" w:hAnsi="Times New Roman" w:cs="Times New Roman"/>
                <w:b/>
                <w:spacing w:val="2"/>
                <w:sz w:val="24"/>
                <w:szCs w:val="24"/>
              </w:rPr>
              <w:t>l</w:t>
            </w:r>
            <w:r w:rsidRPr="00CB37C9">
              <w:rPr>
                <w:rFonts w:ascii="Times New Roman" w:eastAsia="Arial" w:hAnsi="Times New Roman" w:cs="Times New Roman"/>
                <w:b/>
                <w:sz w:val="24"/>
                <w:szCs w:val="24"/>
              </w:rPr>
              <w:t>ux</w:t>
            </w:r>
          </w:p>
        </w:tc>
      </w:tr>
      <w:tr w:rsidR="00BA2CFB" w:rsidRPr="00CB37C9" w14:paraId="159874FE" w14:textId="77777777" w:rsidTr="008B10BA">
        <w:trPr>
          <w:trHeight w:hRule="exact" w:val="354"/>
        </w:trPr>
        <w:tc>
          <w:tcPr>
            <w:tcW w:w="6168" w:type="dxa"/>
            <w:gridSpan w:val="2"/>
            <w:tcBorders>
              <w:top w:val="single" w:sz="5" w:space="0" w:color="000000"/>
              <w:left w:val="single" w:sz="4" w:space="0" w:color="000000"/>
              <w:bottom w:val="single" w:sz="5" w:space="0" w:color="000000"/>
              <w:right w:val="single" w:sz="4" w:space="0" w:color="000000"/>
            </w:tcBorders>
          </w:tcPr>
          <w:p w14:paraId="3F681D57" w14:textId="77777777" w:rsidR="00BA2CFB" w:rsidRPr="00CB37C9" w:rsidRDefault="00BA2CFB" w:rsidP="00095D0E">
            <w:pPr>
              <w:spacing w:after="0" w:line="240" w:lineRule="auto"/>
              <w:ind w:left="408"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Operating areas (Controls, Valves &amp; Gauges)</w:t>
            </w:r>
          </w:p>
        </w:tc>
        <w:tc>
          <w:tcPr>
            <w:tcW w:w="0" w:type="auto"/>
            <w:tcBorders>
              <w:top w:val="single" w:sz="5" w:space="0" w:color="000000"/>
              <w:left w:val="single" w:sz="4" w:space="0" w:color="000000"/>
              <w:bottom w:val="single" w:sz="5" w:space="0" w:color="000000"/>
              <w:right w:val="single" w:sz="5" w:space="0" w:color="000000"/>
            </w:tcBorders>
          </w:tcPr>
          <w:p w14:paraId="183A749D" w14:textId="77777777" w:rsidR="00BA2CFB" w:rsidRPr="00CB37C9" w:rsidRDefault="00BA2CFB" w:rsidP="00095D0E">
            <w:pPr>
              <w:spacing w:after="0" w:line="240" w:lineRule="auto"/>
              <w:ind w:left="910"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100 - 200</w:t>
            </w:r>
          </w:p>
        </w:tc>
      </w:tr>
      <w:tr w:rsidR="00BA2CFB" w:rsidRPr="00CB37C9" w14:paraId="336468FD" w14:textId="77777777" w:rsidTr="008B10BA">
        <w:trPr>
          <w:trHeight w:hRule="exact" w:val="361"/>
        </w:trPr>
        <w:tc>
          <w:tcPr>
            <w:tcW w:w="6168" w:type="dxa"/>
            <w:gridSpan w:val="2"/>
            <w:tcBorders>
              <w:top w:val="single" w:sz="5" w:space="0" w:color="000000"/>
              <w:left w:val="single" w:sz="4" w:space="0" w:color="000000"/>
              <w:bottom w:val="single" w:sz="4" w:space="0" w:color="000000"/>
              <w:right w:val="single" w:sz="4" w:space="0" w:color="000000"/>
            </w:tcBorders>
          </w:tcPr>
          <w:p w14:paraId="14CCF278" w14:textId="77777777" w:rsidR="00BA2CFB" w:rsidRPr="00CB37C9" w:rsidRDefault="00BA2CFB" w:rsidP="00095D0E">
            <w:pPr>
              <w:spacing w:after="0" w:line="240" w:lineRule="auto"/>
              <w:ind w:left="408"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Compressor houses at or near equipment</w:t>
            </w:r>
          </w:p>
        </w:tc>
        <w:tc>
          <w:tcPr>
            <w:tcW w:w="0" w:type="auto"/>
            <w:tcBorders>
              <w:top w:val="single" w:sz="5" w:space="0" w:color="000000"/>
              <w:left w:val="single" w:sz="4" w:space="0" w:color="000000"/>
              <w:bottom w:val="single" w:sz="4" w:space="0" w:color="000000"/>
              <w:right w:val="single" w:sz="5" w:space="0" w:color="000000"/>
            </w:tcBorders>
          </w:tcPr>
          <w:p w14:paraId="157E8FEE" w14:textId="77777777" w:rsidR="00BA2CFB" w:rsidRPr="00CB37C9" w:rsidRDefault="00BA2CFB" w:rsidP="00095D0E">
            <w:pPr>
              <w:spacing w:after="0" w:line="240" w:lineRule="auto"/>
              <w:ind w:left="910"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200</w:t>
            </w:r>
          </w:p>
        </w:tc>
      </w:tr>
      <w:tr w:rsidR="00BA2CFB" w:rsidRPr="00CB37C9" w14:paraId="4EDEE160" w14:textId="77777777" w:rsidTr="008B10BA">
        <w:trPr>
          <w:trHeight w:hRule="exact" w:val="360"/>
        </w:trPr>
        <w:tc>
          <w:tcPr>
            <w:tcW w:w="6168" w:type="dxa"/>
            <w:gridSpan w:val="2"/>
            <w:tcBorders>
              <w:top w:val="single" w:sz="4" w:space="0" w:color="000000"/>
              <w:left w:val="single" w:sz="4" w:space="0" w:color="000000"/>
              <w:bottom w:val="single" w:sz="4" w:space="0" w:color="000000"/>
              <w:right w:val="single" w:sz="4" w:space="0" w:color="000000"/>
            </w:tcBorders>
          </w:tcPr>
          <w:p w14:paraId="2E1C8F59" w14:textId="77777777" w:rsidR="00BA2CFB" w:rsidRPr="00CB37C9" w:rsidRDefault="00BA2CFB" w:rsidP="00095D0E">
            <w:pPr>
              <w:spacing w:after="0" w:line="240" w:lineRule="auto"/>
              <w:ind w:left="408"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Stairways, platforms and walkways</w:t>
            </w:r>
          </w:p>
        </w:tc>
        <w:tc>
          <w:tcPr>
            <w:tcW w:w="0" w:type="auto"/>
            <w:tcBorders>
              <w:top w:val="single" w:sz="4" w:space="0" w:color="000000"/>
              <w:left w:val="single" w:sz="4" w:space="0" w:color="000000"/>
              <w:bottom w:val="single" w:sz="4" w:space="0" w:color="000000"/>
              <w:right w:val="single" w:sz="5" w:space="0" w:color="000000"/>
            </w:tcBorders>
          </w:tcPr>
          <w:p w14:paraId="18B41038" w14:textId="77777777" w:rsidR="00BA2CFB" w:rsidRPr="00CB37C9" w:rsidRDefault="00BA2CFB" w:rsidP="00095D0E">
            <w:pPr>
              <w:spacing w:after="0" w:line="240" w:lineRule="auto"/>
              <w:ind w:left="910"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60</w:t>
            </w:r>
          </w:p>
        </w:tc>
      </w:tr>
      <w:tr w:rsidR="00BA2CFB" w:rsidRPr="00CB37C9" w14:paraId="5416E143" w14:textId="77777777" w:rsidTr="008B10BA">
        <w:trPr>
          <w:trHeight w:hRule="exact" w:val="622"/>
        </w:trPr>
        <w:tc>
          <w:tcPr>
            <w:tcW w:w="6168" w:type="dxa"/>
            <w:gridSpan w:val="2"/>
            <w:tcBorders>
              <w:top w:val="single" w:sz="4" w:space="0" w:color="000000"/>
              <w:left w:val="single" w:sz="4" w:space="0" w:color="000000"/>
              <w:bottom w:val="single" w:sz="5" w:space="0" w:color="000000"/>
              <w:right w:val="single" w:sz="4" w:space="0" w:color="000000"/>
            </w:tcBorders>
          </w:tcPr>
          <w:p w14:paraId="57790015" w14:textId="77777777" w:rsidR="00BA2CFB" w:rsidRPr="00CB37C9" w:rsidRDefault="00BA2CFB" w:rsidP="00095D0E">
            <w:pPr>
              <w:spacing w:after="0" w:line="240" w:lineRule="auto"/>
              <w:ind w:left="408"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Outdoor operational areas (Process areas, pipe racks, heat exchanger, flare etc.)</w:t>
            </w:r>
          </w:p>
        </w:tc>
        <w:tc>
          <w:tcPr>
            <w:tcW w:w="0" w:type="auto"/>
            <w:tcBorders>
              <w:top w:val="single" w:sz="4" w:space="0" w:color="000000"/>
              <w:left w:val="single" w:sz="4" w:space="0" w:color="000000"/>
              <w:bottom w:val="single" w:sz="5" w:space="0" w:color="000000"/>
              <w:right w:val="single" w:sz="5" w:space="0" w:color="000000"/>
            </w:tcBorders>
          </w:tcPr>
          <w:p w14:paraId="58050829" w14:textId="77777777" w:rsidR="00BA2CFB" w:rsidRPr="00CB37C9" w:rsidRDefault="00BA2CFB" w:rsidP="00095D0E">
            <w:pPr>
              <w:spacing w:after="0" w:line="240" w:lineRule="auto"/>
              <w:ind w:left="910"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60</w:t>
            </w:r>
          </w:p>
        </w:tc>
      </w:tr>
      <w:tr w:rsidR="00BA2CFB" w:rsidRPr="00CB37C9" w14:paraId="6B13BE78" w14:textId="77777777" w:rsidTr="008B10BA">
        <w:trPr>
          <w:trHeight w:hRule="exact" w:val="360"/>
        </w:trPr>
        <w:tc>
          <w:tcPr>
            <w:tcW w:w="6168" w:type="dxa"/>
            <w:gridSpan w:val="2"/>
            <w:tcBorders>
              <w:top w:val="single" w:sz="5" w:space="0" w:color="000000"/>
              <w:left w:val="single" w:sz="4" w:space="0" w:color="000000"/>
              <w:bottom w:val="single" w:sz="5" w:space="0" w:color="000000"/>
              <w:right w:val="single" w:sz="4" w:space="0" w:color="000000"/>
            </w:tcBorders>
          </w:tcPr>
          <w:p w14:paraId="0CCCB56A" w14:textId="77777777" w:rsidR="00BA2CFB" w:rsidRPr="00CB37C9" w:rsidRDefault="00BA2CFB" w:rsidP="00095D0E">
            <w:pPr>
              <w:spacing w:after="0" w:line="240" w:lineRule="auto"/>
              <w:ind w:left="408"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Outdoor Non-operational areas (At grade)</w:t>
            </w:r>
          </w:p>
        </w:tc>
        <w:tc>
          <w:tcPr>
            <w:tcW w:w="0" w:type="auto"/>
            <w:tcBorders>
              <w:top w:val="single" w:sz="5" w:space="0" w:color="000000"/>
              <w:left w:val="single" w:sz="4" w:space="0" w:color="000000"/>
              <w:bottom w:val="single" w:sz="5" w:space="0" w:color="000000"/>
              <w:right w:val="single" w:sz="5" w:space="0" w:color="000000"/>
            </w:tcBorders>
          </w:tcPr>
          <w:p w14:paraId="24585078" w14:textId="77777777" w:rsidR="00BA2CFB" w:rsidRPr="00CB37C9" w:rsidRDefault="00BA2CFB" w:rsidP="00095D0E">
            <w:pPr>
              <w:spacing w:after="0" w:line="240" w:lineRule="auto"/>
              <w:ind w:left="910"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10</w:t>
            </w:r>
          </w:p>
        </w:tc>
      </w:tr>
      <w:tr w:rsidR="00BA2CFB" w:rsidRPr="00CB37C9" w14:paraId="144F4526" w14:textId="77777777" w:rsidTr="008B10BA">
        <w:trPr>
          <w:trHeight w:hRule="exact" w:val="362"/>
        </w:trPr>
        <w:tc>
          <w:tcPr>
            <w:tcW w:w="6168" w:type="dxa"/>
            <w:gridSpan w:val="2"/>
            <w:tcBorders>
              <w:top w:val="single" w:sz="5" w:space="0" w:color="000000"/>
              <w:left w:val="single" w:sz="4" w:space="0" w:color="000000"/>
              <w:bottom w:val="single" w:sz="4" w:space="0" w:color="000000"/>
              <w:right w:val="single" w:sz="4" w:space="0" w:color="000000"/>
            </w:tcBorders>
          </w:tcPr>
          <w:p w14:paraId="6F7EE83E" w14:textId="77777777" w:rsidR="00BA2CFB" w:rsidRPr="00CB37C9" w:rsidRDefault="00BA2CFB" w:rsidP="00095D0E">
            <w:pPr>
              <w:spacing w:after="0" w:line="240" w:lineRule="auto"/>
              <w:ind w:left="408"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Tank farms</w:t>
            </w:r>
          </w:p>
        </w:tc>
        <w:tc>
          <w:tcPr>
            <w:tcW w:w="0" w:type="auto"/>
            <w:tcBorders>
              <w:top w:val="single" w:sz="5" w:space="0" w:color="000000"/>
              <w:left w:val="single" w:sz="4" w:space="0" w:color="000000"/>
              <w:bottom w:val="single" w:sz="4" w:space="0" w:color="000000"/>
              <w:right w:val="single" w:sz="5" w:space="0" w:color="000000"/>
            </w:tcBorders>
          </w:tcPr>
          <w:p w14:paraId="72A08D07" w14:textId="77777777" w:rsidR="00BA2CFB" w:rsidRPr="00CB37C9" w:rsidRDefault="00BA2CFB" w:rsidP="00095D0E">
            <w:pPr>
              <w:spacing w:after="0" w:line="240" w:lineRule="auto"/>
              <w:ind w:left="910"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20</w:t>
            </w:r>
          </w:p>
        </w:tc>
      </w:tr>
      <w:tr w:rsidR="00BA2CFB" w:rsidRPr="00CB37C9" w14:paraId="6E87B899" w14:textId="77777777" w:rsidTr="008B10BA">
        <w:trPr>
          <w:trHeight w:hRule="exact" w:val="360"/>
        </w:trPr>
        <w:tc>
          <w:tcPr>
            <w:tcW w:w="6168" w:type="dxa"/>
            <w:gridSpan w:val="2"/>
            <w:tcBorders>
              <w:top w:val="single" w:sz="4" w:space="0" w:color="000000"/>
              <w:left w:val="single" w:sz="4" w:space="0" w:color="000000"/>
              <w:bottom w:val="single" w:sz="4" w:space="0" w:color="000000"/>
              <w:right w:val="single" w:sz="4" w:space="0" w:color="000000"/>
            </w:tcBorders>
          </w:tcPr>
          <w:p w14:paraId="401C832B" w14:textId="77777777" w:rsidR="00BA2CFB" w:rsidRPr="00CB37C9" w:rsidRDefault="00BA2CFB" w:rsidP="00095D0E">
            <w:pPr>
              <w:spacing w:after="0" w:line="240" w:lineRule="auto"/>
              <w:ind w:left="408"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Main / Secondary roads</w:t>
            </w:r>
          </w:p>
        </w:tc>
        <w:tc>
          <w:tcPr>
            <w:tcW w:w="0" w:type="auto"/>
            <w:tcBorders>
              <w:top w:val="single" w:sz="4" w:space="0" w:color="000000"/>
              <w:left w:val="single" w:sz="4" w:space="0" w:color="000000"/>
              <w:bottom w:val="single" w:sz="4" w:space="0" w:color="000000"/>
              <w:right w:val="single" w:sz="5" w:space="0" w:color="000000"/>
            </w:tcBorders>
          </w:tcPr>
          <w:p w14:paraId="20E0E396" w14:textId="77777777" w:rsidR="00BA2CFB" w:rsidRPr="00CB37C9" w:rsidRDefault="00BA2CFB" w:rsidP="00095D0E">
            <w:pPr>
              <w:spacing w:after="0" w:line="240" w:lineRule="auto"/>
              <w:ind w:left="910"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20</w:t>
            </w:r>
          </w:p>
        </w:tc>
      </w:tr>
      <w:tr w:rsidR="00BA2CFB" w:rsidRPr="00CB37C9" w14:paraId="70374991" w14:textId="77777777" w:rsidTr="008B10BA">
        <w:trPr>
          <w:trHeight w:hRule="exact" w:val="360"/>
        </w:trPr>
        <w:tc>
          <w:tcPr>
            <w:tcW w:w="6168" w:type="dxa"/>
            <w:gridSpan w:val="2"/>
            <w:tcBorders>
              <w:top w:val="single" w:sz="4" w:space="0" w:color="000000"/>
              <w:left w:val="single" w:sz="4" w:space="0" w:color="000000"/>
              <w:bottom w:val="single" w:sz="4" w:space="0" w:color="000000"/>
              <w:right w:val="single" w:sz="4" w:space="0" w:color="000000"/>
            </w:tcBorders>
          </w:tcPr>
          <w:p w14:paraId="67C1ADE1" w14:textId="77777777" w:rsidR="00BA2CFB" w:rsidRPr="00CB37C9" w:rsidRDefault="00BA2CFB" w:rsidP="00095D0E">
            <w:pPr>
              <w:spacing w:after="0" w:line="240" w:lineRule="auto"/>
              <w:ind w:left="408"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Pump houses, Sheds, Switches</w:t>
            </w:r>
          </w:p>
        </w:tc>
        <w:tc>
          <w:tcPr>
            <w:tcW w:w="0" w:type="auto"/>
            <w:tcBorders>
              <w:top w:val="single" w:sz="4" w:space="0" w:color="000000"/>
              <w:left w:val="single" w:sz="4" w:space="0" w:color="000000"/>
              <w:bottom w:val="single" w:sz="4" w:space="0" w:color="000000"/>
              <w:right w:val="single" w:sz="5" w:space="0" w:color="000000"/>
            </w:tcBorders>
          </w:tcPr>
          <w:p w14:paraId="0C388AF3" w14:textId="77777777" w:rsidR="00BA2CFB" w:rsidRPr="00CB37C9" w:rsidRDefault="00BA2CFB" w:rsidP="00095D0E">
            <w:pPr>
              <w:spacing w:after="0" w:line="240" w:lineRule="auto"/>
              <w:ind w:left="910"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100</w:t>
            </w:r>
          </w:p>
        </w:tc>
      </w:tr>
      <w:tr w:rsidR="00BA2CFB" w:rsidRPr="00CB37C9" w14:paraId="79332CCD" w14:textId="77777777" w:rsidTr="008B10BA">
        <w:trPr>
          <w:trHeight w:hRule="exact" w:val="360"/>
        </w:trPr>
        <w:tc>
          <w:tcPr>
            <w:tcW w:w="6168" w:type="dxa"/>
            <w:gridSpan w:val="2"/>
            <w:tcBorders>
              <w:top w:val="single" w:sz="4" w:space="0" w:color="000000"/>
              <w:left w:val="single" w:sz="4" w:space="0" w:color="000000"/>
              <w:bottom w:val="single" w:sz="4" w:space="0" w:color="000000"/>
              <w:right w:val="single" w:sz="4" w:space="0" w:color="000000"/>
            </w:tcBorders>
          </w:tcPr>
          <w:p w14:paraId="140E2FD9" w14:textId="77777777" w:rsidR="00BA2CFB" w:rsidRPr="00CB37C9" w:rsidRDefault="00BA2CFB" w:rsidP="00095D0E">
            <w:pPr>
              <w:spacing w:after="0" w:line="240" w:lineRule="auto"/>
              <w:ind w:left="408"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Switchgear Room &amp; UPS Room</w:t>
            </w:r>
          </w:p>
        </w:tc>
        <w:tc>
          <w:tcPr>
            <w:tcW w:w="0" w:type="auto"/>
            <w:tcBorders>
              <w:top w:val="single" w:sz="4" w:space="0" w:color="000000"/>
              <w:left w:val="single" w:sz="4" w:space="0" w:color="000000"/>
              <w:bottom w:val="single" w:sz="4" w:space="0" w:color="000000"/>
              <w:right w:val="single" w:sz="5" w:space="0" w:color="000000"/>
            </w:tcBorders>
          </w:tcPr>
          <w:p w14:paraId="7F4E4828" w14:textId="77777777" w:rsidR="00BA2CFB" w:rsidRPr="00CB37C9" w:rsidRDefault="00BA2CFB" w:rsidP="00095D0E">
            <w:pPr>
              <w:spacing w:after="0" w:line="240" w:lineRule="auto"/>
              <w:ind w:left="910"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150-200</w:t>
            </w:r>
          </w:p>
        </w:tc>
      </w:tr>
      <w:tr w:rsidR="00BA2CFB" w:rsidRPr="00CB37C9" w14:paraId="728C1D90" w14:textId="77777777" w:rsidTr="008B10BA">
        <w:trPr>
          <w:trHeight w:hRule="exact" w:val="361"/>
        </w:trPr>
        <w:tc>
          <w:tcPr>
            <w:tcW w:w="6168" w:type="dxa"/>
            <w:gridSpan w:val="2"/>
            <w:tcBorders>
              <w:top w:val="single" w:sz="4" w:space="0" w:color="000000"/>
              <w:left w:val="single" w:sz="4" w:space="0" w:color="000000"/>
              <w:bottom w:val="single" w:sz="5" w:space="0" w:color="000000"/>
              <w:right w:val="single" w:sz="4" w:space="0" w:color="000000"/>
            </w:tcBorders>
          </w:tcPr>
          <w:p w14:paraId="3B4AA17E" w14:textId="77777777" w:rsidR="00BA2CFB" w:rsidRPr="00CB37C9" w:rsidRDefault="00BA2CFB" w:rsidP="00095D0E">
            <w:pPr>
              <w:spacing w:after="0" w:line="240" w:lineRule="auto"/>
              <w:ind w:left="408"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Cable cellar Room</w:t>
            </w:r>
          </w:p>
        </w:tc>
        <w:tc>
          <w:tcPr>
            <w:tcW w:w="0" w:type="auto"/>
            <w:tcBorders>
              <w:top w:val="single" w:sz="4" w:space="0" w:color="000000"/>
              <w:left w:val="single" w:sz="4" w:space="0" w:color="000000"/>
              <w:bottom w:val="single" w:sz="5" w:space="0" w:color="000000"/>
              <w:right w:val="single" w:sz="5" w:space="0" w:color="000000"/>
            </w:tcBorders>
          </w:tcPr>
          <w:p w14:paraId="392243B4" w14:textId="77777777" w:rsidR="00BA2CFB" w:rsidRPr="00CB37C9" w:rsidRDefault="00BA2CFB" w:rsidP="00095D0E">
            <w:pPr>
              <w:spacing w:after="0" w:line="240" w:lineRule="auto"/>
              <w:ind w:left="910"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70</w:t>
            </w:r>
          </w:p>
        </w:tc>
      </w:tr>
      <w:tr w:rsidR="00BA2CFB" w:rsidRPr="00CB37C9" w14:paraId="792B145A" w14:textId="77777777" w:rsidTr="008B10BA">
        <w:trPr>
          <w:trHeight w:hRule="exact" w:val="360"/>
        </w:trPr>
        <w:tc>
          <w:tcPr>
            <w:tcW w:w="6168" w:type="dxa"/>
            <w:gridSpan w:val="2"/>
            <w:tcBorders>
              <w:top w:val="single" w:sz="5" w:space="0" w:color="000000"/>
              <w:left w:val="single" w:sz="4" w:space="0" w:color="000000"/>
              <w:bottom w:val="single" w:sz="5" w:space="0" w:color="000000"/>
              <w:right w:val="single" w:sz="4" w:space="0" w:color="000000"/>
            </w:tcBorders>
          </w:tcPr>
          <w:p w14:paraId="045720F7" w14:textId="77777777" w:rsidR="00BA2CFB" w:rsidRPr="00CB37C9" w:rsidRDefault="00BA2CFB" w:rsidP="00095D0E">
            <w:pPr>
              <w:spacing w:after="0" w:line="240" w:lineRule="auto"/>
              <w:ind w:left="408"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Battery rooms &amp; transformer bays</w:t>
            </w:r>
          </w:p>
        </w:tc>
        <w:tc>
          <w:tcPr>
            <w:tcW w:w="0" w:type="auto"/>
            <w:tcBorders>
              <w:top w:val="single" w:sz="5" w:space="0" w:color="000000"/>
              <w:left w:val="single" w:sz="4" w:space="0" w:color="000000"/>
              <w:bottom w:val="single" w:sz="5" w:space="0" w:color="000000"/>
              <w:right w:val="single" w:sz="5" w:space="0" w:color="000000"/>
            </w:tcBorders>
          </w:tcPr>
          <w:p w14:paraId="1D985CC1" w14:textId="77777777" w:rsidR="00BA2CFB" w:rsidRPr="00CB37C9" w:rsidRDefault="00BA2CFB" w:rsidP="00095D0E">
            <w:pPr>
              <w:spacing w:after="0" w:line="240" w:lineRule="auto"/>
              <w:ind w:left="910"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100-150</w:t>
            </w:r>
          </w:p>
        </w:tc>
      </w:tr>
      <w:tr w:rsidR="00BA2CFB" w:rsidRPr="00CB37C9" w14:paraId="786AF524" w14:textId="77777777" w:rsidTr="008B10BA">
        <w:trPr>
          <w:trHeight w:hRule="exact" w:val="360"/>
        </w:trPr>
        <w:tc>
          <w:tcPr>
            <w:tcW w:w="6168" w:type="dxa"/>
            <w:gridSpan w:val="2"/>
            <w:tcBorders>
              <w:top w:val="single" w:sz="5" w:space="0" w:color="000000"/>
              <w:left w:val="single" w:sz="4" w:space="0" w:color="000000"/>
              <w:bottom w:val="single" w:sz="5" w:space="0" w:color="000000"/>
              <w:right w:val="single" w:sz="4" w:space="0" w:color="000000"/>
            </w:tcBorders>
          </w:tcPr>
          <w:p w14:paraId="04B8C266" w14:textId="77777777" w:rsidR="00BA2CFB" w:rsidRPr="00CB37C9" w:rsidRDefault="00BA2CFB" w:rsidP="00095D0E">
            <w:pPr>
              <w:spacing w:after="0" w:line="240" w:lineRule="auto"/>
              <w:ind w:left="408"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Toilets and locker rooms</w:t>
            </w:r>
          </w:p>
        </w:tc>
        <w:tc>
          <w:tcPr>
            <w:tcW w:w="0" w:type="auto"/>
            <w:tcBorders>
              <w:top w:val="single" w:sz="5" w:space="0" w:color="000000"/>
              <w:left w:val="single" w:sz="4" w:space="0" w:color="000000"/>
              <w:bottom w:val="single" w:sz="5" w:space="0" w:color="000000"/>
              <w:right w:val="single" w:sz="5" w:space="0" w:color="000000"/>
            </w:tcBorders>
          </w:tcPr>
          <w:p w14:paraId="3F0686B7" w14:textId="77777777" w:rsidR="00BA2CFB" w:rsidRPr="00CB37C9" w:rsidRDefault="00BA2CFB" w:rsidP="00095D0E">
            <w:pPr>
              <w:spacing w:after="0" w:line="240" w:lineRule="auto"/>
              <w:ind w:left="910"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150</w:t>
            </w:r>
          </w:p>
        </w:tc>
      </w:tr>
      <w:tr w:rsidR="00BA2CFB" w:rsidRPr="00CB37C9" w14:paraId="12626E99" w14:textId="77777777" w:rsidTr="008B10BA">
        <w:trPr>
          <w:trHeight w:hRule="exact" w:val="361"/>
        </w:trPr>
        <w:tc>
          <w:tcPr>
            <w:tcW w:w="0" w:type="auto"/>
            <w:vMerge w:val="restart"/>
            <w:tcBorders>
              <w:top w:val="single" w:sz="5" w:space="0" w:color="000000"/>
              <w:left w:val="single" w:sz="4" w:space="0" w:color="000000"/>
              <w:right w:val="nil"/>
            </w:tcBorders>
          </w:tcPr>
          <w:p w14:paraId="3A4B5E0A" w14:textId="77777777" w:rsidR="00BA2CFB" w:rsidRPr="00CB37C9" w:rsidRDefault="00BA2CFB" w:rsidP="00095D0E">
            <w:pPr>
              <w:spacing w:after="0" w:line="240" w:lineRule="auto"/>
              <w:ind w:left="318"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Control Room</w:t>
            </w:r>
          </w:p>
        </w:tc>
        <w:tc>
          <w:tcPr>
            <w:tcW w:w="3904" w:type="dxa"/>
            <w:tcBorders>
              <w:top w:val="single" w:sz="5" w:space="0" w:color="000000"/>
              <w:left w:val="single" w:sz="4" w:space="0" w:color="000000"/>
              <w:bottom w:val="single" w:sz="5" w:space="0" w:color="000000"/>
              <w:right w:val="single" w:sz="4" w:space="0" w:color="000000"/>
            </w:tcBorders>
          </w:tcPr>
          <w:p w14:paraId="78637820" w14:textId="77777777" w:rsidR="00BA2CFB" w:rsidRPr="00CB37C9" w:rsidRDefault="00BA2CFB" w:rsidP="00095D0E">
            <w:pPr>
              <w:spacing w:after="0" w:line="240" w:lineRule="auto"/>
              <w:ind w:left="15"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General lighting/laboratories</w:t>
            </w:r>
          </w:p>
        </w:tc>
        <w:tc>
          <w:tcPr>
            <w:tcW w:w="0" w:type="auto"/>
            <w:tcBorders>
              <w:top w:val="single" w:sz="5" w:space="0" w:color="000000"/>
              <w:left w:val="single" w:sz="4" w:space="0" w:color="000000"/>
              <w:bottom w:val="single" w:sz="5" w:space="0" w:color="000000"/>
              <w:right w:val="single" w:sz="5" w:space="0" w:color="000000"/>
            </w:tcBorders>
          </w:tcPr>
          <w:p w14:paraId="1B04634E" w14:textId="77777777" w:rsidR="00BA2CFB" w:rsidRPr="00CB37C9" w:rsidRDefault="00BA2CFB" w:rsidP="00095D0E">
            <w:pPr>
              <w:spacing w:after="0" w:line="240" w:lineRule="auto"/>
              <w:ind w:left="910"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400</w:t>
            </w:r>
          </w:p>
        </w:tc>
      </w:tr>
      <w:tr w:rsidR="00BA2CFB" w:rsidRPr="00CB37C9" w14:paraId="4D083BED" w14:textId="77777777" w:rsidTr="008B10BA">
        <w:trPr>
          <w:trHeight w:hRule="exact" w:val="360"/>
        </w:trPr>
        <w:tc>
          <w:tcPr>
            <w:tcW w:w="0" w:type="auto"/>
            <w:vMerge/>
            <w:tcBorders>
              <w:left w:val="single" w:sz="4" w:space="0" w:color="000000"/>
              <w:right w:val="nil"/>
            </w:tcBorders>
          </w:tcPr>
          <w:p w14:paraId="65398D17" w14:textId="77777777" w:rsidR="00BA2CFB" w:rsidRPr="00CB37C9" w:rsidRDefault="00BA2CFB" w:rsidP="00095D0E">
            <w:pPr>
              <w:spacing w:after="0" w:line="240" w:lineRule="auto"/>
              <w:ind w:left="910" w:right="69"/>
              <w:jc w:val="both"/>
              <w:rPr>
                <w:rFonts w:ascii="Times New Roman" w:eastAsia="Arial" w:hAnsi="Times New Roman" w:cs="Times New Roman"/>
                <w:sz w:val="24"/>
                <w:szCs w:val="24"/>
              </w:rPr>
            </w:pPr>
          </w:p>
        </w:tc>
        <w:tc>
          <w:tcPr>
            <w:tcW w:w="3904" w:type="dxa"/>
            <w:tcBorders>
              <w:top w:val="single" w:sz="5" w:space="0" w:color="000000"/>
              <w:left w:val="single" w:sz="4" w:space="0" w:color="000000"/>
              <w:bottom w:val="single" w:sz="5" w:space="0" w:color="000000"/>
              <w:right w:val="single" w:sz="4" w:space="0" w:color="000000"/>
            </w:tcBorders>
          </w:tcPr>
          <w:p w14:paraId="6BE69D52" w14:textId="77777777" w:rsidR="00BA2CFB" w:rsidRPr="00CB37C9" w:rsidRDefault="00BA2CFB" w:rsidP="00095D0E">
            <w:pPr>
              <w:spacing w:after="0" w:line="240" w:lineRule="auto"/>
              <w:ind w:left="15"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Rear of instrument panels, aux. and panel rooms.</w:t>
            </w:r>
          </w:p>
        </w:tc>
        <w:tc>
          <w:tcPr>
            <w:tcW w:w="0" w:type="auto"/>
            <w:tcBorders>
              <w:top w:val="single" w:sz="5" w:space="0" w:color="000000"/>
              <w:left w:val="single" w:sz="4" w:space="0" w:color="000000"/>
              <w:bottom w:val="single" w:sz="5" w:space="0" w:color="000000"/>
              <w:right w:val="single" w:sz="5" w:space="0" w:color="000000"/>
            </w:tcBorders>
          </w:tcPr>
          <w:p w14:paraId="092E3732" w14:textId="77777777" w:rsidR="00BA2CFB" w:rsidRPr="00CB37C9" w:rsidRDefault="00BA2CFB" w:rsidP="00095D0E">
            <w:pPr>
              <w:spacing w:after="0" w:line="240" w:lineRule="auto"/>
              <w:ind w:left="910"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200-300</w:t>
            </w:r>
          </w:p>
        </w:tc>
      </w:tr>
      <w:tr w:rsidR="00BA2CFB" w:rsidRPr="00CB37C9" w14:paraId="5CA25BDD" w14:textId="77777777" w:rsidTr="008B10BA">
        <w:trPr>
          <w:trHeight w:hRule="exact" w:val="361"/>
        </w:trPr>
        <w:tc>
          <w:tcPr>
            <w:tcW w:w="0" w:type="auto"/>
            <w:vMerge/>
            <w:tcBorders>
              <w:left w:val="single" w:sz="4" w:space="0" w:color="000000"/>
              <w:bottom w:val="single" w:sz="4" w:space="0" w:color="000000"/>
              <w:right w:val="nil"/>
            </w:tcBorders>
          </w:tcPr>
          <w:p w14:paraId="4FEFC6DE" w14:textId="77777777" w:rsidR="00BA2CFB" w:rsidRPr="00CB37C9" w:rsidRDefault="00BA2CFB" w:rsidP="00095D0E">
            <w:pPr>
              <w:spacing w:after="0" w:line="240" w:lineRule="auto"/>
              <w:ind w:left="910" w:right="69"/>
              <w:jc w:val="both"/>
              <w:rPr>
                <w:rFonts w:ascii="Times New Roman" w:eastAsia="Arial" w:hAnsi="Times New Roman" w:cs="Times New Roman"/>
                <w:sz w:val="24"/>
                <w:szCs w:val="24"/>
              </w:rPr>
            </w:pPr>
          </w:p>
        </w:tc>
        <w:tc>
          <w:tcPr>
            <w:tcW w:w="3904" w:type="dxa"/>
            <w:tcBorders>
              <w:top w:val="single" w:sz="5" w:space="0" w:color="000000"/>
              <w:left w:val="single" w:sz="4" w:space="0" w:color="000000"/>
              <w:bottom w:val="single" w:sz="4" w:space="0" w:color="000000"/>
              <w:right w:val="single" w:sz="4" w:space="0" w:color="000000"/>
            </w:tcBorders>
          </w:tcPr>
          <w:p w14:paraId="3CAD0F56" w14:textId="77777777" w:rsidR="00BA2CFB" w:rsidRPr="00CB37C9" w:rsidRDefault="00BA2CFB" w:rsidP="00095D0E">
            <w:pPr>
              <w:spacing w:after="0" w:line="240" w:lineRule="auto"/>
              <w:ind w:left="15"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Outside, near entrances</w:t>
            </w:r>
          </w:p>
        </w:tc>
        <w:tc>
          <w:tcPr>
            <w:tcW w:w="0" w:type="auto"/>
            <w:tcBorders>
              <w:top w:val="single" w:sz="5" w:space="0" w:color="000000"/>
              <w:left w:val="single" w:sz="4" w:space="0" w:color="000000"/>
              <w:bottom w:val="single" w:sz="4" w:space="0" w:color="000000"/>
              <w:right w:val="single" w:sz="5" w:space="0" w:color="000000"/>
            </w:tcBorders>
          </w:tcPr>
          <w:p w14:paraId="5632242B" w14:textId="77777777" w:rsidR="00BA2CFB" w:rsidRPr="00CB37C9" w:rsidRDefault="00BA2CFB" w:rsidP="00095D0E">
            <w:pPr>
              <w:spacing w:after="0" w:line="240" w:lineRule="auto"/>
              <w:ind w:left="910"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150</w:t>
            </w:r>
          </w:p>
        </w:tc>
      </w:tr>
    </w:tbl>
    <w:p w14:paraId="5BAB09BF" w14:textId="77777777" w:rsidR="00BA2CFB" w:rsidRPr="00CB37C9" w:rsidRDefault="00BA2CFB" w:rsidP="00CB37C9">
      <w:pPr>
        <w:spacing w:before="240" w:line="240" w:lineRule="auto"/>
        <w:jc w:val="both"/>
        <w:rPr>
          <w:rFonts w:ascii="Times New Roman" w:hAnsi="Times New Roman" w:cs="Times New Roman"/>
          <w:b/>
          <w:sz w:val="24"/>
          <w:szCs w:val="24"/>
        </w:rPr>
      </w:pPr>
    </w:p>
    <w:p w14:paraId="4BA1C3C5" w14:textId="77777777" w:rsidR="00BA2CFB" w:rsidRPr="00CB37C9" w:rsidRDefault="00095D0E" w:rsidP="00CB37C9">
      <w:pPr>
        <w:spacing w:before="240" w:line="240" w:lineRule="auto"/>
        <w:jc w:val="both"/>
        <w:rPr>
          <w:rFonts w:ascii="Times New Roman" w:eastAsia="Arial" w:hAnsi="Times New Roman" w:cs="Times New Roman"/>
          <w:sz w:val="24"/>
          <w:szCs w:val="24"/>
        </w:rPr>
      </w:pPr>
      <w:r w:rsidRPr="00CB37C9">
        <w:rPr>
          <w:rFonts w:ascii="Times New Roman" w:hAnsi="Times New Roman" w:cs="Times New Roman"/>
          <w:b/>
          <w:sz w:val="24"/>
          <w:szCs w:val="24"/>
        </w:rPr>
        <w:t>8.9.2 Tank</w:t>
      </w:r>
      <w:r w:rsidR="00BA2CFB" w:rsidRPr="00CB37C9">
        <w:rPr>
          <w:rFonts w:ascii="Times New Roman" w:hAnsi="Times New Roman" w:cs="Times New Roman"/>
          <w:b/>
          <w:sz w:val="24"/>
          <w:szCs w:val="24"/>
        </w:rPr>
        <w:t xml:space="preserve"> Farm Lighting</w:t>
      </w:r>
    </w:p>
    <w:p w14:paraId="17E03F2D" w14:textId="77777777" w:rsidR="00BA2CFB" w:rsidRPr="00CB37C9" w:rsidRDefault="00BA2CFB" w:rsidP="00CB37C9">
      <w:pPr>
        <w:spacing w:before="240" w:line="240" w:lineRule="auto"/>
        <w:ind w:left="720"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High mast floodlighting columns shall be located in non-hazardous locations outside tank farm bund walls. Local lighting may be provided as necessary in areas of regular plant operational activity.</w:t>
      </w:r>
    </w:p>
    <w:p w14:paraId="10E45653" w14:textId="77777777" w:rsidR="00BA2CFB" w:rsidRPr="00CB37C9" w:rsidRDefault="008B10BA"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t>8</w:t>
      </w:r>
      <w:r w:rsidR="00BA2CFB" w:rsidRPr="00CB37C9">
        <w:rPr>
          <w:rFonts w:ascii="Times New Roman" w:hAnsi="Times New Roman" w:cs="Times New Roman"/>
          <w:b/>
          <w:sz w:val="24"/>
          <w:szCs w:val="24"/>
        </w:rPr>
        <w:t>.9.3 Emergency Lighting</w:t>
      </w:r>
    </w:p>
    <w:p w14:paraId="22D071BD" w14:textId="77777777" w:rsidR="00BA2CFB" w:rsidRPr="00CB37C9" w:rsidRDefault="00BA2CFB" w:rsidP="00CB37C9">
      <w:pPr>
        <w:pStyle w:val="ListParagraph"/>
        <w:autoSpaceDE w:val="0"/>
        <w:autoSpaceDN w:val="0"/>
        <w:adjustRightInd w:val="0"/>
        <w:spacing w:before="240"/>
        <w:contextualSpacing/>
        <w:jc w:val="both"/>
        <w:rPr>
          <w:rFonts w:ascii="Times New Roman" w:hAnsi="Times New Roman"/>
          <w:sz w:val="24"/>
          <w:lang w:bidi="hi-IN"/>
        </w:rPr>
      </w:pPr>
      <w:r w:rsidRPr="00CB37C9">
        <w:rPr>
          <w:rFonts w:ascii="Times New Roman" w:eastAsia="Arial" w:hAnsi="Times New Roman"/>
          <w:sz w:val="24"/>
        </w:rPr>
        <w:lastRenderedPageBreak/>
        <w:t xml:space="preserve">Emergency lighting of adequate intensity shall be provided at following locations or where ever the safety of persons or facilities may be endangered in the event of loss of normal main </w:t>
      </w:r>
      <w:proofErr w:type="gramStart"/>
      <w:r w:rsidRPr="00CB37C9">
        <w:rPr>
          <w:rFonts w:ascii="Times New Roman" w:eastAsia="Arial" w:hAnsi="Times New Roman"/>
          <w:sz w:val="24"/>
        </w:rPr>
        <w:t>lighting :</w:t>
      </w:r>
      <w:proofErr w:type="gramEnd"/>
      <w:r w:rsidRPr="00CB37C9">
        <w:rPr>
          <w:rFonts w:ascii="Times New Roman" w:eastAsia="Arial" w:hAnsi="Times New Roman"/>
          <w:sz w:val="24"/>
        </w:rPr>
        <w:t xml:space="preserve"> </w:t>
      </w:r>
    </w:p>
    <w:p w14:paraId="31A8335B" w14:textId="77777777" w:rsidR="00BA2CFB" w:rsidRPr="00CB37C9" w:rsidRDefault="00BA2CFB" w:rsidP="00F858A7">
      <w:pPr>
        <w:pStyle w:val="ListParagraph"/>
        <w:numPr>
          <w:ilvl w:val="0"/>
          <w:numId w:val="119"/>
        </w:numPr>
        <w:spacing w:before="240"/>
        <w:ind w:right="69"/>
        <w:jc w:val="both"/>
        <w:rPr>
          <w:rFonts w:ascii="Times New Roman" w:eastAsia="Arial" w:hAnsi="Times New Roman"/>
          <w:sz w:val="24"/>
        </w:rPr>
      </w:pPr>
      <w:r w:rsidRPr="00CB37C9">
        <w:rPr>
          <w:rFonts w:ascii="Times New Roman" w:eastAsia="Arial" w:hAnsi="Times New Roman"/>
          <w:sz w:val="24"/>
        </w:rPr>
        <w:t>main access points</w:t>
      </w:r>
    </w:p>
    <w:p w14:paraId="1CC6FFC7" w14:textId="77777777" w:rsidR="00BA2CFB" w:rsidRPr="00CB37C9" w:rsidRDefault="00BA2CFB" w:rsidP="00F858A7">
      <w:pPr>
        <w:pStyle w:val="ListParagraph"/>
        <w:numPr>
          <w:ilvl w:val="0"/>
          <w:numId w:val="119"/>
        </w:numPr>
        <w:spacing w:before="240"/>
        <w:ind w:right="69"/>
        <w:jc w:val="both"/>
        <w:rPr>
          <w:rFonts w:ascii="Times New Roman" w:eastAsia="Arial" w:hAnsi="Times New Roman"/>
          <w:sz w:val="24"/>
        </w:rPr>
      </w:pPr>
      <w:r w:rsidRPr="00CB37C9">
        <w:rPr>
          <w:rFonts w:ascii="Times New Roman" w:eastAsia="Arial" w:hAnsi="Times New Roman"/>
          <w:sz w:val="24"/>
        </w:rPr>
        <w:t>muster area</w:t>
      </w:r>
    </w:p>
    <w:p w14:paraId="194F4758" w14:textId="77777777" w:rsidR="00BA2CFB" w:rsidRPr="00CB37C9" w:rsidRDefault="00BA2CFB" w:rsidP="00F858A7">
      <w:pPr>
        <w:pStyle w:val="ListParagraph"/>
        <w:numPr>
          <w:ilvl w:val="0"/>
          <w:numId w:val="119"/>
        </w:numPr>
        <w:spacing w:before="240"/>
        <w:ind w:right="69"/>
        <w:jc w:val="both"/>
        <w:rPr>
          <w:rFonts w:ascii="Times New Roman" w:eastAsia="Arial" w:hAnsi="Times New Roman"/>
          <w:sz w:val="24"/>
        </w:rPr>
      </w:pPr>
      <w:r w:rsidRPr="00CB37C9">
        <w:rPr>
          <w:rFonts w:ascii="Times New Roman" w:eastAsia="Arial" w:hAnsi="Times New Roman"/>
          <w:sz w:val="24"/>
        </w:rPr>
        <w:t>first aid station(s)</w:t>
      </w:r>
    </w:p>
    <w:p w14:paraId="1170AA7A" w14:textId="77777777" w:rsidR="00BA2CFB" w:rsidRPr="00CB37C9" w:rsidRDefault="00BA2CFB" w:rsidP="00F858A7">
      <w:pPr>
        <w:pStyle w:val="ListParagraph"/>
        <w:numPr>
          <w:ilvl w:val="0"/>
          <w:numId w:val="119"/>
        </w:numPr>
        <w:spacing w:before="240"/>
        <w:ind w:right="69"/>
        <w:jc w:val="both"/>
        <w:rPr>
          <w:rFonts w:ascii="Times New Roman" w:eastAsia="Arial" w:hAnsi="Times New Roman"/>
          <w:sz w:val="24"/>
        </w:rPr>
      </w:pPr>
      <w:proofErr w:type="spellStart"/>
      <w:r w:rsidRPr="00CB37C9">
        <w:rPr>
          <w:rFonts w:ascii="Times New Roman" w:eastAsia="Arial" w:hAnsi="Times New Roman"/>
          <w:sz w:val="24"/>
        </w:rPr>
        <w:t>fire fighting</w:t>
      </w:r>
      <w:proofErr w:type="spellEnd"/>
      <w:r w:rsidRPr="00CB37C9">
        <w:rPr>
          <w:rFonts w:ascii="Times New Roman" w:eastAsia="Arial" w:hAnsi="Times New Roman"/>
          <w:sz w:val="24"/>
        </w:rPr>
        <w:t xml:space="preserve"> area</w:t>
      </w:r>
    </w:p>
    <w:p w14:paraId="2A48C3F1" w14:textId="77777777" w:rsidR="00BA2CFB" w:rsidRPr="00CB37C9" w:rsidRDefault="00BA2CFB" w:rsidP="00F858A7">
      <w:pPr>
        <w:pStyle w:val="ListParagraph"/>
        <w:numPr>
          <w:ilvl w:val="0"/>
          <w:numId w:val="119"/>
        </w:numPr>
        <w:spacing w:before="240"/>
        <w:ind w:right="69"/>
        <w:jc w:val="both"/>
        <w:rPr>
          <w:rFonts w:ascii="Times New Roman" w:eastAsia="Arial" w:hAnsi="Times New Roman"/>
          <w:sz w:val="24"/>
        </w:rPr>
      </w:pPr>
      <w:r w:rsidRPr="00CB37C9">
        <w:rPr>
          <w:rFonts w:ascii="Times New Roman" w:eastAsia="Arial" w:hAnsi="Times New Roman"/>
          <w:sz w:val="24"/>
        </w:rPr>
        <w:t>stairways and landings.</w:t>
      </w:r>
    </w:p>
    <w:p w14:paraId="4491C22D" w14:textId="77777777" w:rsidR="008B10BA" w:rsidRPr="00CB37C9" w:rsidRDefault="008B10BA" w:rsidP="00CB37C9">
      <w:pPr>
        <w:pStyle w:val="ListParagraph"/>
        <w:spacing w:before="240"/>
        <w:ind w:left="1630" w:right="69"/>
        <w:jc w:val="both"/>
        <w:rPr>
          <w:rFonts w:ascii="Times New Roman" w:eastAsia="Arial" w:hAnsi="Times New Roman"/>
          <w:sz w:val="24"/>
        </w:rPr>
      </w:pPr>
    </w:p>
    <w:p w14:paraId="26D31915" w14:textId="77777777" w:rsidR="00BA2CFB" w:rsidRPr="00CB37C9" w:rsidRDefault="008B10BA"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t>8</w:t>
      </w:r>
      <w:r w:rsidR="00BA2CFB" w:rsidRPr="00CB37C9">
        <w:rPr>
          <w:rFonts w:ascii="Times New Roman" w:hAnsi="Times New Roman" w:cs="Times New Roman"/>
          <w:b/>
          <w:sz w:val="24"/>
          <w:szCs w:val="24"/>
        </w:rPr>
        <w:t>.9.4 Lighting Control</w:t>
      </w:r>
    </w:p>
    <w:p w14:paraId="0B760137" w14:textId="77777777" w:rsidR="00BA2CFB" w:rsidRPr="00CB37C9" w:rsidRDefault="00BA2CFB" w:rsidP="00CB37C9">
      <w:pPr>
        <w:spacing w:before="240" w:line="240" w:lineRule="auto"/>
        <w:ind w:left="720"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Outdoor lighting circuits shall generally be controlled via latitude/longitude timed switches (astronomical type). Manual override shall be provided to permit maintenance. Indoor lighting shall be controlled locally by suitably located switches.</w:t>
      </w:r>
    </w:p>
    <w:p w14:paraId="49195281" w14:textId="77777777" w:rsidR="00BA2CFB" w:rsidRPr="00CB37C9" w:rsidRDefault="008B10BA"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t>8</w:t>
      </w:r>
      <w:r w:rsidR="00BA2CFB" w:rsidRPr="00CB37C9">
        <w:rPr>
          <w:rFonts w:ascii="Times New Roman" w:hAnsi="Times New Roman" w:cs="Times New Roman"/>
          <w:b/>
          <w:sz w:val="24"/>
          <w:szCs w:val="24"/>
        </w:rPr>
        <w:t>.9.5 Aircraft Warning Lighting</w:t>
      </w:r>
    </w:p>
    <w:p w14:paraId="6B7EE931" w14:textId="77777777" w:rsidR="00BA2CFB" w:rsidRPr="00CB37C9" w:rsidRDefault="00BA2CFB" w:rsidP="00CB37C9">
      <w:pPr>
        <w:spacing w:before="240" w:line="240" w:lineRule="auto"/>
        <w:ind w:left="720"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 xml:space="preserve">The type of Aircraft warning lights shall be in accordance </w:t>
      </w:r>
      <w:r w:rsidR="00095D0E" w:rsidRPr="00CB37C9">
        <w:rPr>
          <w:rFonts w:ascii="Times New Roman" w:eastAsia="Arial" w:hAnsi="Times New Roman" w:cs="Times New Roman"/>
          <w:sz w:val="24"/>
          <w:szCs w:val="24"/>
        </w:rPr>
        <w:t>to International</w:t>
      </w:r>
      <w:r w:rsidRPr="00CB37C9">
        <w:rPr>
          <w:rFonts w:ascii="Times New Roman" w:hAnsi="Times New Roman" w:cs="Times New Roman"/>
          <w:bCs/>
          <w:color w:val="222222"/>
          <w:sz w:val="24"/>
          <w:szCs w:val="24"/>
          <w:shd w:val="clear" w:color="auto" w:fill="FFFFFF"/>
        </w:rPr>
        <w:t xml:space="preserve"> Civil Aviation Organization</w:t>
      </w:r>
      <w:r w:rsidRPr="00CB37C9">
        <w:rPr>
          <w:rFonts w:ascii="Times New Roman" w:eastAsia="Arial" w:hAnsi="Times New Roman" w:cs="Times New Roman"/>
          <w:sz w:val="24"/>
          <w:szCs w:val="24"/>
        </w:rPr>
        <w:t xml:space="preserve"> and local regulations. The aircraft warning lights shall be steady burning or flashing type with Fresnel lens type of red </w:t>
      </w:r>
      <w:proofErr w:type="spellStart"/>
      <w:r w:rsidRPr="00CB37C9">
        <w:rPr>
          <w:rFonts w:ascii="Times New Roman" w:eastAsia="Arial" w:hAnsi="Times New Roman" w:cs="Times New Roman"/>
          <w:sz w:val="24"/>
          <w:szCs w:val="24"/>
        </w:rPr>
        <w:t>colour</w:t>
      </w:r>
      <w:proofErr w:type="spellEnd"/>
      <w:r w:rsidRPr="00CB37C9">
        <w:rPr>
          <w:rFonts w:ascii="Times New Roman" w:eastAsia="Arial" w:hAnsi="Times New Roman" w:cs="Times New Roman"/>
          <w:sz w:val="24"/>
          <w:szCs w:val="24"/>
        </w:rPr>
        <w:t xml:space="preserve"> and shall be fitted at the highest points of the platform obstacles. These lights shall have intensity between25 to 200 candelas and shall be installed in such a way that at least one light can be seen by pilots.</w:t>
      </w:r>
    </w:p>
    <w:p w14:paraId="7EC4DDD4" w14:textId="77777777" w:rsidR="00BA2CFB" w:rsidRPr="00CB37C9" w:rsidRDefault="00095D0E" w:rsidP="00CB37C9">
      <w:pPr>
        <w:spacing w:before="240" w:line="240" w:lineRule="auto"/>
        <w:ind w:left="110"/>
        <w:rPr>
          <w:rFonts w:ascii="Times New Roman" w:eastAsia="Arial" w:hAnsi="Times New Roman" w:cs="Times New Roman"/>
          <w:b/>
          <w:sz w:val="24"/>
          <w:szCs w:val="24"/>
        </w:rPr>
      </w:pPr>
      <w:r w:rsidRPr="00CB37C9">
        <w:rPr>
          <w:rFonts w:ascii="Times New Roman" w:eastAsia="Arial" w:hAnsi="Times New Roman" w:cs="Times New Roman"/>
          <w:b/>
          <w:sz w:val="24"/>
          <w:szCs w:val="24"/>
        </w:rPr>
        <w:t>8.9.6 Power</w:t>
      </w:r>
      <w:r w:rsidR="00BA2CFB" w:rsidRPr="00CB37C9">
        <w:rPr>
          <w:rFonts w:ascii="Times New Roman" w:eastAsia="Arial" w:hAnsi="Times New Roman" w:cs="Times New Roman"/>
          <w:b/>
          <w:sz w:val="24"/>
          <w:szCs w:val="24"/>
        </w:rPr>
        <w:t xml:space="preserve"> and Convenience Outlets</w:t>
      </w:r>
    </w:p>
    <w:p w14:paraId="617F16E8" w14:textId="77777777" w:rsidR="00BA2CFB" w:rsidRPr="00CB37C9" w:rsidRDefault="00BA2CFB" w:rsidP="00F858A7">
      <w:pPr>
        <w:pStyle w:val="ListParagraph"/>
        <w:numPr>
          <w:ilvl w:val="0"/>
          <w:numId w:val="120"/>
        </w:numPr>
        <w:tabs>
          <w:tab w:val="left" w:pos="1440"/>
        </w:tabs>
        <w:spacing w:before="240"/>
        <w:ind w:left="1440" w:right="69"/>
        <w:jc w:val="both"/>
        <w:rPr>
          <w:rFonts w:ascii="Times New Roman" w:eastAsia="Arial" w:hAnsi="Times New Roman"/>
          <w:sz w:val="24"/>
        </w:rPr>
      </w:pPr>
      <w:r w:rsidRPr="00CB37C9">
        <w:rPr>
          <w:rFonts w:ascii="Times New Roman" w:eastAsia="Arial" w:hAnsi="Times New Roman"/>
          <w:sz w:val="24"/>
        </w:rPr>
        <w:t xml:space="preserve">Adequate no. </w:t>
      </w:r>
      <w:r w:rsidR="00095D0E" w:rsidRPr="00CB37C9">
        <w:rPr>
          <w:rFonts w:ascii="Times New Roman" w:eastAsia="Arial" w:hAnsi="Times New Roman"/>
          <w:sz w:val="24"/>
        </w:rPr>
        <w:t>of 415</w:t>
      </w:r>
      <w:r w:rsidRPr="00CB37C9">
        <w:rPr>
          <w:rFonts w:ascii="Times New Roman" w:eastAsia="Arial" w:hAnsi="Times New Roman"/>
          <w:sz w:val="24"/>
        </w:rPr>
        <w:t xml:space="preserve"> V, 63 A, TP&amp;N+E power outlets of switched socket type shall be provided at suitable locations to ensure accessibility with a 50 meters length of trailing cable to any point in the process area. </w:t>
      </w:r>
    </w:p>
    <w:p w14:paraId="639EBD16" w14:textId="77777777" w:rsidR="00BA2CFB" w:rsidRPr="00CB37C9" w:rsidRDefault="00BA2CFB" w:rsidP="00F858A7">
      <w:pPr>
        <w:pStyle w:val="ListParagraph"/>
        <w:numPr>
          <w:ilvl w:val="0"/>
          <w:numId w:val="120"/>
        </w:numPr>
        <w:tabs>
          <w:tab w:val="left" w:pos="1440"/>
        </w:tabs>
        <w:spacing w:before="240"/>
        <w:ind w:left="1440" w:right="69"/>
        <w:jc w:val="both"/>
        <w:rPr>
          <w:rFonts w:ascii="Times New Roman" w:eastAsia="Arial" w:hAnsi="Times New Roman"/>
          <w:sz w:val="24"/>
        </w:rPr>
      </w:pPr>
      <w:r w:rsidRPr="00CB37C9">
        <w:rPr>
          <w:rFonts w:ascii="Times New Roman" w:eastAsia="Arial" w:hAnsi="Times New Roman"/>
          <w:sz w:val="24"/>
        </w:rPr>
        <w:t xml:space="preserve">240 V, 16 A, SP&amp;N+E convenience outlets at suitable </w:t>
      </w:r>
      <w:r w:rsidR="00095D0E" w:rsidRPr="00CB37C9">
        <w:rPr>
          <w:rFonts w:ascii="Times New Roman" w:eastAsia="Arial" w:hAnsi="Times New Roman"/>
          <w:sz w:val="24"/>
        </w:rPr>
        <w:t>locations such</w:t>
      </w:r>
      <w:r w:rsidRPr="00CB37C9">
        <w:rPr>
          <w:rFonts w:ascii="Times New Roman" w:eastAsia="Arial" w:hAnsi="Times New Roman"/>
          <w:sz w:val="24"/>
        </w:rPr>
        <w:t xml:space="preserve"> that all principal equipment locations can be reached by use of 25 meters of extension cable.</w:t>
      </w:r>
    </w:p>
    <w:p w14:paraId="5BC8EA07" w14:textId="77777777" w:rsidR="00BA2CFB" w:rsidRPr="00CB37C9" w:rsidRDefault="00BA2CFB" w:rsidP="00F858A7">
      <w:pPr>
        <w:pStyle w:val="ListParagraph"/>
        <w:numPr>
          <w:ilvl w:val="0"/>
          <w:numId w:val="120"/>
        </w:numPr>
        <w:tabs>
          <w:tab w:val="left" w:pos="1440"/>
        </w:tabs>
        <w:spacing w:before="240"/>
        <w:ind w:left="1440" w:right="69"/>
        <w:jc w:val="both"/>
        <w:rPr>
          <w:rFonts w:ascii="Times New Roman" w:eastAsia="Arial" w:hAnsi="Times New Roman"/>
          <w:sz w:val="24"/>
        </w:rPr>
      </w:pPr>
      <w:r w:rsidRPr="00CB37C9">
        <w:rPr>
          <w:rFonts w:ascii="Times New Roman" w:eastAsia="Arial" w:hAnsi="Times New Roman"/>
          <w:sz w:val="24"/>
        </w:rPr>
        <w:t>Convenience outlets for hand lamp supplies with integral transformer, rating – 100 VA, 240/24 V (Centre point earthed), shall be provided near to the man holes of vessels, tanks columns etc. Convenience outlets shall be fed through earth leakage circuit breakers of 30 mA sensitivity.</w:t>
      </w:r>
    </w:p>
    <w:p w14:paraId="45C7041B" w14:textId="77777777" w:rsidR="00BA2CFB" w:rsidRPr="00CB37C9" w:rsidRDefault="008B10BA" w:rsidP="00CB37C9">
      <w:pPr>
        <w:spacing w:before="240" w:line="240" w:lineRule="auto"/>
        <w:ind w:left="110"/>
        <w:rPr>
          <w:rFonts w:ascii="Times New Roman" w:eastAsia="Arial" w:hAnsi="Times New Roman" w:cs="Times New Roman"/>
          <w:b/>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.9.7   Cables and Cable Installation</w:t>
      </w:r>
    </w:p>
    <w:p w14:paraId="7EF5596B" w14:textId="77777777" w:rsidR="00BA2CFB" w:rsidRPr="00CB37C9" w:rsidRDefault="008B10BA" w:rsidP="00CB37C9">
      <w:pPr>
        <w:spacing w:before="240" w:line="240" w:lineRule="auto"/>
        <w:ind w:left="110"/>
        <w:rPr>
          <w:rFonts w:ascii="Times New Roman" w:eastAsia="Arial" w:hAnsi="Times New Roman" w:cs="Times New Roman"/>
          <w:b/>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.9.7.1 Cable Types</w:t>
      </w:r>
    </w:p>
    <w:p w14:paraId="2574675E" w14:textId="77777777" w:rsidR="00BA2CFB" w:rsidRPr="00CB37C9" w:rsidRDefault="00BA2CFB" w:rsidP="00F858A7">
      <w:pPr>
        <w:pStyle w:val="ListParagraph"/>
        <w:numPr>
          <w:ilvl w:val="0"/>
          <w:numId w:val="121"/>
        </w:numPr>
        <w:spacing w:before="240"/>
        <w:ind w:right="69"/>
        <w:jc w:val="both"/>
        <w:rPr>
          <w:rFonts w:ascii="Times New Roman" w:eastAsia="Arial" w:hAnsi="Times New Roman"/>
          <w:sz w:val="24"/>
        </w:rPr>
      </w:pPr>
      <w:r w:rsidRPr="00CB37C9">
        <w:rPr>
          <w:rFonts w:ascii="Times New Roman" w:eastAsia="Arial" w:hAnsi="Times New Roman"/>
          <w:sz w:val="24"/>
        </w:rPr>
        <w:lastRenderedPageBreak/>
        <w:t>High voltage and low voltage cables shall be designed and procured in accordance with project specification. All cables of all voltage grades shall have XLPE insulation.</w:t>
      </w:r>
    </w:p>
    <w:p w14:paraId="7DAE409C" w14:textId="77777777" w:rsidR="00BA2CFB" w:rsidRPr="00CB37C9" w:rsidRDefault="00BA2CFB" w:rsidP="00F858A7">
      <w:pPr>
        <w:pStyle w:val="ListParagraph"/>
        <w:numPr>
          <w:ilvl w:val="0"/>
          <w:numId w:val="121"/>
        </w:numPr>
        <w:spacing w:before="240"/>
        <w:ind w:right="69"/>
        <w:jc w:val="both"/>
        <w:rPr>
          <w:rFonts w:ascii="Times New Roman" w:eastAsia="Arial" w:hAnsi="Times New Roman"/>
          <w:sz w:val="24"/>
        </w:rPr>
      </w:pPr>
      <w:r w:rsidRPr="00CB37C9">
        <w:rPr>
          <w:rFonts w:ascii="Times New Roman" w:eastAsia="Arial" w:hAnsi="Times New Roman"/>
          <w:sz w:val="24"/>
        </w:rPr>
        <w:t>Conductors 6 mm2 and greater shall generally be aluminum (Copper may be selected on economic or technical considerations). Conductors smaller than 6 mm2 shall be copper. Minimum size of power &amp; motor feeder cable shall be 4 mm2 and 2.5 mm2 for lighting</w:t>
      </w:r>
    </w:p>
    <w:p w14:paraId="20F19B1B" w14:textId="77777777" w:rsidR="00BA2CFB" w:rsidRPr="00CB37C9" w:rsidRDefault="00BA2CFB" w:rsidP="00F858A7">
      <w:pPr>
        <w:pStyle w:val="ListParagraph"/>
        <w:numPr>
          <w:ilvl w:val="0"/>
          <w:numId w:val="121"/>
        </w:numPr>
        <w:spacing w:before="240"/>
        <w:ind w:right="69"/>
        <w:jc w:val="both"/>
        <w:rPr>
          <w:rFonts w:ascii="Times New Roman" w:eastAsia="Arial" w:hAnsi="Times New Roman"/>
          <w:sz w:val="24"/>
        </w:rPr>
      </w:pPr>
      <w:r w:rsidRPr="00CB37C9">
        <w:rPr>
          <w:rFonts w:ascii="Times New Roman" w:eastAsia="Arial" w:hAnsi="Times New Roman"/>
          <w:sz w:val="24"/>
        </w:rPr>
        <w:t xml:space="preserve">All cables used above or below ground in industrial areas shall have non hygroscopic fillers, wire armoring, PVC overall sheath and FRLS type.  </w:t>
      </w:r>
    </w:p>
    <w:p w14:paraId="6FD82D27" w14:textId="77777777" w:rsidR="00BA2CFB" w:rsidRPr="00CB37C9" w:rsidRDefault="00BA2CFB" w:rsidP="00F858A7">
      <w:pPr>
        <w:pStyle w:val="ListParagraph"/>
        <w:numPr>
          <w:ilvl w:val="0"/>
          <w:numId w:val="121"/>
        </w:numPr>
        <w:spacing w:before="240"/>
        <w:ind w:right="69"/>
        <w:jc w:val="both"/>
        <w:rPr>
          <w:rFonts w:ascii="Times New Roman" w:eastAsia="Arial" w:hAnsi="Times New Roman"/>
          <w:sz w:val="24"/>
        </w:rPr>
      </w:pPr>
      <w:r w:rsidRPr="00CB37C9">
        <w:rPr>
          <w:rFonts w:ascii="Times New Roman" w:eastAsia="Arial" w:hAnsi="Times New Roman"/>
          <w:sz w:val="24"/>
        </w:rPr>
        <w:t>6.6 KV, 11KV and 33KV grade cables shall be of earthed type (e.g. 3.8/6.6KV, 6.6/11KV &amp; 19/33KV). Unearthed cables shall be used wherever required by specialized equipment e.g. VSD. Cables shall be provided with Conductor screen, insulation screen, and nonmetallic copper tape.</w:t>
      </w:r>
    </w:p>
    <w:p w14:paraId="534922E9" w14:textId="77777777" w:rsidR="00BA2CFB" w:rsidRPr="00CB37C9" w:rsidRDefault="00BA2CFB" w:rsidP="00F858A7">
      <w:pPr>
        <w:pStyle w:val="ListParagraph"/>
        <w:numPr>
          <w:ilvl w:val="0"/>
          <w:numId w:val="121"/>
        </w:numPr>
        <w:spacing w:before="240"/>
        <w:ind w:right="69"/>
        <w:jc w:val="both"/>
        <w:rPr>
          <w:rFonts w:ascii="Times New Roman" w:eastAsia="Arial" w:hAnsi="Times New Roman"/>
          <w:sz w:val="24"/>
        </w:rPr>
      </w:pPr>
      <w:r w:rsidRPr="00CB37C9">
        <w:rPr>
          <w:rFonts w:ascii="Times New Roman" w:eastAsia="Arial" w:hAnsi="Times New Roman"/>
          <w:sz w:val="24"/>
        </w:rPr>
        <w:t>All cables used above or below ground in industrial areas shall have non hygroscopic fillers, wire armoring and PVC overall sheath. Unarmored cables and wires may be used where proper mechanical protection (e.g. metallic conduit) is provided or where sheathed cables are installed above ceilings or below floors in non-industrial locations. Concealed metallic conduits shall be used for buildings where appropriate.</w:t>
      </w:r>
    </w:p>
    <w:p w14:paraId="37CD144B" w14:textId="77777777" w:rsidR="00BA2CFB" w:rsidRPr="00CB37C9" w:rsidRDefault="00BA2CFB" w:rsidP="00F858A7">
      <w:pPr>
        <w:pStyle w:val="ListParagraph"/>
        <w:numPr>
          <w:ilvl w:val="0"/>
          <w:numId w:val="121"/>
        </w:numPr>
        <w:spacing w:before="240"/>
        <w:ind w:right="69"/>
        <w:jc w:val="both"/>
        <w:rPr>
          <w:rFonts w:ascii="Times New Roman" w:eastAsia="Arial" w:hAnsi="Times New Roman"/>
          <w:sz w:val="24"/>
        </w:rPr>
      </w:pPr>
      <w:r w:rsidRPr="00CB37C9">
        <w:rPr>
          <w:rFonts w:ascii="Times New Roman" w:eastAsia="Arial" w:hAnsi="Times New Roman"/>
          <w:sz w:val="24"/>
        </w:rPr>
        <w:t>All cables shall be of FRLS type as per OISD guidelines/requirements. Cables for conduit installation shall be FRLS, PVC insulated, multi-stranded conductor.</w:t>
      </w:r>
    </w:p>
    <w:p w14:paraId="51905E4E" w14:textId="77777777" w:rsidR="00BA2CFB" w:rsidRPr="00CB37C9" w:rsidRDefault="00BA2CFB" w:rsidP="00F858A7">
      <w:pPr>
        <w:pStyle w:val="ListParagraph"/>
        <w:numPr>
          <w:ilvl w:val="0"/>
          <w:numId w:val="121"/>
        </w:numPr>
        <w:spacing w:before="240"/>
        <w:ind w:right="69"/>
        <w:jc w:val="both"/>
        <w:rPr>
          <w:rFonts w:ascii="Times New Roman" w:eastAsia="Arial" w:hAnsi="Times New Roman"/>
          <w:sz w:val="24"/>
        </w:rPr>
      </w:pPr>
      <w:r w:rsidRPr="00CB37C9">
        <w:rPr>
          <w:rFonts w:ascii="Times New Roman" w:eastAsia="Arial" w:hAnsi="Times New Roman"/>
          <w:sz w:val="24"/>
        </w:rPr>
        <w:t>Earthing of lighting and small power systems shall be by means of an earth conductor integral with the cable.</w:t>
      </w:r>
    </w:p>
    <w:p w14:paraId="2A7EC71B" w14:textId="77777777" w:rsidR="00BA2CFB" w:rsidRPr="00CB37C9" w:rsidRDefault="00095D0E" w:rsidP="00CB37C9">
      <w:pPr>
        <w:spacing w:before="240" w:line="240" w:lineRule="auto"/>
        <w:ind w:left="110"/>
        <w:rPr>
          <w:rFonts w:ascii="Times New Roman" w:eastAsia="Arial" w:hAnsi="Times New Roman" w:cs="Times New Roman"/>
          <w:b/>
          <w:sz w:val="24"/>
          <w:szCs w:val="24"/>
        </w:rPr>
      </w:pPr>
      <w:r w:rsidRPr="00CB37C9">
        <w:rPr>
          <w:rFonts w:ascii="Times New Roman" w:eastAsia="Arial" w:hAnsi="Times New Roman" w:cs="Times New Roman"/>
          <w:b/>
          <w:sz w:val="24"/>
          <w:szCs w:val="24"/>
        </w:rPr>
        <w:t>8.9.7.2 Cable</w:t>
      </w:r>
      <w:r w:rsidR="00BA2CFB" w:rsidRPr="00CB37C9">
        <w:rPr>
          <w:rFonts w:ascii="Times New Roman" w:eastAsia="Arial" w:hAnsi="Times New Roman" w:cs="Times New Roman"/>
          <w:b/>
          <w:sz w:val="24"/>
          <w:szCs w:val="24"/>
        </w:rPr>
        <w:t xml:space="preserve"> Installation</w:t>
      </w:r>
    </w:p>
    <w:p w14:paraId="5CA91872" w14:textId="77777777" w:rsidR="00BA2CFB" w:rsidRPr="00CB37C9" w:rsidRDefault="00BA2CFB" w:rsidP="00F858A7">
      <w:pPr>
        <w:pStyle w:val="ListParagraph"/>
        <w:numPr>
          <w:ilvl w:val="0"/>
          <w:numId w:val="122"/>
        </w:numPr>
        <w:spacing w:before="240"/>
        <w:ind w:right="69"/>
        <w:jc w:val="both"/>
        <w:rPr>
          <w:rFonts w:ascii="Times New Roman" w:eastAsia="Arial" w:hAnsi="Times New Roman"/>
          <w:sz w:val="24"/>
        </w:rPr>
      </w:pPr>
      <w:r w:rsidRPr="00CB37C9">
        <w:rPr>
          <w:rFonts w:ascii="Times New Roman" w:eastAsia="Arial" w:hAnsi="Times New Roman"/>
          <w:sz w:val="24"/>
        </w:rPr>
        <w:t xml:space="preserve">The default method of cable installation is to be installed above ground, laid on trays within dedicated levels of overhead pipe racks and on the sleepers of </w:t>
      </w:r>
      <w:proofErr w:type="gramStart"/>
      <w:r w:rsidRPr="00CB37C9">
        <w:rPr>
          <w:rFonts w:ascii="Times New Roman" w:eastAsia="Arial" w:hAnsi="Times New Roman"/>
          <w:sz w:val="24"/>
        </w:rPr>
        <w:t>low level</w:t>
      </w:r>
      <w:proofErr w:type="gramEnd"/>
      <w:r w:rsidRPr="00CB37C9">
        <w:rPr>
          <w:rFonts w:ascii="Times New Roman" w:eastAsia="Arial" w:hAnsi="Times New Roman"/>
          <w:sz w:val="24"/>
        </w:rPr>
        <w:t xml:space="preserve"> pipe ways.</w:t>
      </w:r>
    </w:p>
    <w:p w14:paraId="5E1BABBF" w14:textId="77777777" w:rsidR="00BA2CFB" w:rsidRPr="00CB37C9" w:rsidRDefault="00BA2CFB" w:rsidP="00F858A7">
      <w:pPr>
        <w:pStyle w:val="ListParagraph"/>
        <w:numPr>
          <w:ilvl w:val="0"/>
          <w:numId w:val="122"/>
        </w:numPr>
        <w:spacing w:before="240"/>
        <w:ind w:right="69"/>
        <w:jc w:val="both"/>
        <w:rPr>
          <w:rFonts w:ascii="Times New Roman" w:eastAsia="Arial" w:hAnsi="Times New Roman"/>
          <w:sz w:val="24"/>
        </w:rPr>
      </w:pPr>
      <w:r w:rsidRPr="00CB37C9">
        <w:rPr>
          <w:rFonts w:ascii="Times New Roman" w:eastAsia="Arial" w:hAnsi="Times New Roman"/>
          <w:sz w:val="24"/>
        </w:rPr>
        <w:t xml:space="preserve">In certain </w:t>
      </w:r>
      <w:proofErr w:type="gramStart"/>
      <w:r w:rsidRPr="00CB37C9">
        <w:rPr>
          <w:rFonts w:ascii="Times New Roman" w:eastAsia="Arial" w:hAnsi="Times New Roman"/>
          <w:sz w:val="24"/>
        </w:rPr>
        <w:t>instances</w:t>
      </w:r>
      <w:proofErr w:type="gramEnd"/>
      <w:r w:rsidRPr="00CB37C9">
        <w:rPr>
          <w:rFonts w:ascii="Times New Roman" w:eastAsia="Arial" w:hAnsi="Times New Roman"/>
          <w:sz w:val="24"/>
        </w:rPr>
        <w:t xml:space="preserve"> cables may be routed underground, these include:</w:t>
      </w:r>
    </w:p>
    <w:p w14:paraId="6698B286" w14:textId="77777777" w:rsidR="00BA2CFB" w:rsidRPr="00CB37C9" w:rsidRDefault="00BA2CFB" w:rsidP="00F858A7">
      <w:pPr>
        <w:pStyle w:val="ListParagraph"/>
        <w:numPr>
          <w:ilvl w:val="2"/>
          <w:numId w:val="123"/>
        </w:numPr>
        <w:tabs>
          <w:tab w:val="left" w:pos="1350"/>
        </w:tabs>
        <w:autoSpaceDE w:val="0"/>
        <w:autoSpaceDN w:val="0"/>
        <w:adjustRightInd w:val="0"/>
        <w:spacing w:before="240"/>
        <w:ind w:hanging="450"/>
        <w:jc w:val="both"/>
        <w:rPr>
          <w:rFonts w:ascii="Times New Roman" w:eastAsiaTheme="minorHAnsi" w:hAnsi="Times New Roman"/>
          <w:color w:val="000000" w:themeColor="text1"/>
          <w:sz w:val="24"/>
        </w:rPr>
      </w:pPr>
      <w:r w:rsidRPr="00CB37C9">
        <w:rPr>
          <w:rFonts w:ascii="Times New Roman" w:eastAsiaTheme="minorHAnsi" w:hAnsi="Times New Roman"/>
          <w:color w:val="000000" w:themeColor="text1"/>
          <w:sz w:val="24"/>
        </w:rPr>
        <w:t>High voltage distribution cables and associated control cables</w:t>
      </w:r>
    </w:p>
    <w:p w14:paraId="0B05AD5A" w14:textId="77777777" w:rsidR="00BA2CFB" w:rsidRPr="00CB37C9" w:rsidRDefault="00BA2CFB" w:rsidP="00F858A7">
      <w:pPr>
        <w:pStyle w:val="ListParagraph"/>
        <w:numPr>
          <w:ilvl w:val="2"/>
          <w:numId w:val="123"/>
        </w:numPr>
        <w:tabs>
          <w:tab w:val="left" w:pos="1350"/>
        </w:tabs>
        <w:autoSpaceDE w:val="0"/>
        <w:autoSpaceDN w:val="0"/>
        <w:adjustRightInd w:val="0"/>
        <w:spacing w:before="240"/>
        <w:ind w:hanging="450"/>
        <w:jc w:val="both"/>
        <w:rPr>
          <w:rFonts w:ascii="Times New Roman" w:eastAsiaTheme="minorHAnsi" w:hAnsi="Times New Roman"/>
          <w:color w:val="000000" w:themeColor="text1"/>
          <w:sz w:val="24"/>
        </w:rPr>
      </w:pPr>
      <w:r w:rsidRPr="00CB37C9">
        <w:rPr>
          <w:rFonts w:ascii="Times New Roman" w:eastAsiaTheme="minorHAnsi" w:hAnsi="Times New Roman"/>
          <w:color w:val="000000" w:themeColor="text1"/>
          <w:sz w:val="24"/>
        </w:rPr>
        <w:t>Cables entering or leaving buildings</w:t>
      </w:r>
    </w:p>
    <w:p w14:paraId="73D81408" w14:textId="77777777" w:rsidR="00BA2CFB" w:rsidRPr="00CB37C9" w:rsidRDefault="00BA2CFB" w:rsidP="00F858A7">
      <w:pPr>
        <w:pStyle w:val="ListParagraph"/>
        <w:numPr>
          <w:ilvl w:val="2"/>
          <w:numId w:val="123"/>
        </w:numPr>
        <w:tabs>
          <w:tab w:val="left" w:pos="1350"/>
        </w:tabs>
        <w:autoSpaceDE w:val="0"/>
        <w:autoSpaceDN w:val="0"/>
        <w:adjustRightInd w:val="0"/>
        <w:spacing w:before="240"/>
        <w:ind w:hanging="450"/>
        <w:jc w:val="both"/>
        <w:rPr>
          <w:rFonts w:ascii="Times New Roman" w:eastAsiaTheme="minorHAnsi" w:hAnsi="Times New Roman"/>
          <w:color w:val="000000" w:themeColor="text1"/>
          <w:sz w:val="24"/>
        </w:rPr>
      </w:pPr>
      <w:r w:rsidRPr="00CB37C9">
        <w:rPr>
          <w:rFonts w:ascii="Times New Roman" w:eastAsiaTheme="minorHAnsi" w:hAnsi="Times New Roman"/>
          <w:color w:val="000000" w:themeColor="text1"/>
          <w:sz w:val="24"/>
        </w:rPr>
        <w:t xml:space="preserve">Cables in areas where ground contamination is unlikely and </w:t>
      </w:r>
      <w:r w:rsidR="00095D0E" w:rsidRPr="00CB37C9">
        <w:rPr>
          <w:rFonts w:ascii="Times New Roman" w:eastAsiaTheme="minorHAnsi" w:hAnsi="Times New Roman"/>
          <w:color w:val="000000" w:themeColor="text1"/>
          <w:sz w:val="24"/>
        </w:rPr>
        <w:t>economic consideration</w:t>
      </w:r>
      <w:r w:rsidRPr="00CB37C9">
        <w:rPr>
          <w:rFonts w:ascii="Times New Roman" w:eastAsiaTheme="minorHAnsi" w:hAnsi="Times New Roman"/>
          <w:color w:val="000000" w:themeColor="text1"/>
          <w:sz w:val="24"/>
        </w:rPr>
        <w:t xml:space="preserve"> precludes the erection of special cable supports</w:t>
      </w:r>
    </w:p>
    <w:p w14:paraId="43857BE7" w14:textId="77777777" w:rsidR="00BA2CFB" w:rsidRPr="00CB37C9" w:rsidRDefault="00BA2CFB" w:rsidP="00F858A7">
      <w:pPr>
        <w:pStyle w:val="ListParagraph"/>
        <w:numPr>
          <w:ilvl w:val="2"/>
          <w:numId w:val="123"/>
        </w:numPr>
        <w:tabs>
          <w:tab w:val="left" w:pos="1350"/>
        </w:tabs>
        <w:autoSpaceDE w:val="0"/>
        <w:autoSpaceDN w:val="0"/>
        <w:adjustRightInd w:val="0"/>
        <w:spacing w:before="240"/>
        <w:ind w:hanging="450"/>
        <w:jc w:val="both"/>
        <w:rPr>
          <w:rFonts w:ascii="Times New Roman" w:eastAsiaTheme="minorHAnsi" w:hAnsi="Times New Roman"/>
          <w:color w:val="000000" w:themeColor="text1"/>
          <w:sz w:val="24"/>
        </w:rPr>
      </w:pPr>
      <w:r w:rsidRPr="00CB37C9">
        <w:rPr>
          <w:rFonts w:ascii="Times New Roman" w:eastAsiaTheme="minorHAnsi" w:hAnsi="Times New Roman"/>
          <w:color w:val="000000" w:themeColor="text1"/>
          <w:sz w:val="24"/>
        </w:rPr>
        <w:t>Cabling within the power generation area</w:t>
      </w:r>
    </w:p>
    <w:p w14:paraId="72EF36A4" w14:textId="77777777" w:rsidR="00BA2CFB" w:rsidRPr="00CB37C9" w:rsidRDefault="00BA2CFB" w:rsidP="00F858A7">
      <w:pPr>
        <w:pStyle w:val="ListParagraph"/>
        <w:numPr>
          <w:ilvl w:val="2"/>
          <w:numId w:val="123"/>
        </w:numPr>
        <w:tabs>
          <w:tab w:val="left" w:pos="1350"/>
        </w:tabs>
        <w:autoSpaceDE w:val="0"/>
        <w:autoSpaceDN w:val="0"/>
        <w:adjustRightInd w:val="0"/>
        <w:spacing w:before="240"/>
        <w:ind w:hanging="450"/>
        <w:jc w:val="both"/>
        <w:rPr>
          <w:rFonts w:ascii="Times New Roman" w:eastAsiaTheme="minorHAnsi" w:hAnsi="Times New Roman"/>
          <w:color w:val="000000" w:themeColor="text1"/>
          <w:sz w:val="24"/>
        </w:rPr>
      </w:pPr>
      <w:r w:rsidRPr="00CB37C9">
        <w:rPr>
          <w:rFonts w:ascii="Times New Roman" w:eastAsiaTheme="minorHAnsi" w:hAnsi="Times New Roman"/>
          <w:color w:val="000000" w:themeColor="text1"/>
          <w:sz w:val="24"/>
        </w:rPr>
        <w:t>Feeder cables to satellite substations.</w:t>
      </w:r>
    </w:p>
    <w:p w14:paraId="5E1016BB" w14:textId="77777777" w:rsidR="00BA2CFB" w:rsidRPr="00CB37C9" w:rsidRDefault="00BA2CFB" w:rsidP="00F858A7">
      <w:pPr>
        <w:pStyle w:val="ListParagraph"/>
        <w:numPr>
          <w:ilvl w:val="2"/>
          <w:numId w:val="123"/>
        </w:numPr>
        <w:tabs>
          <w:tab w:val="left" w:pos="1350"/>
        </w:tabs>
        <w:autoSpaceDE w:val="0"/>
        <w:autoSpaceDN w:val="0"/>
        <w:adjustRightInd w:val="0"/>
        <w:spacing w:before="240"/>
        <w:ind w:hanging="450"/>
        <w:jc w:val="both"/>
        <w:rPr>
          <w:rFonts w:ascii="Times New Roman" w:eastAsiaTheme="minorHAnsi" w:hAnsi="Times New Roman"/>
          <w:color w:val="000000" w:themeColor="text1"/>
          <w:sz w:val="24"/>
        </w:rPr>
      </w:pPr>
      <w:r w:rsidRPr="00CB37C9">
        <w:rPr>
          <w:rFonts w:ascii="Times New Roman" w:eastAsiaTheme="minorHAnsi" w:hAnsi="Times New Roman"/>
          <w:color w:val="000000" w:themeColor="text1"/>
          <w:sz w:val="24"/>
        </w:rPr>
        <w:lastRenderedPageBreak/>
        <w:t>Cables routed underground shall be direct buried within offsite areas and installed in formed concrete trenches within process areas.</w:t>
      </w:r>
    </w:p>
    <w:p w14:paraId="2A44E62B" w14:textId="77777777" w:rsidR="00BA2CFB" w:rsidRPr="00CB37C9" w:rsidRDefault="00BA2CFB" w:rsidP="00F858A7">
      <w:pPr>
        <w:pStyle w:val="ListParagraph"/>
        <w:numPr>
          <w:ilvl w:val="0"/>
          <w:numId w:val="122"/>
        </w:numPr>
        <w:spacing w:before="240"/>
        <w:ind w:right="69"/>
        <w:jc w:val="both"/>
        <w:rPr>
          <w:rFonts w:ascii="Times New Roman" w:eastAsia="Arial" w:hAnsi="Times New Roman"/>
          <w:sz w:val="24"/>
        </w:rPr>
      </w:pPr>
      <w:r w:rsidRPr="00CB37C9">
        <w:rPr>
          <w:rFonts w:ascii="Times New Roman" w:eastAsia="Arial" w:hAnsi="Times New Roman"/>
          <w:sz w:val="24"/>
        </w:rPr>
        <w:t>Power cables shall generally be laid on trays in a single layer with 150mm spacing for 11&amp;6.6kV cables&amp; bunched for 415V cables. Control cables may be bunched together. Cables shall be secured at required intervals.</w:t>
      </w:r>
    </w:p>
    <w:p w14:paraId="303EB81E" w14:textId="77777777" w:rsidR="00BA2CFB" w:rsidRPr="00CB37C9" w:rsidRDefault="00BA2CFB" w:rsidP="00F858A7">
      <w:pPr>
        <w:pStyle w:val="ListParagraph"/>
        <w:numPr>
          <w:ilvl w:val="0"/>
          <w:numId w:val="122"/>
        </w:numPr>
        <w:spacing w:before="240"/>
        <w:ind w:right="69"/>
        <w:jc w:val="both"/>
        <w:rPr>
          <w:rFonts w:ascii="Times New Roman" w:eastAsia="Arial" w:hAnsi="Times New Roman"/>
          <w:sz w:val="24"/>
        </w:rPr>
      </w:pPr>
      <w:r w:rsidRPr="00CB37C9">
        <w:rPr>
          <w:rFonts w:ascii="Times New Roman" w:eastAsia="Arial" w:hAnsi="Times New Roman"/>
          <w:sz w:val="24"/>
        </w:rPr>
        <w:t>Power (and associated control) and instrumentation. Telecommunication cables shall be run in their own racks. Electrical cables shall be where practical separated by at least 600 mm from instrumentation and telecommunication cables.</w:t>
      </w:r>
    </w:p>
    <w:p w14:paraId="712A2F16" w14:textId="77777777" w:rsidR="00BA2CFB" w:rsidRPr="00CB37C9" w:rsidRDefault="00BA2CFB" w:rsidP="00F858A7">
      <w:pPr>
        <w:pStyle w:val="ListParagraph"/>
        <w:numPr>
          <w:ilvl w:val="0"/>
          <w:numId w:val="122"/>
        </w:numPr>
        <w:spacing w:before="240"/>
        <w:ind w:right="69"/>
        <w:jc w:val="both"/>
        <w:rPr>
          <w:rFonts w:ascii="Times New Roman" w:eastAsia="Arial" w:hAnsi="Times New Roman"/>
          <w:sz w:val="24"/>
        </w:rPr>
      </w:pPr>
      <w:r w:rsidRPr="00CB37C9">
        <w:rPr>
          <w:rFonts w:ascii="Times New Roman" w:eastAsia="Arial" w:hAnsi="Times New Roman"/>
          <w:sz w:val="24"/>
        </w:rPr>
        <w:t xml:space="preserve">In certain </w:t>
      </w:r>
      <w:proofErr w:type="gramStart"/>
      <w:r w:rsidRPr="00CB37C9">
        <w:rPr>
          <w:rFonts w:ascii="Times New Roman" w:eastAsia="Arial" w:hAnsi="Times New Roman"/>
          <w:sz w:val="24"/>
        </w:rPr>
        <w:t>instances</w:t>
      </w:r>
      <w:proofErr w:type="gramEnd"/>
      <w:r w:rsidRPr="00CB37C9">
        <w:rPr>
          <w:rFonts w:ascii="Times New Roman" w:eastAsia="Arial" w:hAnsi="Times New Roman"/>
          <w:sz w:val="24"/>
        </w:rPr>
        <w:t xml:space="preserve"> cables may be routed underground based on the site conditions. Cables routed underground shall be direct buried within offsite areas and installed in formed concrete trenches within process areas.</w:t>
      </w:r>
    </w:p>
    <w:p w14:paraId="7A5D572D" w14:textId="77777777" w:rsidR="00BA2CFB" w:rsidRPr="00CB37C9" w:rsidRDefault="00BA2CFB" w:rsidP="00F858A7">
      <w:pPr>
        <w:pStyle w:val="ListParagraph"/>
        <w:numPr>
          <w:ilvl w:val="0"/>
          <w:numId w:val="122"/>
        </w:numPr>
        <w:spacing w:before="240"/>
        <w:ind w:right="69"/>
        <w:jc w:val="both"/>
        <w:rPr>
          <w:rFonts w:ascii="Times New Roman" w:eastAsia="Arial" w:hAnsi="Times New Roman"/>
          <w:sz w:val="24"/>
        </w:rPr>
      </w:pPr>
      <w:r w:rsidRPr="00CB37C9">
        <w:rPr>
          <w:rFonts w:ascii="Times New Roman" w:eastAsia="Arial" w:hAnsi="Times New Roman"/>
          <w:sz w:val="24"/>
        </w:rPr>
        <w:t>33 kV cables shall be laid in a single layer at 300 mm center at a depth of 1050mm below grade.</w:t>
      </w:r>
    </w:p>
    <w:p w14:paraId="69E640AC" w14:textId="77777777" w:rsidR="00BA2CFB" w:rsidRPr="00CB37C9" w:rsidRDefault="00BA2CFB" w:rsidP="00F858A7">
      <w:pPr>
        <w:pStyle w:val="ListParagraph"/>
        <w:numPr>
          <w:ilvl w:val="0"/>
          <w:numId w:val="122"/>
        </w:numPr>
        <w:spacing w:before="240"/>
        <w:ind w:right="69"/>
        <w:jc w:val="both"/>
        <w:rPr>
          <w:rFonts w:ascii="Times New Roman" w:eastAsia="Arial" w:hAnsi="Times New Roman"/>
          <w:sz w:val="24"/>
        </w:rPr>
      </w:pPr>
      <w:r w:rsidRPr="00CB37C9">
        <w:rPr>
          <w:rFonts w:ascii="Times New Roman" w:eastAsia="Arial" w:hAnsi="Times New Roman"/>
          <w:sz w:val="24"/>
        </w:rPr>
        <w:t>11/ 6.6 kV cables shall be laid in one or two layers at 150 mm centers and at a minimum depth of 900 mm below grade.</w:t>
      </w:r>
    </w:p>
    <w:p w14:paraId="414BF2E8" w14:textId="77777777" w:rsidR="00BA2CFB" w:rsidRPr="00CB37C9" w:rsidRDefault="00BA2CFB" w:rsidP="00F858A7">
      <w:pPr>
        <w:pStyle w:val="ListParagraph"/>
        <w:numPr>
          <w:ilvl w:val="0"/>
          <w:numId w:val="122"/>
        </w:numPr>
        <w:spacing w:before="240"/>
        <w:ind w:right="69"/>
        <w:jc w:val="both"/>
        <w:rPr>
          <w:rFonts w:ascii="Times New Roman" w:eastAsia="Arial" w:hAnsi="Times New Roman"/>
          <w:sz w:val="24"/>
        </w:rPr>
      </w:pPr>
      <w:r w:rsidRPr="00CB37C9">
        <w:rPr>
          <w:rFonts w:ascii="Times New Roman" w:eastAsia="Arial" w:hAnsi="Times New Roman"/>
          <w:sz w:val="24"/>
        </w:rPr>
        <w:t>415 V cables should be laid in up to three layers touching and at a minimum depth of 500 mm. Control cables and lightly loaded cables may be grouped together or laid between loaded cables.</w:t>
      </w:r>
    </w:p>
    <w:p w14:paraId="19B281C1" w14:textId="77777777" w:rsidR="00BA2CFB" w:rsidRPr="00CB37C9" w:rsidRDefault="00BA2CFB" w:rsidP="00F858A7">
      <w:pPr>
        <w:pStyle w:val="ListParagraph"/>
        <w:numPr>
          <w:ilvl w:val="0"/>
          <w:numId w:val="122"/>
        </w:numPr>
        <w:spacing w:before="240"/>
        <w:ind w:right="69"/>
        <w:jc w:val="both"/>
        <w:rPr>
          <w:rFonts w:ascii="Times New Roman" w:eastAsia="Arial" w:hAnsi="Times New Roman"/>
          <w:sz w:val="24"/>
        </w:rPr>
      </w:pPr>
      <w:r w:rsidRPr="00CB37C9">
        <w:rPr>
          <w:rFonts w:ascii="Times New Roman" w:eastAsia="Arial" w:hAnsi="Times New Roman"/>
          <w:sz w:val="24"/>
        </w:rPr>
        <w:t>All cables shall be laid on a sand bed with well compacted sand around and above. Concrete or earthenware tiles shall be laid above the cables in unpaved areas. Tiles are not required where cables are laid in formed concrete trenches. Trenches shall be sized to allow for a future 20% increase in cabling which shall be segregated and clearly marked. Trench walls preferably shall be chamfered at tee-offs to allow adequate bending radius.</w:t>
      </w:r>
    </w:p>
    <w:p w14:paraId="702889EC" w14:textId="77777777" w:rsidR="00BA2CFB" w:rsidRPr="00CB37C9" w:rsidRDefault="00BA2CFB" w:rsidP="00F858A7">
      <w:pPr>
        <w:pStyle w:val="ListParagraph"/>
        <w:numPr>
          <w:ilvl w:val="0"/>
          <w:numId w:val="122"/>
        </w:numPr>
        <w:spacing w:before="240"/>
        <w:ind w:right="69"/>
        <w:jc w:val="both"/>
        <w:rPr>
          <w:rFonts w:ascii="Times New Roman" w:eastAsia="Arial" w:hAnsi="Times New Roman"/>
          <w:sz w:val="24"/>
        </w:rPr>
      </w:pPr>
      <w:r w:rsidRPr="00CB37C9">
        <w:rPr>
          <w:rFonts w:ascii="Times New Roman" w:eastAsia="Arial" w:hAnsi="Times New Roman"/>
          <w:sz w:val="24"/>
        </w:rPr>
        <w:t xml:space="preserve">Where cables leave the main trenches and for road </w:t>
      </w:r>
      <w:proofErr w:type="gramStart"/>
      <w:r w:rsidRPr="00CB37C9">
        <w:rPr>
          <w:rFonts w:ascii="Times New Roman" w:eastAsia="Arial" w:hAnsi="Times New Roman"/>
          <w:sz w:val="24"/>
        </w:rPr>
        <w:t>crossings</w:t>
      </w:r>
      <w:proofErr w:type="gramEnd"/>
      <w:r w:rsidRPr="00CB37C9">
        <w:rPr>
          <w:rFonts w:ascii="Times New Roman" w:eastAsia="Arial" w:hAnsi="Times New Roman"/>
          <w:sz w:val="24"/>
        </w:rPr>
        <w:t xml:space="preserve"> they shall be run in duct banks of concrete encased HDPE ducting (150mm) spaced at 200mm centers, at a depth of 1000mm from grade level. Duct bank shall be as per Electrical Installation Standard for Cable Duct and Road Crossing</w:t>
      </w:r>
    </w:p>
    <w:p w14:paraId="5E402781" w14:textId="77777777" w:rsidR="00BA2CFB" w:rsidRPr="00CB37C9" w:rsidRDefault="00BA2CFB" w:rsidP="00F858A7">
      <w:pPr>
        <w:pStyle w:val="ListParagraph"/>
        <w:numPr>
          <w:ilvl w:val="0"/>
          <w:numId w:val="122"/>
        </w:numPr>
        <w:spacing w:before="240"/>
        <w:ind w:right="69"/>
        <w:jc w:val="both"/>
        <w:rPr>
          <w:rFonts w:ascii="Times New Roman" w:eastAsia="Arial" w:hAnsi="Times New Roman"/>
          <w:sz w:val="24"/>
        </w:rPr>
      </w:pPr>
      <w:r w:rsidRPr="00CB37C9">
        <w:rPr>
          <w:rFonts w:ascii="Times New Roman" w:eastAsia="Arial" w:hAnsi="Times New Roman"/>
          <w:sz w:val="24"/>
        </w:rPr>
        <w:t>Where cables rise above grade to equipment they shall be protected by HDPE ‘kick’ sleeve up to 150 mm above grade and from there shall be run on rack or tray or secured by some other suitable means.</w:t>
      </w:r>
    </w:p>
    <w:p w14:paraId="5E387AF8" w14:textId="77777777" w:rsidR="00BA2CFB" w:rsidRPr="00CB37C9" w:rsidRDefault="00BA2CFB" w:rsidP="00F858A7">
      <w:pPr>
        <w:pStyle w:val="ListParagraph"/>
        <w:numPr>
          <w:ilvl w:val="0"/>
          <w:numId w:val="122"/>
        </w:numPr>
        <w:spacing w:before="240"/>
        <w:ind w:right="69"/>
        <w:jc w:val="both"/>
        <w:rPr>
          <w:rFonts w:ascii="Times New Roman" w:eastAsia="Arial" w:hAnsi="Times New Roman"/>
          <w:sz w:val="24"/>
        </w:rPr>
      </w:pPr>
      <w:r w:rsidRPr="00CB37C9">
        <w:rPr>
          <w:rFonts w:ascii="Times New Roman" w:eastAsia="Arial" w:hAnsi="Times New Roman"/>
          <w:sz w:val="24"/>
        </w:rPr>
        <w:t xml:space="preserve">Cables shall be installed with spacing to minimize derating but consistent with the total space available. All cables shall be fitted with aluminum engraved identification tags at terminations, at 30m intervals over their entire length, at all points where they enter and leave ducts and at changes in cable direction </w:t>
      </w:r>
      <w:proofErr w:type="gramStart"/>
      <w:r w:rsidRPr="00CB37C9">
        <w:rPr>
          <w:rFonts w:ascii="Times New Roman" w:eastAsia="Arial" w:hAnsi="Times New Roman"/>
          <w:sz w:val="24"/>
        </w:rPr>
        <w:t>etc..</w:t>
      </w:r>
      <w:proofErr w:type="gramEnd"/>
      <w:r w:rsidRPr="00CB37C9">
        <w:rPr>
          <w:rFonts w:ascii="Times New Roman" w:eastAsia="Arial" w:hAnsi="Times New Roman"/>
          <w:sz w:val="24"/>
        </w:rPr>
        <w:t xml:space="preserve"> The identification band shall show the complete cable number.</w:t>
      </w:r>
    </w:p>
    <w:p w14:paraId="37D266A5" w14:textId="77777777" w:rsidR="00BA2CFB" w:rsidRPr="00CB37C9" w:rsidRDefault="00BA2CFB" w:rsidP="00F858A7">
      <w:pPr>
        <w:pStyle w:val="ListParagraph"/>
        <w:numPr>
          <w:ilvl w:val="0"/>
          <w:numId w:val="122"/>
        </w:numPr>
        <w:spacing w:before="240"/>
        <w:ind w:right="69"/>
        <w:jc w:val="both"/>
        <w:rPr>
          <w:rFonts w:ascii="Times New Roman" w:eastAsia="Arial" w:hAnsi="Times New Roman"/>
          <w:sz w:val="24"/>
        </w:rPr>
      </w:pPr>
      <w:r w:rsidRPr="00CB37C9">
        <w:rPr>
          <w:rFonts w:ascii="Times New Roman" w:eastAsia="Arial" w:hAnsi="Times New Roman"/>
          <w:sz w:val="24"/>
        </w:rPr>
        <w:lastRenderedPageBreak/>
        <w:t>Suitable route markers shall be provided to indicate trench locations and shall be located at 50m intervals and where the trench changes direction. When the trench is within paved areas, a red colored concrete cover shall be used to seal and mark cable routes.</w:t>
      </w:r>
    </w:p>
    <w:p w14:paraId="1DB886A9" w14:textId="77777777" w:rsidR="00BA2CFB" w:rsidRPr="00CB37C9" w:rsidRDefault="00BA2CFB" w:rsidP="00F858A7">
      <w:pPr>
        <w:pStyle w:val="ListParagraph"/>
        <w:numPr>
          <w:ilvl w:val="0"/>
          <w:numId w:val="122"/>
        </w:numPr>
        <w:spacing w:before="240"/>
        <w:ind w:right="69"/>
        <w:jc w:val="both"/>
        <w:rPr>
          <w:rFonts w:ascii="Times New Roman" w:eastAsia="Arial" w:hAnsi="Times New Roman"/>
          <w:sz w:val="24"/>
        </w:rPr>
      </w:pPr>
      <w:r w:rsidRPr="00CB37C9">
        <w:rPr>
          <w:rFonts w:ascii="Times New Roman" w:eastAsia="Arial" w:hAnsi="Times New Roman"/>
          <w:sz w:val="24"/>
        </w:rPr>
        <w:t xml:space="preserve">Cables shall be in one length where practical but cable joints may be installed when necessary. Cable joints shall be recorded and their locations accurately on ‘as built’ drawings. Above ground cable joints shall not be installed in hazardous areas. All underground through joints shall be PU filler type. Where cables pass through a building foundation, ducts, or an opening in the foundation, shall be used to permit entry. Cables entering a building aboveground shall </w:t>
      </w:r>
      <w:proofErr w:type="gramStart"/>
      <w:r w:rsidRPr="00CB37C9">
        <w:rPr>
          <w:rFonts w:ascii="Times New Roman" w:eastAsia="Arial" w:hAnsi="Times New Roman"/>
          <w:sz w:val="24"/>
        </w:rPr>
        <w:t>pass through fire retardant</w:t>
      </w:r>
      <w:proofErr w:type="gramEnd"/>
      <w:r w:rsidRPr="00CB37C9">
        <w:rPr>
          <w:rFonts w:ascii="Times New Roman" w:eastAsia="Arial" w:hAnsi="Times New Roman"/>
          <w:sz w:val="24"/>
        </w:rPr>
        <w:t xml:space="preserve"> barriers. Fire retardant coating shall be applied on cable joints. Where appropriate, particularly where cables transition process units, cables shall be treated with fire retardant coating. All remote operated shut-off valves within a fire zone, which are designed to limit the duration and severity of a fire by shutting off the fuel source, shall be powered using circuit integrity cables.</w:t>
      </w:r>
    </w:p>
    <w:p w14:paraId="4B12B625" w14:textId="77777777" w:rsidR="00BA2CFB" w:rsidRPr="00CB37C9" w:rsidRDefault="00BA2CFB" w:rsidP="00F858A7">
      <w:pPr>
        <w:pStyle w:val="ListParagraph"/>
        <w:numPr>
          <w:ilvl w:val="0"/>
          <w:numId w:val="122"/>
        </w:numPr>
        <w:spacing w:before="240"/>
        <w:ind w:right="69"/>
        <w:jc w:val="both"/>
        <w:rPr>
          <w:rFonts w:ascii="Times New Roman" w:eastAsia="Arial" w:hAnsi="Times New Roman"/>
          <w:sz w:val="24"/>
        </w:rPr>
      </w:pPr>
      <w:r w:rsidRPr="00CB37C9">
        <w:rPr>
          <w:rFonts w:ascii="Times New Roman" w:eastAsia="Arial" w:hAnsi="Times New Roman"/>
          <w:sz w:val="24"/>
        </w:rPr>
        <w:t>Adequate segregation shall be maintained between different services. In general power and instrumentation/telecommunication cable shall not be laid in the same trench. A separation of 600mm shall be maintained between parallel runs of instrument and electrical cables. Within substations, PIBs and plant areas, lighting and small power cables shall be multi-core XLPE insulated and terminated using compression type cable glands</w:t>
      </w:r>
    </w:p>
    <w:p w14:paraId="27E27E7D" w14:textId="77777777" w:rsidR="00BA2CFB" w:rsidRPr="00CB37C9" w:rsidRDefault="00BA2CFB" w:rsidP="00F858A7">
      <w:pPr>
        <w:pStyle w:val="ListParagraph"/>
        <w:numPr>
          <w:ilvl w:val="0"/>
          <w:numId w:val="122"/>
        </w:numPr>
        <w:spacing w:before="240"/>
        <w:ind w:right="69"/>
        <w:jc w:val="both"/>
        <w:rPr>
          <w:rFonts w:ascii="Times New Roman" w:eastAsia="Arial" w:hAnsi="Times New Roman"/>
          <w:sz w:val="24"/>
        </w:rPr>
      </w:pPr>
      <w:r w:rsidRPr="00CB37C9">
        <w:rPr>
          <w:rFonts w:ascii="Times New Roman" w:eastAsia="Arial" w:hAnsi="Times New Roman"/>
          <w:sz w:val="24"/>
        </w:rPr>
        <w:t xml:space="preserve">Cables from variable speed drives shall be run in separate cables trays and a separation of 600 mm shall be maintained between cables operating on sinusoidal supplies and cables connected to the output of variable speed drives. Cable racks and trays within close proximity of the cooling towers and desalination plants shall be UV resistant powdered coated galvanized mild </w:t>
      </w:r>
      <w:proofErr w:type="spellStart"/>
      <w:r w:rsidRPr="00CB37C9">
        <w:rPr>
          <w:rFonts w:ascii="Times New Roman" w:eastAsia="Arial" w:hAnsi="Times New Roman"/>
          <w:sz w:val="24"/>
        </w:rPr>
        <w:t>steel.FRP</w:t>
      </w:r>
      <w:proofErr w:type="spellEnd"/>
      <w:r w:rsidRPr="00CB37C9">
        <w:rPr>
          <w:rFonts w:ascii="Times New Roman" w:eastAsia="Arial" w:hAnsi="Times New Roman"/>
          <w:sz w:val="24"/>
        </w:rPr>
        <w:t xml:space="preserve"> cable trays can be utilized in non-hazardous areas of cooling towers and marine facilities. Above ground cables shall be supported by cable racks or trays. A clear space of</w:t>
      </w:r>
      <w:r w:rsidR="001F30BD" w:rsidRPr="00CB37C9">
        <w:rPr>
          <w:rFonts w:ascii="Times New Roman" w:eastAsia="Arial" w:hAnsi="Times New Roman"/>
          <w:sz w:val="24"/>
        </w:rPr>
        <w:t xml:space="preserve"> </w:t>
      </w:r>
      <w:r w:rsidRPr="00CB37C9">
        <w:rPr>
          <w:rFonts w:ascii="Times New Roman" w:eastAsia="Arial" w:hAnsi="Times New Roman"/>
          <w:sz w:val="24"/>
        </w:rPr>
        <w:t xml:space="preserve">250 mm, measured from the top of the collar of the tray, shall be provided above cable trays to facilitate cable laying. Power cables shall generally be laid on racks or trays in a single layer. Control cables may be bunched together. Cables shall be secured at required intervals. Cable racks and trays shall be fabricated from steel and hot dipped galvanized after fabrication. Power (and associated control) and instrumentation/telecommunication cables shall be run in their own racks. Electrical cables shall be where practical separated by at least 600 mm from instrumentation and telecommunication cables except at switchgear/MCC and substations. All cables shall be terminated using an approved double compression cable gland which shall be nickel plated brass. </w:t>
      </w:r>
    </w:p>
    <w:p w14:paraId="371B3B1B" w14:textId="77777777" w:rsidR="00BA2CFB" w:rsidRPr="00CB37C9" w:rsidRDefault="00BA2CFB" w:rsidP="00F858A7">
      <w:pPr>
        <w:pStyle w:val="ListParagraph"/>
        <w:numPr>
          <w:ilvl w:val="0"/>
          <w:numId w:val="122"/>
        </w:numPr>
        <w:spacing w:before="240"/>
        <w:ind w:right="69"/>
        <w:jc w:val="both"/>
        <w:rPr>
          <w:rFonts w:ascii="Times New Roman" w:eastAsia="Arial" w:hAnsi="Times New Roman"/>
          <w:sz w:val="24"/>
        </w:rPr>
      </w:pPr>
      <w:r w:rsidRPr="00CB37C9">
        <w:rPr>
          <w:rFonts w:ascii="Times New Roman" w:eastAsia="Arial" w:hAnsi="Times New Roman"/>
          <w:sz w:val="24"/>
        </w:rPr>
        <w:t xml:space="preserve">All cable entry threads shall be BS conduit (ET) to BS 31. All Cable glands for Equipment located in zoned area shall be provided with Ex-d, </w:t>
      </w:r>
      <w:r w:rsidR="00095D0E" w:rsidRPr="00CB37C9">
        <w:rPr>
          <w:rFonts w:ascii="Times New Roman" w:eastAsia="Arial" w:hAnsi="Times New Roman"/>
          <w:sz w:val="24"/>
        </w:rPr>
        <w:t>IIC, T</w:t>
      </w:r>
      <w:r w:rsidRPr="00CB37C9">
        <w:rPr>
          <w:rFonts w:ascii="Times New Roman" w:eastAsia="Arial" w:hAnsi="Times New Roman"/>
          <w:sz w:val="24"/>
        </w:rPr>
        <w:t>3 protection as a minimum requirement</w:t>
      </w:r>
    </w:p>
    <w:p w14:paraId="2AB74F67" w14:textId="77777777" w:rsidR="00BA2CFB" w:rsidRPr="00CB37C9" w:rsidRDefault="00F057E7" w:rsidP="00CB37C9">
      <w:pPr>
        <w:spacing w:before="240" w:after="0" w:line="240" w:lineRule="auto"/>
        <w:ind w:left="115"/>
        <w:rPr>
          <w:rFonts w:ascii="Times New Roman" w:eastAsia="Arial" w:hAnsi="Times New Roman" w:cs="Times New Roman"/>
          <w:b/>
          <w:sz w:val="24"/>
          <w:szCs w:val="24"/>
        </w:rPr>
      </w:pPr>
      <w:r w:rsidRPr="00CB37C9">
        <w:rPr>
          <w:rFonts w:ascii="Times New Roman" w:eastAsia="Arial" w:hAnsi="Times New Roman" w:cs="Times New Roman"/>
          <w:b/>
          <w:sz w:val="24"/>
          <w:szCs w:val="24"/>
        </w:rPr>
        <w:lastRenderedPageBreak/>
        <w:t>8</w:t>
      </w:r>
      <w:r w:rsidR="00BA2CFB" w:rsidRPr="00CB37C9">
        <w:rPr>
          <w:rFonts w:ascii="Times New Roman" w:eastAsia="Arial" w:hAnsi="Times New Roman" w:cs="Times New Roman"/>
          <w:b/>
          <w:sz w:val="24"/>
          <w:szCs w:val="24"/>
        </w:rPr>
        <w:t>.10    Electrical Heat Tracing</w:t>
      </w:r>
    </w:p>
    <w:p w14:paraId="556DFF07" w14:textId="77777777" w:rsidR="00BA2CFB" w:rsidRPr="00CB37C9" w:rsidRDefault="00F057E7" w:rsidP="00CB37C9">
      <w:pPr>
        <w:spacing w:before="240" w:line="240" w:lineRule="auto"/>
        <w:ind w:left="720"/>
        <w:contextualSpacing/>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 xml:space="preserve">Where </w:t>
      </w:r>
      <w:r w:rsidR="00BA2CFB" w:rsidRPr="00CB37C9">
        <w:rPr>
          <w:rFonts w:ascii="Times New Roman" w:eastAsia="Arial" w:hAnsi="Times New Roman" w:cs="Times New Roman"/>
          <w:sz w:val="24"/>
          <w:szCs w:val="24"/>
        </w:rPr>
        <w:t>necessary, electrical trace heating shall be provided for process pipelines. Electrical heat tracing shall be designed and procured in accordance with project specification. As far as practical, suitably certified self-regulating heating tapes shall be employed. Special types of heating (e.g. skin effect, impedance or induction heating) may be employed in particular application.</w:t>
      </w:r>
    </w:p>
    <w:p w14:paraId="77DD9CDC" w14:textId="77777777" w:rsidR="00BA2CFB" w:rsidRPr="00CB37C9" w:rsidRDefault="00BA2CFB" w:rsidP="00CB37C9">
      <w:pPr>
        <w:autoSpaceDE w:val="0"/>
        <w:autoSpaceDN w:val="0"/>
        <w:adjustRightInd w:val="0"/>
        <w:spacing w:before="240" w:line="240" w:lineRule="auto"/>
        <w:ind w:left="720"/>
        <w:jc w:val="both"/>
        <w:rPr>
          <w:rFonts w:ascii="Times New Roman" w:hAnsi="Times New Roman" w:cs="Times New Roman"/>
          <w:sz w:val="24"/>
          <w:szCs w:val="24"/>
          <w:lang w:val="en-GB"/>
        </w:rPr>
      </w:pPr>
    </w:p>
    <w:p w14:paraId="0BD7A4A7" w14:textId="77777777" w:rsidR="00C7632C" w:rsidRPr="00CB37C9" w:rsidRDefault="00C7632C" w:rsidP="00CB37C9">
      <w:pPr>
        <w:autoSpaceDE w:val="0"/>
        <w:autoSpaceDN w:val="0"/>
        <w:adjustRightInd w:val="0"/>
        <w:spacing w:before="240" w:line="240" w:lineRule="auto"/>
        <w:ind w:left="720"/>
        <w:jc w:val="both"/>
        <w:rPr>
          <w:rFonts w:ascii="Times New Roman" w:hAnsi="Times New Roman" w:cs="Times New Roman"/>
          <w:sz w:val="24"/>
          <w:szCs w:val="24"/>
          <w:lang w:val="en-GB"/>
        </w:rPr>
      </w:pPr>
    </w:p>
    <w:p w14:paraId="6AD4508A" w14:textId="77777777" w:rsidR="00C7632C" w:rsidRPr="00CB37C9" w:rsidRDefault="00C7632C" w:rsidP="00CB37C9">
      <w:pPr>
        <w:autoSpaceDE w:val="0"/>
        <w:autoSpaceDN w:val="0"/>
        <w:adjustRightInd w:val="0"/>
        <w:spacing w:before="240" w:line="240" w:lineRule="auto"/>
        <w:ind w:left="720"/>
        <w:jc w:val="both"/>
        <w:rPr>
          <w:rFonts w:ascii="Times New Roman" w:hAnsi="Times New Roman" w:cs="Times New Roman"/>
          <w:sz w:val="24"/>
          <w:szCs w:val="24"/>
          <w:lang w:val="en-GB"/>
        </w:rPr>
      </w:pPr>
    </w:p>
    <w:p w14:paraId="6E22AEF9" w14:textId="77777777" w:rsidR="00F057E7" w:rsidRPr="00CB37C9" w:rsidRDefault="00F057E7" w:rsidP="00CB37C9">
      <w:pPr>
        <w:spacing w:before="240" w:line="240" w:lineRule="auto"/>
        <w:jc w:val="center"/>
        <w:rPr>
          <w:rFonts w:ascii="Times New Roman" w:hAnsi="Times New Roman" w:cs="Times New Roman"/>
          <w:b/>
          <w:bCs/>
          <w:sz w:val="24"/>
          <w:szCs w:val="24"/>
          <w:lang w:val="en-GB"/>
        </w:rPr>
      </w:pPr>
      <w:r w:rsidRPr="00CB37C9">
        <w:rPr>
          <w:rFonts w:ascii="Times New Roman" w:hAnsi="Times New Roman" w:cs="Times New Roman"/>
          <w:b/>
          <w:bCs/>
          <w:sz w:val="24"/>
          <w:szCs w:val="24"/>
        </w:rPr>
        <w:t xml:space="preserve">Schedule – 1C </w:t>
      </w:r>
    </w:p>
    <w:p w14:paraId="439F7593" w14:textId="77777777" w:rsidR="006E7A20" w:rsidRPr="00CB37C9" w:rsidRDefault="00F057E7" w:rsidP="00CB37C9">
      <w:pPr>
        <w:pStyle w:val="ListParagraph"/>
        <w:spacing w:before="240"/>
        <w:ind w:left="0"/>
        <w:rPr>
          <w:rFonts w:ascii="Times New Roman" w:hAnsi="Times New Roman"/>
          <w:b/>
          <w:bCs/>
          <w:sz w:val="24"/>
          <w:lang w:val="en-GB"/>
        </w:rPr>
      </w:pPr>
      <w:r w:rsidRPr="00CB37C9">
        <w:rPr>
          <w:rFonts w:ascii="Times New Roman" w:hAnsi="Times New Roman"/>
          <w:b/>
          <w:bCs/>
          <w:sz w:val="24"/>
          <w:lang w:val="en-GB"/>
        </w:rPr>
        <w:t>9</w:t>
      </w:r>
      <w:r w:rsidR="005D3CFD" w:rsidRPr="00CB37C9">
        <w:rPr>
          <w:rFonts w:ascii="Times New Roman" w:hAnsi="Times New Roman"/>
          <w:b/>
          <w:bCs/>
          <w:sz w:val="24"/>
          <w:lang w:val="en-GB"/>
        </w:rPr>
        <w:t xml:space="preserve">.0   </w:t>
      </w:r>
      <w:r w:rsidR="00F360A2" w:rsidRPr="00CB37C9">
        <w:rPr>
          <w:rFonts w:ascii="Times New Roman" w:hAnsi="Times New Roman"/>
          <w:b/>
          <w:bCs/>
          <w:sz w:val="24"/>
          <w:lang w:val="en-GB"/>
        </w:rPr>
        <w:tab/>
      </w:r>
      <w:r w:rsidR="00401A96" w:rsidRPr="00CB37C9">
        <w:rPr>
          <w:rFonts w:ascii="Times New Roman" w:hAnsi="Times New Roman"/>
          <w:b/>
          <w:bCs/>
          <w:sz w:val="24"/>
          <w:lang w:val="en-GB"/>
        </w:rPr>
        <w:t>P</w:t>
      </w:r>
      <w:r w:rsidR="00A325E8" w:rsidRPr="00CB37C9">
        <w:rPr>
          <w:rFonts w:ascii="Times New Roman" w:hAnsi="Times New Roman"/>
          <w:b/>
          <w:bCs/>
          <w:sz w:val="24"/>
          <w:lang w:val="en-GB"/>
        </w:rPr>
        <w:t>ROCESS SYSTEM</w:t>
      </w:r>
    </w:p>
    <w:p w14:paraId="576E70A0" w14:textId="77777777" w:rsidR="006E7A20" w:rsidRPr="00CB37C9" w:rsidRDefault="00F057E7" w:rsidP="00CB37C9">
      <w:pPr>
        <w:spacing w:before="240" w:line="240" w:lineRule="auto"/>
        <w:contextualSpacing/>
        <w:jc w:val="both"/>
        <w:rPr>
          <w:rFonts w:ascii="Times New Roman" w:hAnsi="Times New Roman" w:cs="Times New Roman"/>
          <w:sz w:val="24"/>
          <w:szCs w:val="24"/>
          <w:lang w:val="en-GB"/>
        </w:rPr>
      </w:pPr>
      <w:r w:rsidRPr="00CB37C9">
        <w:rPr>
          <w:rFonts w:ascii="Times New Roman" w:hAnsi="Times New Roman" w:cs="Times New Roman"/>
          <w:b/>
          <w:bCs/>
          <w:sz w:val="24"/>
          <w:szCs w:val="24"/>
          <w:lang w:val="en-GB"/>
        </w:rPr>
        <w:t>9</w:t>
      </w:r>
      <w:r w:rsidR="006E7A20" w:rsidRPr="00CB37C9">
        <w:rPr>
          <w:rFonts w:ascii="Times New Roman" w:hAnsi="Times New Roman" w:cs="Times New Roman"/>
          <w:b/>
          <w:bCs/>
          <w:sz w:val="24"/>
          <w:szCs w:val="24"/>
          <w:lang w:val="en-GB"/>
        </w:rPr>
        <w:t>.1</w:t>
      </w:r>
      <w:r w:rsidR="006E7A20" w:rsidRPr="00CB37C9">
        <w:rPr>
          <w:rFonts w:ascii="Times New Roman" w:hAnsi="Times New Roman" w:cs="Times New Roman"/>
          <w:b/>
          <w:bCs/>
          <w:sz w:val="24"/>
          <w:szCs w:val="24"/>
          <w:lang w:val="en-GB"/>
        </w:rPr>
        <w:tab/>
        <w:t>B</w:t>
      </w:r>
      <w:r w:rsidR="00F360A2" w:rsidRPr="00CB37C9">
        <w:rPr>
          <w:rFonts w:ascii="Times New Roman" w:hAnsi="Times New Roman" w:cs="Times New Roman"/>
          <w:b/>
          <w:bCs/>
          <w:sz w:val="24"/>
          <w:szCs w:val="24"/>
          <w:lang w:val="en-GB"/>
        </w:rPr>
        <w:t>oil</w:t>
      </w:r>
      <w:r w:rsidR="006E7A20" w:rsidRPr="00CB37C9">
        <w:rPr>
          <w:rFonts w:ascii="Times New Roman" w:hAnsi="Times New Roman" w:cs="Times New Roman"/>
          <w:b/>
          <w:bCs/>
          <w:sz w:val="24"/>
          <w:szCs w:val="24"/>
          <w:lang w:val="en-GB"/>
        </w:rPr>
        <w:t xml:space="preserve"> </w:t>
      </w:r>
      <w:r w:rsidR="00956862" w:rsidRPr="00CB37C9">
        <w:rPr>
          <w:rFonts w:ascii="Times New Roman" w:hAnsi="Times New Roman" w:cs="Times New Roman"/>
          <w:b/>
          <w:bCs/>
          <w:sz w:val="24"/>
          <w:szCs w:val="24"/>
          <w:lang w:val="en-GB"/>
        </w:rPr>
        <w:t>o</w:t>
      </w:r>
      <w:r w:rsidR="00F360A2" w:rsidRPr="00CB37C9">
        <w:rPr>
          <w:rFonts w:ascii="Times New Roman" w:hAnsi="Times New Roman" w:cs="Times New Roman"/>
          <w:b/>
          <w:bCs/>
          <w:sz w:val="24"/>
          <w:szCs w:val="24"/>
          <w:lang w:val="en-GB"/>
        </w:rPr>
        <w:t>ff</w:t>
      </w:r>
      <w:r w:rsidR="006E7A20" w:rsidRPr="00CB37C9">
        <w:rPr>
          <w:rFonts w:ascii="Times New Roman" w:hAnsi="Times New Roman" w:cs="Times New Roman"/>
          <w:b/>
          <w:bCs/>
          <w:sz w:val="24"/>
          <w:szCs w:val="24"/>
          <w:lang w:val="en-GB"/>
        </w:rPr>
        <w:t xml:space="preserve"> G</w:t>
      </w:r>
      <w:r w:rsidR="00F360A2" w:rsidRPr="00CB37C9">
        <w:rPr>
          <w:rFonts w:ascii="Times New Roman" w:hAnsi="Times New Roman" w:cs="Times New Roman"/>
          <w:b/>
          <w:bCs/>
          <w:sz w:val="24"/>
          <w:szCs w:val="24"/>
          <w:lang w:val="en-GB"/>
        </w:rPr>
        <w:t>as</w:t>
      </w:r>
      <w:r w:rsidR="006E7A20" w:rsidRPr="00CB37C9">
        <w:rPr>
          <w:rFonts w:ascii="Times New Roman" w:hAnsi="Times New Roman" w:cs="Times New Roman"/>
          <w:b/>
          <w:bCs/>
          <w:sz w:val="24"/>
          <w:szCs w:val="24"/>
          <w:lang w:val="en-GB"/>
        </w:rPr>
        <w:t xml:space="preserve"> (BOG)</w:t>
      </w:r>
      <w:r w:rsidR="007B5D03" w:rsidRPr="00CB37C9">
        <w:rPr>
          <w:rFonts w:ascii="Times New Roman" w:hAnsi="Times New Roman" w:cs="Times New Roman"/>
          <w:b/>
          <w:bCs/>
          <w:sz w:val="24"/>
          <w:szCs w:val="24"/>
          <w:lang w:val="en-GB"/>
        </w:rPr>
        <w:t xml:space="preserve"> </w:t>
      </w:r>
      <w:r w:rsidR="006E7A20" w:rsidRPr="00CB37C9">
        <w:rPr>
          <w:rFonts w:ascii="Times New Roman" w:hAnsi="Times New Roman" w:cs="Times New Roman"/>
          <w:b/>
          <w:bCs/>
          <w:sz w:val="24"/>
          <w:szCs w:val="24"/>
          <w:lang w:val="en-GB"/>
        </w:rPr>
        <w:t>&amp; R</w:t>
      </w:r>
      <w:r w:rsidR="00F360A2" w:rsidRPr="00CB37C9">
        <w:rPr>
          <w:rFonts w:ascii="Times New Roman" w:hAnsi="Times New Roman" w:cs="Times New Roman"/>
          <w:b/>
          <w:bCs/>
          <w:sz w:val="24"/>
          <w:szCs w:val="24"/>
          <w:lang w:val="en-GB"/>
        </w:rPr>
        <w:t>eliquefication</w:t>
      </w:r>
    </w:p>
    <w:p w14:paraId="42E39D5D" w14:textId="77777777" w:rsidR="006E7A20" w:rsidRPr="00CB37C9" w:rsidRDefault="006E7A20" w:rsidP="00CB37C9">
      <w:pPr>
        <w:pStyle w:val="ListParagraph"/>
        <w:autoSpaceDE w:val="0"/>
        <w:autoSpaceDN w:val="0"/>
        <w:adjustRightInd w:val="0"/>
        <w:spacing w:before="240"/>
        <w:contextualSpacing/>
        <w:jc w:val="both"/>
        <w:rPr>
          <w:rFonts w:ascii="Times New Roman" w:hAnsi="Times New Roman"/>
          <w:sz w:val="24"/>
          <w:lang w:val="en-GB"/>
        </w:rPr>
      </w:pPr>
      <w:r w:rsidRPr="00CB37C9">
        <w:rPr>
          <w:rFonts w:ascii="Times New Roman" w:hAnsi="Times New Roman"/>
          <w:sz w:val="24"/>
          <w:lang w:val="en-GB"/>
        </w:rPr>
        <w:t>BOG system consists of boil – off gas recovery from the tanks, piping and to divert it into the LNG send out system or inject it into the pipeline transmission network. BOG is also used for vapour return to the ship tanks during unloading thereby avoiding pressure drop in the ship tanks. If vapour return to the ship tanks is not considered, the BOG system should be designed to handle this additional quantity also.</w:t>
      </w:r>
    </w:p>
    <w:p w14:paraId="3118E090" w14:textId="77777777" w:rsidR="006E7A20" w:rsidRPr="00CB37C9" w:rsidRDefault="006E7A20" w:rsidP="00F858A7">
      <w:pPr>
        <w:pStyle w:val="ListParagraph"/>
        <w:numPr>
          <w:ilvl w:val="0"/>
          <w:numId w:val="58"/>
        </w:numPr>
        <w:autoSpaceDE w:val="0"/>
        <w:autoSpaceDN w:val="0"/>
        <w:adjustRightInd w:val="0"/>
        <w:spacing w:before="240"/>
        <w:contextualSpacing/>
        <w:jc w:val="both"/>
        <w:rPr>
          <w:rFonts w:ascii="Times New Roman" w:hAnsi="Times New Roman"/>
          <w:sz w:val="24"/>
          <w:lang w:val="en-GB"/>
        </w:rPr>
      </w:pPr>
      <w:r w:rsidRPr="00CB37C9">
        <w:rPr>
          <w:rFonts w:ascii="Times New Roman" w:hAnsi="Times New Roman"/>
          <w:sz w:val="24"/>
          <w:lang w:val="en-GB"/>
        </w:rPr>
        <w:t>During roll-over condition, the instantaneous BOG generation is substantially high and necessary provision shall be provided to protect the tank from overpressure as well as to take care of the safe discharge.</w:t>
      </w:r>
    </w:p>
    <w:p w14:paraId="226BBDBF" w14:textId="77777777" w:rsidR="006E7A20" w:rsidRPr="00CB37C9" w:rsidRDefault="006E7A20" w:rsidP="00F858A7">
      <w:pPr>
        <w:pStyle w:val="ListParagraph"/>
        <w:numPr>
          <w:ilvl w:val="0"/>
          <w:numId w:val="58"/>
        </w:numPr>
        <w:spacing w:before="240" w:after="200"/>
        <w:contextualSpacing/>
        <w:jc w:val="both"/>
        <w:rPr>
          <w:rFonts w:ascii="Times New Roman" w:hAnsi="Times New Roman"/>
          <w:sz w:val="24"/>
          <w:lang w:val="en-GB"/>
        </w:rPr>
      </w:pPr>
      <w:r w:rsidRPr="00CB37C9">
        <w:rPr>
          <w:rFonts w:ascii="Times New Roman" w:hAnsi="Times New Roman"/>
          <w:sz w:val="24"/>
          <w:lang w:val="en-GB"/>
        </w:rPr>
        <w:t>BOG Recovery/Utilisation Options:</w:t>
      </w:r>
    </w:p>
    <w:p w14:paraId="1A5AFC2A" w14:textId="77777777" w:rsidR="006E7A20" w:rsidRPr="00CB37C9" w:rsidRDefault="006E7A20" w:rsidP="00F858A7">
      <w:pPr>
        <w:pStyle w:val="ListParagraph"/>
        <w:numPr>
          <w:ilvl w:val="0"/>
          <w:numId w:val="59"/>
        </w:numPr>
        <w:spacing w:before="240" w:after="200"/>
        <w:ind w:left="1800"/>
        <w:contextualSpacing/>
        <w:jc w:val="both"/>
        <w:rPr>
          <w:rFonts w:ascii="Times New Roman" w:hAnsi="Times New Roman"/>
          <w:sz w:val="24"/>
          <w:lang w:val="en-GB"/>
        </w:rPr>
      </w:pPr>
      <w:r w:rsidRPr="00CB37C9">
        <w:rPr>
          <w:rFonts w:ascii="Times New Roman" w:hAnsi="Times New Roman"/>
          <w:sz w:val="24"/>
          <w:lang w:val="en-GB"/>
        </w:rPr>
        <w:t>Re-liquefaction &amp; Recycle to Storage: Liquefaction process used in the LNG production plant may be used for re-liquefaction. Re-liquefaction process is less favourable compared to other facilities due to higher energy consumption.</w:t>
      </w:r>
    </w:p>
    <w:p w14:paraId="2F889E71" w14:textId="77777777" w:rsidR="006E7A20" w:rsidRPr="00CB37C9" w:rsidRDefault="006E7A20" w:rsidP="00F858A7">
      <w:pPr>
        <w:pStyle w:val="ListParagraph"/>
        <w:numPr>
          <w:ilvl w:val="0"/>
          <w:numId w:val="59"/>
        </w:numPr>
        <w:spacing w:before="240" w:after="200"/>
        <w:ind w:left="1800"/>
        <w:contextualSpacing/>
        <w:jc w:val="both"/>
        <w:rPr>
          <w:rFonts w:ascii="Times New Roman" w:hAnsi="Times New Roman"/>
          <w:sz w:val="24"/>
          <w:lang w:val="en-GB"/>
        </w:rPr>
      </w:pPr>
      <w:r w:rsidRPr="00CB37C9">
        <w:rPr>
          <w:rFonts w:ascii="Times New Roman" w:hAnsi="Times New Roman"/>
          <w:sz w:val="24"/>
          <w:lang w:val="en-GB"/>
        </w:rPr>
        <w:t>Pressurisation &amp; Mixing with gas discharged from the Terminal: The boil – off gas is compressed to the network pressure and mixed with the re-</w:t>
      </w:r>
      <w:proofErr w:type="spellStart"/>
      <w:r w:rsidRPr="00CB37C9">
        <w:rPr>
          <w:rFonts w:ascii="Times New Roman" w:hAnsi="Times New Roman"/>
          <w:sz w:val="24"/>
          <w:lang w:val="en-GB"/>
        </w:rPr>
        <w:t>gasified</w:t>
      </w:r>
      <w:proofErr w:type="spellEnd"/>
      <w:r w:rsidRPr="00CB37C9">
        <w:rPr>
          <w:rFonts w:ascii="Times New Roman" w:hAnsi="Times New Roman"/>
          <w:sz w:val="24"/>
          <w:lang w:val="en-GB"/>
        </w:rPr>
        <w:t xml:space="preserve"> product. But while mixing, low calorific value of the boil – off gas may reduce the heating value of the network gas.</w:t>
      </w:r>
    </w:p>
    <w:p w14:paraId="27331DF5" w14:textId="77777777" w:rsidR="006E7A20" w:rsidRPr="00CB37C9" w:rsidRDefault="006E7A20" w:rsidP="00F858A7">
      <w:pPr>
        <w:pStyle w:val="ListParagraph"/>
        <w:numPr>
          <w:ilvl w:val="0"/>
          <w:numId w:val="59"/>
        </w:numPr>
        <w:spacing w:before="240" w:after="200"/>
        <w:ind w:left="1800"/>
        <w:contextualSpacing/>
        <w:jc w:val="both"/>
        <w:rPr>
          <w:rFonts w:ascii="Times New Roman" w:hAnsi="Times New Roman"/>
          <w:sz w:val="24"/>
          <w:lang w:val="en-GB"/>
        </w:rPr>
      </w:pPr>
      <w:r w:rsidRPr="00CB37C9">
        <w:rPr>
          <w:rFonts w:ascii="Times New Roman" w:hAnsi="Times New Roman"/>
          <w:sz w:val="24"/>
          <w:lang w:val="en-GB"/>
        </w:rPr>
        <w:t xml:space="preserve">Recondensation &amp; incorporation into the </w:t>
      </w:r>
      <w:proofErr w:type="spellStart"/>
      <w:r w:rsidRPr="00CB37C9">
        <w:rPr>
          <w:rFonts w:ascii="Times New Roman" w:hAnsi="Times New Roman"/>
          <w:sz w:val="24"/>
          <w:lang w:val="en-GB"/>
        </w:rPr>
        <w:t>rega</w:t>
      </w:r>
      <w:r w:rsidR="007B5D03" w:rsidRPr="00CB37C9">
        <w:rPr>
          <w:rFonts w:ascii="Times New Roman" w:hAnsi="Times New Roman"/>
          <w:sz w:val="24"/>
          <w:lang w:val="en-GB"/>
        </w:rPr>
        <w:t>s</w:t>
      </w:r>
      <w:r w:rsidRPr="00CB37C9">
        <w:rPr>
          <w:rFonts w:ascii="Times New Roman" w:hAnsi="Times New Roman"/>
          <w:sz w:val="24"/>
          <w:lang w:val="en-GB"/>
        </w:rPr>
        <w:t>sified</w:t>
      </w:r>
      <w:proofErr w:type="spellEnd"/>
      <w:r w:rsidRPr="00CB37C9">
        <w:rPr>
          <w:rFonts w:ascii="Times New Roman" w:hAnsi="Times New Roman"/>
          <w:sz w:val="24"/>
          <w:lang w:val="en-GB"/>
        </w:rPr>
        <w:t xml:space="preserve"> LNG: The recondensation is carried out using LNG cold released during vaporisation. Pressurisation of boil – off gas in the liquid phase instead of gaseous phase leads to energy savings, safer operation.</w:t>
      </w:r>
    </w:p>
    <w:p w14:paraId="6F110FBA" w14:textId="77777777" w:rsidR="006E7A20" w:rsidRPr="00CB37C9" w:rsidRDefault="006E7A20" w:rsidP="00F858A7">
      <w:pPr>
        <w:pStyle w:val="ListParagraph"/>
        <w:numPr>
          <w:ilvl w:val="0"/>
          <w:numId w:val="59"/>
        </w:numPr>
        <w:spacing w:before="240" w:after="200"/>
        <w:ind w:left="1800"/>
        <w:contextualSpacing/>
        <w:jc w:val="both"/>
        <w:rPr>
          <w:rFonts w:ascii="Times New Roman" w:hAnsi="Times New Roman"/>
          <w:sz w:val="24"/>
          <w:lang w:val="en-GB"/>
        </w:rPr>
      </w:pPr>
      <w:r w:rsidRPr="00CB37C9">
        <w:rPr>
          <w:rFonts w:ascii="Times New Roman" w:hAnsi="Times New Roman"/>
          <w:sz w:val="24"/>
          <w:lang w:val="en-GB"/>
        </w:rPr>
        <w:t>As a fuel gas in power generation process or internal use.</w:t>
      </w:r>
    </w:p>
    <w:p w14:paraId="7C953699" w14:textId="77777777" w:rsidR="006E7A20" w:rsidRPr="00CB37C9" w:rsidRDefault="006E7A20" w:rsidP="00F858A7">
      <w:pPr>
        <w:pStyle w:val="ListParagraph"/>
        <w:numPr>
          <w:ilvl w:val="0"/>
          <w:numId w:val="58"/>
        </w:numPr>
        <w:autoSpaceDE w:val="0"/>
        <w:autoSpaceDN w:val="0"/>
        <w:adjustRightInd w:val="0"/>
        <w:spacing w:before="240"/>
        <w:contextualSpacing/>
        <w:jc w:val="both"/>
        <w:rPr>
          <w:rFonts w:ascii="Times New Roman" w:hAnsi="Times New Roman"/>
          <w:sz w:val="24"/>
          <w:lang w:val="en-GB"/>
        </w:rPr>
      </w:pPr>
      <w:r w:rsidRPr="00CB37C9">
        <w:rPr>
          <w:rFonts w:ascii="Times New Roman" w:hAnsi="Times New Roman"/>
          <w:sz w:val="24"/>
          <w:lang w:val="en-GB"/>
        </w:rPr>
        <w:t>The receiving terminal shall be provided with flare system to enhance the plant safety. The flaring of BOG should be done only as a final solution when the normal BOG handling system is not available.</w:t>
      </w:r>
    </w:p>
    <w:p w14:paraId="035C784F" w14:textId="77777777" w:rsidR="006E7A20" w:rsidRPr="00CB37C9" w:rsidRDefault="00F057E7" w:rsidP="00CB37C9">
      <w:pPr>
        <w:spacing w:before="240" w:line="240" w:lineRule="auto"/>
        <w:contextualSpacing/>
        <w:jc w:val="both"/>
        <w:rPr>
          <w:rFonts w:ascii="Times New Roman" w:hAnsi="Times New Roman" w:cs="Times New Roman"/>
          <w:b/>
          <w:bCs/>
          <w:sz w:val="24"/>
          <w:szCs w:val="24"/>
          <w:lang w:val="en-GB"/>
        </w:rPr>
      </w:pPr>
      <w:r w:rsidRPr="00CB37C9">
        <w:rPr>
          <w:rFonts w:ascii="Times New Roman" w:hAnsi="Times New Roman" w:cs="Times New Roman"/>
          <w:b/>
          <w:bCs/>
          <w:sz w:val="24"/>
          <w:szCs w:val="24"/>
          <w:lang w:val="en-GB"/>
        </w:rPr>
        <w:t>9</w:t>
      </w:r>
      <w:r w:rsidR="006E7A20" w:rsidRPr="00CB37C9">
        <w:rPr>
          <w:rFonts w:ascii="Times New Roman" w:hAnsi="Times New Roman" w:cs="Times New Roman"/>
          <w:b/>
          <w:bCs/>
          <w:sz w:val="24"/>
          <w:szCs w:val="24"/>
          <w:lang w:val="en-GB"/>
        </w:rPr>
        <w:t>.2</w:t>
      </w:r>
      <w:r w:rsidR="006E7A20" w:rsidRPr="00CB37C9">
        <w:rPr>
          <w:rFonts w:ascii="Times New Roman" w:hAnsi="Times New Roman" w:cs="Times New Roman"/>
          <w:b/>
          <w:bCs/>
          <w:sz w:val="24"/>
          <w:szCs w:val="24"/>
          <w:lang w:val="en-GB"/>
        </w:rPr>
        <w:tab/>
        <w:t>LNG P</w:t>
      </w:r>
      <w:r w:rsidR="00C6594A" w:rsidRPr="00CB37C9">
        <w:rPr>
          <w:rFonts w:ascii="Times New Roman" w:hAnsi="Times New Roman" w:cs="Times New Roman"/>
          <w:b/>
          <w:bCs/>
          <w:sz w:val="24"/>
          <w:szCs w:val="24"/>
          <w:lang w:val="en-GB"/>
        </w:rPr>
        <w:t>umping</w:t>
      </w:r>
    </w:p>
    <w:p w14:paraId="0D801165" w14:textId="77777777" w:rsidR="00F057E7" w:rsidRPr="00CB37C9" w:rsidRDefault="00F057E7" w:rsidP="00CB37C9">
      <w:pPr>
        <w:spacing w:before="240" w:line="240" w:lineRule="auto"/>
        <w:contextualSpacing/>
        <w:jc w:val="both"/>
        <w:rPr>
          <w:rFonts w:ascii="Times New Roman" w:hAnsi="Times New Roman" w:cs="Times New Roman"/>
          <w:b/>
          <w:bCs/>
          <w:sz w:val="24"/>
          <w:szCs w:val="24"/>
          <w:lang w:val="en-GB"/>
        </w:rPr>
      </w:pPr>
    </w:p>
    <w:p w14:paraId="052806FE" w14:textId="77777777" w:rsidR="006E7A20" w:rsidRPr="00CB37C9" w:rsidRDefault="00F057E7" w:rsidP="00CB37C9">
      <w:pPr>
        <w:autoSpaceDE w:val="0"/>
        <w:autoSpaceDN w:val="0"/>
        <w:adjustRightInd w:val="0"/>
        <w:spacing w:before="240" w:line="240" w:lineRule="auto"/>
        <w:contextualSpacing/>
        <w:jc w:val="both"/>
        <w:rPr>
          <w:rFonts w:ascii="Times New Roman" w:hAnsi="Times New Roman" w:cs="Times New Roman"/>
          <w:sz w:val="24"/>
          <w:szCs w:val="24"/>
          <w:lang w:val="en-GB"/>
        </w:rPr>
      </w:pPr>
      <w:r w:rsidRPr="00CB37C9">
        <w:rPr>
          <w:rFonts w:ascii="Times New Roman" w:hAnsi="Times New Roman" w:cs="Times New Roman"/>
          <w:b/>
          <w:bCs/>
          <w:sz w:val="24"/>
          <w:szCs w:val="24"/>
          <w:lang w:val="en-GB"/>
        </w:rPr>
        <w:t>9</w:t>
      </w:r>
      <w:r w:rsidR="006E7A20" w:rsidRPr="00CB37C9">
        <w:rPr>
          <w:rFonts w:ascii="Times New Roman" w:hAnsi="Times New Roman" w:cs="Times New Roman"/>
          <w:b/>
          <w:bCs/>
          <w:sz w:val="24"/>
          <w:szCs w:val="24"/>
          <w:lang w:val="en-GB"/>
        </w:rPr>
        <w:t>.2.1.   I</w:t>
      </w:r>
      <w:r w:rsidR="00C6594A" w:rsidRPr="00CB37C9">
        <w:rPr>
          <w:rFonts w:ascii="Times New Roman" w:hAnsi="Times New Roman" w:cs="Times New Roman"/>
          <w:b/>
          <w:bCs/>
          <w:sz w:val="24"/>
          <w:szCs w:val="24"/>
          <w:lang w:val="en-GB"/>
        </w:rPr>
        <w:t>n</w:t>
      </w:r>
      <w:r w:rsidR="006E7A20" w:rsidRPr="00CB37C9">
        <w:rPr>
          <w:rFonts w:ascii="Times New Roman" w:hAnsi="Times New Roman" w:cs="Times New Roman"/>
          <w:b/>
          <w:bCs/>
          <w:sz w:val="24"/>
          <w:szCs w:val="24"/>
          <w:lang w:val="en-GB"/>
        </w:rPr>
        <w:t>-T</w:t>
      </w:r>
      <w:r w:rsidR="00C6594A" w:rsidRPr="00CB37C9">
        <w:rPr>
          <w:rFonts w:ascii="Times New Roman" w:hAnsi="Times New Roman" w:cs="Times New Roman"/>
          <w:b/>
          <w:bCs/>
          <w:sz w:val="24"/>
          <w:szCs w:val="24"/>
          <w:lang w:val="en-GB"/>
        </w:rPr>
        <w:t>ank</w:t>
      </w:r>
      <w:r w:rsidR="006E7A20" w:rsidRPr="00CB37C9">
        <w:rPr>
          <w:rFonts w:ascii="Times New Roman" w:hAnsi="Times New Roman" w:cs="Times New Roman"/>
          <w:b/>
          <w:bCs/>
          <w:sz w:val="24"/>
          <w:szCs w:val="24"/>
          <w:lang w:val="en-GB"/>
        </w:rPr>
        <w:t xml:space="preserve"> P</w:t>
      </w:r>
      <w:r w:rsidR="00C6594A" w:rsidRPr="00CB37C9">
        <w:rPr>
          <w:rFonts w:ascii="Times New Roman" w:hAnsi="Times New Roman" w:cs="Times New Roman"/>
          <w:b/>
          <w:bCs/>
          <w:sz w:val="24"/>
          <w:szCs w:val="24"/>
          <w:lang w:val="en-GB"/>
        </w:rPr>
        <w:t>umps</w:t>
      </w:r>
    </w:p>
    <w:p w14:paraId="6BA0F3B2" w14:textId="77777777" w:rsidR="006E7A20" w:rsidRPr="00CB37C9" w:rsidRDefault="006E7A20" w:rsidP="00F858A7">
      <w:pPr>
        <w:pStyle w:val="ListParagraph"/>
        <w:numPr>
          <w:ilvl w:val="0"/>
          <w:numId w:val="18"/>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lastRenderedPageBreak/>
        <w:t xml:space="preserve">The tanks are provided with in-tank submerged pumps, which are also known as primary pumps. These are provided as storage tanks have nozzles only at the top. Pumps as well as the electric motor are submerged in LNG. Lubrication and the cooling of the pump are done by LNG itself. These pumps are installed in wells, equipped with foot valves, which can be isolated to enable pump removal for maintenance. Arrangement for foot valve seal purge, well purge, well-draining and venting </w:t>
      </w:r>
      <w:r w:rsidR="00387EA3" w:rsidRPr="00CB37C9">
        <w:rPr>
          <w:rFonts w:ascii="Times New Roman" w:hAnsi="Times New Roman"/>
          <w:sz w:val="24"/>
          <w:lang w:val="en-GB"/>
        </w:rPr>
        <w:t>shall</w:t>
      </w:r>
      <w:r w:rsidRPr="00CB37C9">
        <w:rPr>
          <w:rFonts w:ascii="Times New Roman" w:hAnsi="Times New Roman"/>
          <w:sz w:val="24"/>
          <w:lang w:val="en-GB"/>
        </w:rPr>
        <w:t xml:space="preserve"> be provided.</w:t>
      </w:r>
    </w:p>
    <w:p w14:paraId="18B1E110" w14:textId="77777777" w:rsidR="006E7A20" w:rsidRPr="00CB37C9" w:rsidRDefault="006E7A20" w:rsidP="00F858A7">
      <w:pPr>
        <w:pStyle w:val="ListParagraph"/>
        <w:numPr>
          <w:ilvl w:val="0"/>
          <w:numId w:val="18"/>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If the network pressure is not too high, in tank pumps alone may be sufficient to bring up to the network pressure through vaporisers. If the pipeline network pressure is high, two stage pumping may be needed which also helps in BOG re liquefaction at intermediate pressure instead of compressing BOG vapours to the line pressure.</w:t>
      </w:r>
    </w:p>
    <w:p w14:paraId="7B13DDC7" w14:textId="77777777" w:rsidR="006E7A20" w:rsidRPr="00CB37C9" w:rsidRDefault="006E7A20" w:rsidP="00F858A7">
      <w:pPr>
        <w:pStyle w:val="ListParagraph"/>
        <w:numPr>
          <w:ilvl w:val="0"/>
          <w:numId w:val="18"/>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 xml:space="preserve">The discharge pressure of the </w:t>
      </w:r>
      <w:proofErr w:type="gramStart"/>
      <w:r w:rsidRPr="00CB37C9">
        <w:rPr>
          <w:rFonts w:ascii="Times New Roman" w:hAnsi="Times New Roman"/>
          <w:sz w:val="24"/>
          <w:lang w:val="en-GB"/>
        </w:rPr>
        <w:t>in tank</w:t>
      </w:r>
      <w:proofErr w:type="gramEnd"/>
      <w:r w:rsidRPr="00CB37C9">
        <w:rPr>
          <w:rFonts w:ascii="Times New Roman" w:hAnsi="Times New Roman"/>
          <w:sz w:val="24"/>
          <w:lang w:val="en-GB"/>
        </w:rPr>
        <w:t xml:space="preserve"> pump is usually guided by the re-condenser pressure. The design pressure of the pump would also consider the chill down requirements of the ship unloading line.</w:t>
      </w:r>
    </w:p>
    <w:p w14:paraId="4430199F" w14:textId="77777777" w:rsidR="006E7A20" w:rsidRPr="00CB37C9" w:rsidRDefault="00F057E7" w:rsidP="00CB37C9">
      <w:pPr>
        <w:spacing w:before="240" w:line="240" w:lineRule="auto"/>
        <w:contextualSpacing/>
        <w:jc w:val="both"/>
        <w:rPr>
          <w:rFonts w:ascii="Times New Roman" w:hAnsi="Times New Roman" w:cs="Times New Roman"/>
          <w:b/>
          <w:bCs/>
          <w:sz w:val="24"/>
          <w:szCs w:val="24"/>
          <w:lang w:val="en-GB"/>
        </w:rPr>
      </w:pPr>
      <w:r w:rsidRPr="00CB37C9">
        <w:rPr>
          <w:rFonts w:ascii="Times New Roman" w:hAnsi="Times New Roman" w:cs="Times New Roman"/>
          <w:b/>
          <w:bCs/>
          <w:sz w:val="24"/>
          <w:szCs w:val="24"/>
          <w:lang w:val="en-GB"/>
        </w:rPr>
        <w:t>9</w:t>
      </w:r>
      <w:r w:rsidR="00BE2DBB" w:rsidRPr="00CB37C9">
        <w:rPr>
          <w:rFonts w:ascii="Times New Roman" w:hAnsi="Times New Roman" w:cs="Times New Roman"/>
          <w:b/>
          <w:bCs/>
          <w:sz w:val="24"/>
          <w:szCs w:val="24"/>
          <w:lang w:val="en-GB"/>
        </w:rPr>
        <w:t xml:space="preserve">.2.2.  </w:t>
      </w:r>
      <w:r w:rsidRPr="00CB37C9">
        <w:rPr>
          <w:rFonts w:ascii="Times New Roman" w:hAnsi="Times New Roman" w:cs="Times New Roman"/>
          <w:b/>
          <w:bCs/>
          <w:sz w:val="24"/>
          <w:szCs w:val="24"/>
          <w:lang w:val="en-GB"/>
        </w:rPr>
        <w:t xml:space="preserve"> </w:t>
      </w:r>
      <w:r w:rsidR="006E7A20" w:rsidRPr="00CB37C9">
        <w:rPr>
          <w:rFonts w:ascii="Times New Roman" w:hAnsi="Times New Roman" w:cs="Times New Roman"/>
          <w:b/>
          <w:bCs/>
          <w:sz w:val="24"/>
          <w:szCs w:val="24"/>
          <w:lang w:val="en-GB"/>
        </w:rPr>
        <w:t>S</w:t>
      </w:r>
      <w:r w:rsidR="00C6594A" w:rsidRPr="00CB37C9">
        <w:rPr>
          <w:rFonts w:ascii="Times New Roman" w:hAnsi="Times New Roman" w:cs="Times New Roman"/>
          <w:b/>
          <w:bCs/>
          <w:sz w:val="24"/>
          <w:szCs w:val="24"/>
          <w:lang w:val="en-GB"/>
        </w:rPr>
        <w:t>end out Section</w:t>
      </w:r>
    </w:p>
    <w:p w14:paraId="0453CC32" w14:textId="77777777" w:rsidR="006E7A20" w:rsidRPr="00CB37C9" w:rsidRDefault="006E7A20" w:rsidP="00F858A7">
      <w:pPr>
        <w:pStyle w:val="ListParagraph"/>
        <w:numPr>
          <w:ilvl w:val="1"/>
          <w:numId w:val="19"/>
        </w:numPr>
        <w:spacing w:before="240"/>
        <w:ind w:left="1080"/>
        <w:rPr>
          <w:rFonts w:ascii="Times New Roman" w:hAnsi="Times New Roman"/>
          <w:sz w:val="24"/>
          <w:lang w:val="en-GB"/>
        </w:rPr>
      </w:pPr>
      <w:r w:rsidRPr="00CB37C9">
        <w:rPr>
          <w:rFonts w:ascii="Times New Roman" w:hAnsi="Times New Roman"/>
          <w:sz w:val="24"/>
          <w:lang w:val="en-GB"/>
        </w:rPr>
        <w:t>In send out section, LNG is pumped and brought to a pressure slightly higher than the network pressure through secondary pumps and vaporised &amp; warmed to a temperature above 0</w:t>
      </w:r>
      <w:r w:rsidRPr="00CB37C9">
        <w:rPr>
          <w:rFonts w:ascii="Times New Roman" w:hAnsi="Times New Roman"/>
          <w:sz w:val="24"/>
          <w:vertAlign w:val="superscript"/>
          <w:lang w:val="en-GB"/>
        </w:rPr>
        <w:t>0</w:t>
      </w:r>
      <w:r w:rsidRPr="00CB37C9">
        <w:rPr>
          <w:rFonts w:ascii="Times New Roman" w:hAnsi="Times New Roman"/>
          <w:sz w:val="24"/>
          <w:lang w:val="en-GB"/>
        </w:rPr>
        <w:t>C and metered before it is sent for distribution.</w:t>
      </w:r>
    </w:p>
    <w:p w14:paraId="1DCD4F11" w14:textId="77777777" w:rsidR="006E7A20" w:rsidRPr="00CB37C9" w:rsidRDefault="006E7A20" w:rsidP="00F858A7">
      <w:pPr>
        <w:pStyle w:val="ListParagraph"/>
        <w:numPr>
          <w:ilvl w:val="1"/>
          <w:numId w:val="19"/>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Secondary Pumps:</w:t>
      </w:r>
      <w:r w:rsidR="00BE2DBB" w:rsidRPr="00CB37C9">
        <w:rPr>
          <w:rFonts w:ascii="Times New Roman" w:hAnsi="Times New Roman"/>
          <w:sz w:val="24"/>
          <w:lang w:val="en-GB"/>
        </w:rPr>
        <w:t xml:space="preserve">  </w:t>
      </w:r>
      <w:r w:rsidRPr="00CB37C9">
        <w:rPr>
          <w:rFonts w:ascii="Times New Roman" w:hAnsi="Times New Roman"/>
          <w:sz w:val="24"/>
          <w:lang w:val="en-GB"/>
        </w:rPr>
        <w:t>These Pumps are used for pumping the LNG from the intermediate pressure to the network pressure through vaporisers. These are generally either horizontal or vertical, multistage turbine / submersible pumps.</w:t>
      </w:r>
    </w:p>
    <w:p w14:paraId="685EFBCA" w14:textId="77777777" w:rsidR="006E7A20" w:rsidRPr="00CB37C9" w:rsidRDefault="00F057E7" w:rsidP="00CB37C9">
      <w:pPr>
        <w:spacing w:before="240" w:line="240" w:lineRule="auto"/>
        <w:contextualSpacing/>
        <w:jc w:val="both"/>
        <w:rPr>
          <w:rFonts w:ascii="Times New Roman" w:hAnsi="Times New Roman" w:cs="Times New Roman"/>
          <w:b/>
          <w:bCs/>
          <w:sz w:val="24"/>
          <w:szCs w:val="24"/>
          <w:lang w:val="en-GB"/>
        </w:rPr>
      </w:pPr>
      <w:r w:rsidRPr="00CB37C9">
        <w:rPr>
          <w:rFonts w:ascii="Times New Roman" w:hAnsi="Times New Roman" w:cs="Times New Roman"/>
          <w:b/>
          <w:bCs/>
          <w:sz w:val="24"/>
          <w:szCs w:val="24"/>
          <w:lang w:val="en-GB"/>
        </w:rPr>
        <w:t>9</w:t>
      </w:r>
      <w:r w:rsidR="00BE2DBB" w:rsidRPr="00CB37C9">
        <w:rPr>
          <w:rFonts w:ascii="Times New Roman" w:hAnsi="Times New Roman" w:cs="Times New Roman"/>
          <w:b/>
          <w:bCs/>
          <w:sz w:val="24"/>
          <w:szCs w:val="24"/>
          <w:lang w:val="en-GB"/>
        </w:rPr>
        <w:t xml:space="preserve">.2.3   </w:t>
      </w:r>
      <w:r w:rsidR="00C6594A" w:rsidRPr="00CB37C9">
        <w:rPr>
          <w:rFonts w:ascii="Times New Roman" w:hAnsi="Times New Roman" w:cs="Times New Roman"/>
          <w:b/>
          <w:bCs/>
          <w:sz w:val="24"/>
          <w:szCs w:val="24"/>
          <w:lang w:val="en-GB"/>
        </w:rPr>
        <w:t>Vaporisation</w:t>
      </w:r>
    </w:p>
    <w:p w14:paraId="1EEE7290" w14:textId="77777777" w:rsidR="006E7A20" w:rsidRPr="00CB37C9" w:rsidRDefault="006E7A20" w:rsidP="00F858A7">
      <w:pPr>
        <w:pStyle w:val="ListParagraph"/>
        <w:numPr>
          <w:ilvl w:val="0"/>
          <w:numId w:val="20"/>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Vaporisation is accomplished by the transfer of heat to LNG from water / ambient air / process stream. In the vaporisation process, LNG is heated to its bubble point, vaporised and then warmed up to the required temperature.</w:t>
      </w:r>
    </w:p>
    <w:p w14:paraId="3CADD3A8" w14:textId="77777777" w:rsidR="006E7A20" w:rsidRPr="00CB37C9" w:rsidRDefault="006E7A20" w:rsidP="00F858A7">
      <w:pPr>
        <w:pStyle w:val="ListParagraph"/>
        <w:numPr>
          <w:ilvl w:val="0"/>
          <w:numId w:val="20"/>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LNG vaporisers are to be designed based on the quantity of heat to be exchanged with</w:t>
      </w:r>
      <w:r w:rsidR="00BE2DBB" w:rsidRPr="00CB37C9">
        <w:rPr>
          <w:rFonts w:ascii="Times New Roman" w:hAnsi="Times New Roman"/>
          <w:sz w:val="24"/>
          <w:lang w:val="en-GB"/>
        </w:rPr>
        <w:t xml:space="preserve"> </w:t>
      </w:r>
      <w:r w:rsidRPr="00CB37C9">
        <w:rPr>
          <w:rFonts w:ascii="Times New Roman" w:hAnsi="Times New Roman"/>
          <w:sz w:val="24"/>
          <w:lang w:val="en-GB"/>
        </w:rPr>
        <w:t>LNG for its vaporisation, maximum LNG flow rate, amount of heat available in the heating medium, lowest temperature of the heating medium.</w:t>
      </w:r>
    </w:p>
    <w:p w14:paraId="739DA999" w14:textId="77777777" w:rsidR="006E7A20" w:rsidRPr="00CB37C9" w:rsidRDefault="006E7A20" w:rsidP="00F858A7">
      <w:pPr>
        <w:pStyle w:val="ListParagraph"/>
        <w:numPr>
          <w:ilvl w:val="0"/>
          <w:numId w:val="20"/>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LNG outlet temperature should be monitored and controlled carefully in order to avoid any LNG or cold vapour passing into the network.</w:t>
      </w:r>
    </w:p>
    <w:p w14:paraId="02803D0F" w14:textId="77777777" w:rsidR="006E7A20" w:rsidRPr="00CB37C9" w:rsidRDefault="006E7A20" w:rsidP="00F858A7">
      <w:pPr>
        <w:pStyle w:val="ListParagraph"/>
        <w:numPr>
          <w:ilvl w:val="0"/>
          <w:numId w:val="20"/>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In case of vaporisers, where water is used as a medium, water outer temperature should be maintained higher than water freezing point.</w:t>
      </w:r>
    </w:p>
    <w:p w14:paraId="0CB32046" w14:textId="77777777" w:rsidR="006E7A20" w:rsidRPr="00CB37C9" w:rsidRDefault="006E7A20" w:rsidP="00F858A7">
      <w:pPr>
        <w:pStyle w:val="ListParagraph"/>
        <w:numPr>
          <w:ilvl w:val="0"/>
          <w:numId w:val="20"/>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Submerged combustion vaporiser shall not be located in an enclosed structure / building to avoid accumulation of hazardous products of combustion.</w:t>
      </w:r>
    </w:p>
    <w:p w14:paraId="4EE9DD45" w14:textId="77777777" w:rsidR="00BE2DBB" w:rsidRPr="00CB37C9" w:rsidRDefault="00F057E7" w:rsidP="00CB37C9">
      <w:pPr>
        <w:autoSpaceDE w:val="0"/>
        <w:autoSpaceDN w:val="0"/>
        <w:adjustRightInd w:val="0"/>
        <w:spacing w:before="240" w:line="240" w:lineRule="auto"/>
        <w:contextualSpacing/>
        <w:jc w:val="both"/>
        <w:rPr>
          <w:rFonts w:ascii="Times New Roman" w:hAnsi="Times New Roman" w:cs="Times New Roman"/>
          <w:sz w:val="24"/>
          <w:szCs w:val="24"/>
          <w:lang w:val="en-GB"/>
        </w:rPr>
      </w:pPr>
      <w:r w:rsidRPr="00CB37C9">
        <w:rPr>
          <w:rFonts w:ascii="Times New Roman" w:hAnsi="Times New Roman" w:cs="Times New Roman"/>
          <w:b/>
          <w:bCs/>
          <w:sz w:val="24"/>
          <w:szCs w:val="24"/>
          <w:lang w:val="en-GB"/>
        </w:rPr>
        <w:t>9</w:t>
      </w:r>
      <w:r w:rsidR="00C6594A" w:rsidRPr="00CB37C9">
        <w:rPr>
          <w:rFonts w:ascii="Times New Roman" w:hAnsi="Times New Roman" w:cs="Times New Roman"/>
          <w:b/>
          <w:bCs/>
          <w:sz w:val="24"/>
          <w:szCs w:val="24"/>
          <w:lang w:val="en-GB"/>
        </w:rPr>
        <w:t>.2.4</w:t>
      </w:r>
      <w:r w:rsidR="00C6594A" w:rsidRPr="00CB37C9">
        <w:rPr>
          <w:rFonts w:ascii="Times New Roman" w:hAnsi="Times New Roman" w:cs="Times New Roman"/>
          <w:b/>
          <w:bCs/>
          <w:sz w:val="24"/>
          <w:szCs w:val="24"/>
          <w:lang w:val="en-GB"/>
        </w:rPr>
        <w:tab/>
      </w:r>
      <w:r w:rsidR="00BE2DBB" w:rsidRPr="00CB37C9">
        <w:rPr>
          <w:rFonts w:ascii="Times New Roman" w:hAnsi="Times New Roman" w:cs="Times New Roman"/>
          <w:b/>
          <w:bCs/>
          <w:sz w:val="24"/>
          <w:szCs w:val="24"/>
          <w:lang w:val="en-GB"/>
        </w:rPr>
        <w:t>LNG C</w:t>
      </w:r>
      <w:r w:rsidR="00C6594A" w:rsidRPr="00CB37C9">
        <w:rPr>
          <w:rFonts w:ascii="Times New Roman" w:hAnsi="Times New Roman" w:cs="Times New Roman"/>
          <w:b/>
          <w:bCs/>
          <w:sz w:val="24"/>
          <w:szCs w:val="24"/>
          <w:lang w:val="en-GB"/>
        </w:rPr>
        <w:t>old Recovery</w:t>
      </w:r>
    </w:p>
    <w:p w14:paraId="7CDA879B" w14:textId="77777777" w:rsidR="00C6594A" w:rsidRPr="00CB37C9" w:rsidRDefault="00BE2DBB" w:rsidP="00F858A7">
      <w:pPr>
        <w:pStyle w:val="ListParagraph"/>
        <w:numPr>
          <w:ilvl w:val="0"/>
          <w:numId w:val="124"/>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LNG cold recovery system aims at recovering the part of the potential cold energy available in LNG so as to use it effectively in cold utilising plants.</w:t>
      </w:r>
    </w:p>
    <w:p w14:paraId="66913746" w14:textId="77777777" w:rsidR="00BE2DBB" w:rsidRPr="00CB37C9" w:rsidRDefault="00BE2DBB" w:rsidP="00F858A7">
      <w:pPr>
        <w:pStyle w:val="ListParagraph"/>
        <w:numPr>
          <w:ilvl w:val="0"/>
          <w:numId w:val="124"/>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In case of LNG cold recovery facility at the terminal, all the safety features provided on the LNG vaporisers shall be applicable.</w:t>
      </w:r>
    </w:p>
    <w:p w14:paraId="6C025CE8" w14:textId="77777777" w:rsidR="00F057E7" w:rsidRPr="00CB37C9" w:rsidRDefault="00F057E7" w:rsidP="00CB37C9">
      <w:pPr>
        <w:autoSpaceDE w:val="0"/>
        <w:autoSpaceDN w:val="0"/>
        <w:adjustRightInd w:val="0"/>
        <w:spacing w:before="240" w:line="240" w:lineRule="auto"/>
        <w:contextualSpacing/>
        <w:jc w:val="both"/>
        <w:rPr>
          <w:rFonts w:ascii="Times New Roman" w:hAnsi="Times New Roman" w:cs="Times New Roman"/>
          <w:sz w:val="24"/>
          <w:szCs w:val="24"/>
          <w:lang w:val="en-GB"/>
        </w:rPr>
      </w:pPr>
    </w:p>
    <w:p w14:paraId="31B32060" w14:textId="77777777" w:rsidR="0088173D" w:rsidRPr="00CB37C9" w:rsidRDefault="0088173D" w:rsidP="00CB37C9">
      <w:pPr>
        <w:autoSpaceDE w:val="0"/>
        <w:autoSpaceDN w:val="0"/>
        <w:adjustRightInd w:val="0"/>
        <w:spacing w:before="240" w:line="240" w:lineRule="auto"/>
        <w:contextualSpacing/>
        <w:jc w:val="both"/>
        <w:rPr>
          <w:rFonts w:ascii="Times New Roman" w:hAnsi="Times New Roman" w:cs="Times New Roman"/>
          <w:sz w:val="24"/>
          <w:szCs w:val="24"/>
          <w:lang w:val="en-GB"/>
        </w:rPr>
      </w:pPr>
    </w:p>
    <w:p w14:paraId="3FEDD286" w14:textId="77777777" w:rsidR="0088173D" w:rsidRPr="00CB37C9" w:rsidRDefault="0088173D" w:rsidP="00CB37C9">
      <w:pPr>
        <w:autoSpaceDE w:val="0"/>
        <w:autoSpaceDN w:val="0"/>
        <w:adjustRightInd w:val="0"/>
        <w:spacing w:before="240" w:line="240" w:lineRule="auto"/>
        <w:contextualSpacing/>
        <w:jc w:val="both"/>
        <w:rPr>
          <w:rFonts w:ascii="Times New Roman" w:hAnsi="Times New Roman" w:cs="Times New Roman"/>
          <w:sz w:val="24"/>
          <w:szCs w:val="24"/>
          <w:lang w:val="en-GB"/>
        </w:rPr>
      </w:pPr>
    </w:p>
    <w:p w14:paraId="21B23BBE" w14:textId="77777777" w:rsidR="00956862" w:rsidRPr="00CB37C9" w:rsidRDefault="00956862" w:rsidP="00CB37C9">
      <w:pPr>
        <w:spacing w:before="240" w:line="240" w:lineRule="auto"/>
        <w:jc w:val="center"/>
        <w:rPr>
          <w:rFonts w:ascii="Times New Roman" w:hAnsi="Times New Roman" w:cs="Times New Roman"/>
          <w:b/>
          <w:bCs/>
          <w:sz w:val="24"/>
          <w:szCs w:val="24"/>
        </w:rPr>
      </w:pPr>
    </w:p>
    <w:p w14:paraId="4DAAB26D" w14:textId="77777777" w:rsidR="002977F7" w:rsidRPr="00CB37C9" w:rsidRDefault="002977F7" w:rsidP="00CB37C9">
      <w:pPr>
        <w:spacing w:before="240" w:line="240" w:lineRule="auto"/>
        <w:jc w:val="center"/>
        <w:rPr>
          <w:rFonts w:ascii="Times New Roman" w:hAnsi="Times New Roman" w:cs="Times New Roman"/>
          <w:b/>
          <w:bCs/>
          <w:sz w:val="24"/>
          <w:szCs w:val="24"/>
        </w:rPr>
      </w:pPr>
    </w:p>
    <w:p w14:paraId="288BE79A" w14:textId="77777777" w:rsidR="00095D0E" w:rsidRDefault="00095D0E" w:rsidP="00CB37C9">
      <w:pPr>
        <w:spacing w:before="240" w:line="240" w:lineRule="auto"/>
        <w:jc w:val="center"/>
        <w:rPr>
          <w:rFonts w:ascii="Times New Roman" w:hAnsi="Times New Roman" w:cs="Times New Roman"/>
          <w:b/>
          <w:bCs/>
          <w:sz w:val="24"/>
          <w:szCs w:val="24"/>
        </w:rPr>
      </w:pPr>
    </w:p>
    <w:p w14:paraId="1A40B6EB" w14:textId="77777777" w:rsidR="00095D0E" w:rsidRDefault="00095D0E" w:rsidP="00CB37C9">
      <w:pPr>
        <w:spacing w:before="240" w:line="240" w:lineRule="auto"/>
        <w:jc w:val="center"/>
        <w:rPr>
          <w:rFonts w:ascii="Times New Roman" w:hAnsi="Times New Roman" w:cs="Times New Roman"/>
          <w:b/>
          <w:bCs/>
          <w:sz w:val="24"/>
          <w:szCs w:val="24"/>
        </w:rPr>
      </w:pPr>
    </w:p>
    <w:p w14:paraId="3FB62326" w14:textId="77777777" w:rsidR="00095D0E" w:rsidRDefault="00095D0E" w:rsidP="00CB37C9">
      <w:pPr>
        <w:spacing w:before="240" w:line="240" w:lineRule="auto"/>
        <w:jc w:val="center"/>
        <w:rPr>
          <w:rFonts w:ascii="Times New Roman" w:hAnsi="Times New Roman" w:cs="Times New Roman"/>
          <w:b/>
          <w:bCs/>
          <w:sz w:val="24"/>
          <w:szCs w:val="24"/>
        </w:rPr>
      </w:pPr>
    </w:p>
    <w:p w14:paraId="496F311C" w14:textId="77777777" w:rsidR="0088173D" w:rsidRPr="00CB37C9" w:rsidRDefault="0088173D" w:rsidP="00CB37C9">
      <w:pPr>
        <w:spacing w:before="240" w:line="240" w:lineRule="auto"/>
        <w:jc w:val="center"/>
        <w:rPr>
          <w:rFonts w:ascii="Times New Roman" w:hAnsi="Times New Roman" w:cs="Times New Roman"/>
          <w:b/>
          <w:bCs/>
          <w:sz w:val="24"/>
          <w:szCs w:val="24"/>
          <w:lang w:val="en-GB"/>
        </w:rPr>
      </w:pPr>
      <w:r w:rsidRPr="00CB37C9">
        <w:rPr>
          <w:rFonts w:ascii="Times New Roman" w:hAnsi="Times New Roman" w:cs="Times New Roman"/>
          <w:b/>
          <w:bCs/>
          <w:sz w:val="24"/>
          <w:szCs w:val="24"/>
        </w:rPr>
        <w:t>Schedule – 1</w:t>
      </w:r>
      <w:r w:rsidR="000155AE" w:rsidRPr="00CB37C9">
        <w:rPr>
          <w:rFonts w:ascii="Times New Roman" w:hAnsi="Times New Roman" w:cs="Times New Roman"/>
          <w:b/>
          <w:bCs/>
          <w:sz w:val="24"/>
          <w:szCs w:val="24"/>
        </w:rPr>
        <w:t>D</w:t>
      </w:r>
      <w:r w:rsidRPr="00CB37C9">
        <w:rPr>
          <w:rFonts w:ascii="Times New Roman" w:hAnsi="Times New Roman" w:cs="Times New Roman"/>
          <w:b/>
          <w:bCs/>
          <w:sz w:val="24"/>
          <w:szCs w:val="24"/>
        </w:rPr>
        <w:t xml:space="preserve"> </w:t>
      </w:r>
    </w:p>
    <w:p w14:paraId="49BBE3E0" w14:textId="77777777" w:rsidR="00BE2DBB" w:rsidRPr="00CB37C9" w:rsidRDefault="0088173D" w:rsidP="00CB37C9">
      <w:pPr>
        <w:autoSpaceDE w:val="0"/>
        <w:autoSpaceDN w:val="0"/>
        <w:adjustRightInd w:val="0"/>
        <w:spacing w:before="240" w:after="0" w:line="240" w:lineRule="auto"/>
        <w:rPr>
          <w:rFonts w:ascii="Times New Roman" w:hAnsi="Times New Roman" w:cs="Times New Roman"/>
          <w:b/>
          <w:bCs/>
          <w:sz w:val="24"/>
          <w:szCs w:val="24"/>
          <w:u w:val="single"/>
          <w:lang w:val="en-GB"/>
        </w:rPr>
      </w:pPr>
      <w:r w:rsidRPr="00CB37C9">
        <w:rPr>
          <w:rFonts w:ascii="Times New Roman" w:hAnsi="Times New Roman" w:cs="Times New Roman"/>
          <w:b/>
          <w:bCs/>
          <w:sz w:val="24"/>
          <w:szCs w:val="24"/>
          <w:lang w:val="en-GB"/>
        </w:rPr>
        <w:t>10</w:t>
      </w:r>
      <w:r w:rsidR="00B37F5B" w:rsidRPr="00CB37C9">
        <w:rPr>
          <w:rFonts w:ascii="Times New Roman" w:hAnsi="Times New Roman" w:cs="Times New Roman"/>
          <w:b/>
          <w:bCs/>
          <w:sz w:val="24"/>
          <w:szCs w:val="24"/>
          <w:lang w:val="en-GB"/>
        </w:rPr>
        <w:t>.0</w:t>
      </w:r>
      <w:r w:rsidR="00B37F5B" w:rsidRPr="00CB37C9">
        <w:rPr>
          <w:rFonts w:ascii="Times New Roman" w:hAnsi="Times New Roman" w:cs="Times New Roman"/>
          <w:b/>
          <w:bCs/>
          <w:sz w:val="24"/>
          <w:szCs w:val="24"/>
          <w:lang w:val="en-GB"/>
        </w:rPr>
        <w:tab/>
      </w:r>
      <w:r w:rsidR="00B77C7C" w:rsidRPr="00CB37C9">
        <w:rPr>
          <w:rFonts w:ascii="Times New Roman" w:hAnsi="Times New Roman" w:cs="Times New Roman"/>
          <w:b/>
          <w:bCs/>
          <w:sz w:val="24"/>
          <w:szCs w:val="24"/>
          <w:lang w:val="en-GB"/>
        </w:rPr>
        <w:t xml:space="preserve">OPEARTION, </w:t>
      </w:r>
      <w:r w:rsidR="00BE2DBB" w:rsidRPr="00CB37C9">
        <w:rPr>
          <w:rFonts w:ascii="Times New Roman" w:hAnsi="Times New Roman" w:cs="Times New Roman"/>
          <w:b/>
          <w:bCs/>
          <w:sz w:val="24"/>
          <w:szCs w:val="24"/>
          <w:lang w:val="en-GB"/>
        </w:rPr>
        <w:t>MAINTENANCE</w:t>
      </w:r>
      <w:r w:rsidRPr="00CB37C9">
        <w:rPr>
          <w:rFonts w:ascii="Times New Roman" w:hAnsi="Times New Roman" w:cs="Times New Roman"/>
          <w:b/>
          <w:bCs/>
          <w:sz w:val="24"/>
          <w:szCs w:val="24"/>
          <w:lang w:val="en-GB"/>
        </w:rPr>
        <w:t xml:space="preserve"> AND INSPECTION</w:t>
      </w:r>
    </w:p>
    <w:p w14:paraId="4821E702" w14:textId="77777777" w:rsidR="00C52563" w:rsidRPr="00CB37C9" w:rsidRDefault="00095D0E" w:rsidP="00CB37C9">
      <w:pPr>
        <w:autoSpaceDE w:val="0"/>
        <w:autoSpaceDN w:val="0"/>
        <w:adjustRightInd w:val="0"/>
        <w:spacing w:before="240" w:after="0" w:line="240" w:lineRule="auto"/>
        <w:ind w:left="720"/>
        <w:jc w:val="both"/>
        <w:rPr>
          <w:rFonts w:ascii="Times New Roman" w:hAnsi="Times New Roman" w:cs="Times New Roman"/>
          <w:color w:val="000000"/>
          <w:sz w:val="24"/>
          <w:szCs w:val="24"/>
        </w:rPr>
      </w:pPr>
      <w:r w:rsidRPr="00CB37C9">
        <w:rPr>
          <w:rFonts w:ascii="Times New Roman" w:hAnsi="Times New Roman" w:cs="Times New Roman"/>
          <w:color w:val="000000"/>
          <w:sz w:val="24"/>
          <w:szCs w:val="24"/>
        </w:rPr>
        <w:t>Each facility</w:t>
      </w:r>
      <w:r w:rsidR="00B77C7C" w:rsidRPr="00CB37C9">
        <w:rPr>
          <w:rFonts w:ascii="Times New Roman" w:hAnsi="Times New Roman" w:cs="Times New Roman"/>
          <w:color w:val="000000"/>
          <w:sz w:val="24"/>
          <w:szCs w:val="24"/>
        </w:rPr>
        <w:t xml:space="preserve"> shall have a documented operating manual including operations, maintenance, training procedures, cooldown, purging, and record keeping, based on experience and conditions under which the LNG plant is operated, and a documented maintenance manual.</w:t>
      </w:r>
    </w:p>
    <w:p w14:paraId="57A82160" w14:textId="77777777" w:rsidR="00BE2DBB" w:rsidRPr="00CB37C9" w:rsidRDefault="00BE2DBB" w:rsidP="00CB37C9">
      <w:pPr>
        <w:autoSpaceDE w:val="0"/>
        <w:autoSpaceDN w:val="0"/>
        <w:adjustRightInd w:val="0"/>
        <w:spacing w:before="240" w:after="0" w:line="240" w:lineRule="auto"/>
        <w:ind w:left="720"/>
        <w:jc w:val="both"/>
        <w:rPr>
          <w:rFonts w:ascii="Times New Roman" w:hAnsi="Times New Roman" w:cs="Times New Roman"/>
          <w:color w:val="000000"/>
          <w:sz w:val="24"/>
          <w:szCs w:val="24"/>
          <w:lang w:bidi="hi-IN"/>
        </w:rPr>
      </w:pPr>
      <w:r w:rsidRPr="00CB37C9">
        <w:rPr>
          <w:rFonts w:ascii="Times New Roman" w:hAnsi="Times New Roman" w:cs="Times New Roman"/>
          <w:color w:val="000000"/>
          <w:sz w:val="24"/>
          <w:szCs w:val="24"/>
          <w:lang w:bidi="hi-IN"/>
        </w:rPr>
        <w:t xml:space="preserve">Each facility shall have written operating, maintenance, and training procedures based on experience, knowledge of similar facilities, and conditions under which they will be operated. </w:t>
      </w:r>
    </w:p>
    <w:p w14:paraId="68153E0F" w14:textId="77777777" w:rsidR="00BE2DBB" w:rsidRPr="00CB37C9" w:rsidRDefault="0088173D" w:rsidP="00CB37C9">
      <w:pPr>
        <w:autoSpaceDE w:val="0"/>
        <w:autoSpaceDN w:val="0"/>
        <w:adjustRightInd w:val="0"/>
        <w:spacing w:before="240" w:after="0" w:line="240" w:lineRule="auto"/>
        <w:jc w:val="both"/>
        <w:rPr>
          <w:rFonts w:ascii="Times New Roman" w:hAnsi="Times New Roman" w:cs="Times New Roman"/>
          <w:b/>
          <w:bCs/>
          <w:color w:val="000000" w:themeColor="text1"/>
          <w:sz w:val="24"/>
          <w:szCs w:val="24"/>
          <w:lang w:bidi="hi-IN"/>
        </w:rPr>
      </w:pPr>
      <w:r w:rsidRPr="00CB37C9">
        <w:rPr>
          <w:rFonts w:ascii="Times New Roman" w:hAnsi="Times New Roman" w:cs="Times New Roman"/>
          <w:b/>
          <w:bCs/>
          <w:color w:val="000000" w:themeColor="text1"/>
          <w:sz w:val="24"/>
          <w:szCs w:val="24"/>
          <w:lang w:bidi="hi-IN"/>
        </w:rPr>
        <w:t>10</w:t>
      </w:r>
      <w:r w:rsidR="00B37F5B" w:rsidRPr="00CB37C9">
        <w:rPr>
          <w:rFonts w:ascii="Times New Roman" w:hAnsi="Times New Roman" w:cs="Times New Roman"/>
          <w:b/>
          <w:bCs/>
          <w:color w:val="000000" w:themeColor="text1"/>
          <w:sz w:val="24"/>
          <w:szCs w:val="24"/>
          <w:lang w:bidi="hi-IN"/>
        </w:rPr>
        <w:t>.1</w:t>
      </w:r>
      <w:r w:rsidR="00B37F5B" w:rsidRPr="00CB37C9">
        <w:rPr>
          <w:rFonts w:ascii="Times New Roman" w:hAnsi="Times New Roman" w:cs="Times New Roman"/>
          <w:b/>
          <w:bCs/>
          <w:color w:val="000000" w:themeColor="text1"/>
          <w:sz w:val="24"/>
          <w:szCs w:val="24"/>
          <w:lang w:bidi="hi-IN"/>
        </w:rPr>
        <w:tab/>
        <w:t>Basic Requirements</w:t>
      </w:r>
    </w:p>
    <w:p w14:paraId="11FAABA8" w14:textId="77777777" w:rsidR="00BE2DBB" w:rsidRPr="00CB37C9" w:rsidRDefault="00BE2DBB" w:rsidP="00CB37C9">
      <w:pPr>
        <w:autoSpaceDE w:val="0"/>
        <w:autoSpaceDN w:val="0"/>
        <w:adjustRightInd w:val="0"/>
        <w:spacing w:before="240" w:after="0" w:line="240" w:lineRule="auto"/>
        <w:ind w:firstLine="720"/>
        <w:jc w:val="both"/>
        <w:rPr>
          <w:rFonts w:ascii="Times New Roman" w:hAnsi="Times New Roman" w:cs="Times New Roman"/>
          <w:color w:val="000000" w:themeColor="text1"/>
          <w:sz w:val="24"/>
          <w:szCs w:val="24"/>
          <w:lang w:bidi="hi-IN"/>
        </w:rPr>
      </w:pPr>
      <w:r w:rsidRPr="00CB37C9">
        <w:rPr>
          <w:rFonts w:ascii="Times New Roman" w:hAnsi="Times New Roman" w:cs="Times New Roman"/>
          <w:color w:val="000000" w:themeColor="text1"/>
          <w:sz w:val="24"/>
          <w:szCs w:val="24"/>
          <w:lang w:bidi="hi-IN"/>
        </w:rPr>
        <w:t>Each facility shall meet the following requirements:</w:t>
      </w:r>
    </w:p>
    <w:p w14:paraId="5897F637" w14:textId="77777777" w:rsidR="00B37F5B" w:rsidRPr="00CB37C9" w:rsidRDefault="00BE2DBB" w:rsidP="00F858A7">
      <w:pPr>
        <w:pStyle w:val="ListParagraph"/>
        <w:numPr>
          <w:ilvl w:val="0"/>
          <w:numId w:val="125"/>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Have written procedures covering operation, maintenance, and training</w:t>
      </w:r>
      <w:r w:rsidR="00B37F5B" w:rsidRPr="00CB37C9">
        <w:rPr>
          <w:rFonts w:ascii="Times New Roman" w:hAnsi="Times New Roman"/>
          <w:sz w:val="24"/>
          <w:lang w:val="en-GB"/>
        </w:rPr>
        <w:t xml:space="preserve">. </w:t>
      </w:r>
    </w:p>
    <w:p w14:paraId="58CD7FEF" w14:textId="77777777" w:rsidR="00B37F5B" w:rsidRPr="00CB37C9" w:rsidRDefault="00BE2DBB" w:rsidP="00F858A7">
      <w:pPr>
        <w:pStyle w:val="ListParagraph"/>
        <w:numPr>
          <w:ilvl w:val="0"/>
          <w:numId w:val="125"/>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Keep up-to-date drawings of plant equipment, showing all revisions made after</w:t>
      </w:r>
      <w:r w:rsidR="00B37F5B" w:rsidRPr="00CB37C9">
        <w:rPr>
          <w:rFonts w:ascii="Times New Roman" w:hAnsi="Times New Roman"/>
          <w:sz w:val="24"/>
          <w:lang w:val="en-GB"/>
        </w:rPr>
        <w:t xml:space="preserve"> </w:t>
      </w:r>
      <w:r w:rsidRPr="00CB37C9">
        <w:rPr>
          <w:rFonts w:ascii="Times New Roman" w:hAnsi="Times New Roman"/>
          <w:sz w:val="24"/>
          <w:lang w:val="en-GB"/>
        </w:rPr>
        <w:t>installation</w:t>
      </w:r>
      <w:r w:rsidR="00B37F5B" w:rsidRPr="00CB37C9">
        <w:rPr>
          <w:rFonts w:ascii="Times New Roman" w:hAnsi="Times New Roman"/>
          <w:sz w:val="24"/>
          <w:lang w:val="en-GB"/>
        </w:rPr>
        <w:t xml:space="preserve"> </w:t>
      </w:r>
    </w:p>
    <w:p w14:paraId="5EB1D980" w14:textId="77777777" w:rsidR="00B37F5B" w:rsidRPr="00CB37C9" w:rsidRDefault="00BE2DBB" w:rsidP="00F858A7">
      <w:pPr>
        <w:pStyle w:val="ListParagraph"/>
        <w:numPr>
          <w:ilvl w:val="0"/>
          <w:numId w:val="125"/>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Revise the plans and procedures as operating conditions or facility equipment</w:t>
      </w:r>
      <w:r w:rsidR="00B37F5B" w:rsidRPr="00CB37C9">
        <w:rPr>
          <w:rFonts w:ascii="Times New Roman" w:hAnsi="Times New Roman"/>
          <w:sz w:val="24"/>
          <w:lang w:val="en-GB"/>
        </w:rPr>
        <w:t xml:space="preserve"> </w:t>
      </w:r>
      <w:r w:rsidRPr="00CB37C9">
        <w:rPr>
          <w:rFonts w:ascii="Times New Roman" w:hAnsi="Times New Roman"/>
          <w:sz w:val="24"/>
          <w:lang w:val="en-GB"/>
        </w:rPr>
        <w:t>require</w:t>
      </w:r>
    </w:p>
    <w:p w14:paraId="67F1EFFE" w14:textId="77777777" w:rsidR="00B37F5B" w:rsidRPr="00CB37C9" w:rsidRDefault="00BE2DBB" w:rsidP="00F858A7">
      <w:pPr>
        <w:pStyle w:val="ListParagraph"/>
        <w:numPr>
          <w:ilvl w:val="0"/>
          <w:numId w:val="125"/>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Establish a written emergency plan</w:t>
      </w:r>
    </w:p>
    <w:p w14:paraId="4790E413" w14:textId="77777777" w:rsidR="00BE2DBB" w:rsidRPr="00CB37C9" w:rsidRDefault="00BE2DBB" w:rsidP="00F858A7">
      <w:pPr>
        <w:pStyle w:val="ListParagraph"/>
        <w:numPr>
          <w:ilvl w:val="0"/>
          <w:numId w:val="125"/>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Establish liaison with appropriate local authorities such as police, fire department, or</w:t>
      </w:r>
      <w:r w:rsidR="00B37F5B" w:rsidRPr="00CB37C9">
        <w:rPr>
          <w:rFonts w:ascii="Times New Roman" w:hAnsi="Times New Roman"/>
          <w:sz w:val="24"/>
          <w:lang w:val="en-GB"/>
        </w:rPr>
        <w:t xml:space="preserve"> hospitals</w:t>
      </w:r>
      <w:r w:rsidRPr="00CB37C9">
        <w:rPr>
          <w:rFonts w:ascii="Times New Roman" w:hAnsi="Times New Roman"/>
          <w:sz w:val="24"/>
          <w:lang w:val="en-GB"/>
        </w:rPr>
        <w:t xml:space="preserve"> and inform them of the emergency plans and their role in</w:t>
      </w:r>
      <w:r w:rsidR="00B37F5B" w:rsidRPr="00CB37C9">
        <w:rPr>
          <w:rFonts w:ascii="Times New Roman" w:hAnsi="Times New Roman"/>
          <w:sz w:val="24"/>
          <w:lang w:val="en-GB"/>
        </w:rPr>
        <w:t xml:space="preserve"> </w:t>
      </w:r>
      <w:r w:rsidRPr="00CB37C9">
        <w:rPr>
          <w:rFonts w:ascii="Times New Roman" w:hAnsi="Times New Roman"/>
          <w:sz w:val="24"/>
          <w:lang w:val="en-GB"/>
        </w:rPr>
        <w:t>emergency situations</w:t>
      </w:r>
    </w:p>
    <w:p w14:paraId="1C8A8FF6" w14:textId="77777777" w:rsidR="00BE2DBB" w:rsidRPr="00CB37C9" w:rsidRDefault="00BE2DBB" w:rsidP="00F858A7">
      <w:pPr>
        <w:pStyle w:val="ListParagraph"/>
        <w:numPr>
          <w:ilvl w:val="0"/>
          <w:numId w:val="125"/>
        </w:numPr>
        <w:autoSpaceDE w:val="0"/>
        <w:autoSpaceDN w:val="0"/>
        <w:adjustRightInd w:val="0"/>
        <w:spacing w:before="240"/>
        <w:ind w:left="1080"/>
        <w:contextualSpacing/>
        <w:jc w:val="both"/>
        <w:rPr>
          <w:rFonts w:ascii="Times New Roman" w:hAnsi="Times New Roman"/>
          <w:sz w:val="24"/>
          <w:lang w:val="en-GB"/>
        </w:rPr>
      </w:pPr>
      <w:proofErr w:type="spellStart"/>
      <w:r w:rsidRPr="00CB37C9">
        <w:rPr>
          <w:rFonts w:ascii="Times New Roman" w:hAnsi="Times New Roman"/>
          <w:sz w:val="24"/>
          <w:lang w:val="en-GB"/>
        </w:rPr>
        <w:t>Analyze</w:t>
      </w:r>
      <w:proofErr w:type="spellEnd"/>
      <w:r w:rsidRPr="00CB37C9">
        <w:rPr>
          <w:rFonts w:ascii="Times New Roman" w:hAnsi="Times New Roman"/>
          <w:sz w:val="24"/>
          <w:lang w:val="en-GB"/>
        </w:rPr>
        <w:t xml:space="preserve"> and document all safety-related malfunctions and incidents for the purpose</w:t>
      </w:r>
      <w:r w:rsidR="00B37F5B" w:rsidRPr="00CB37C9">
        <w:rPr>
          <w:rFonts w:ascii="Times New Roman" w:hAnsi="Times New Roman"/>
          <w:sz w:val="24"/>
          <w:lang w:val="en-GB"/>
        </w:rPr>
        <w:t xml:space="preserve"> of </w:t>
      </w:r>
      <w:r w:rsidRPr="00CB37C9">
        <w:rPr>
          <w:rFonts w:ascii="Times New Roman" w:hAnsi="Times New Roman"/>
          <w:sz w:val="24"/>
          <w:lang w:val="en-GB"/>
        </w:rPr>
        <w:t xml:space="preserve">determining their causes and preventing the possibility of </w:t>
      </w:r>
      <w:r w:rsidR="00B37F5B" w:rsidRPr="00CB37C9">
        <w:rPr>
          <w:rFonts w:ascii="Times New Roman" w:hAnsi="Times New Roman"/>
          <w:sz w:val="24"/>
          <w:lang w:val="en-GB"/>
        </w:rPr>
        <w:t>recurrence</w:t>
      </w:r>
      <w:r w:rsidRPr="00CB37C9">
        <w:rPr>
          <w:rFonts w:ascii="Times New Roman" w:hAnsi="Times New Roman"/>
          <w:sz w:val="24"/>
          <w:lang w:val="en-GB"/>
        </w:rPr>
        <w:t>.</w:t>
      </w:r>
    </w:p>
    <w:p w14:paraId="0AC188CB" w14:textId="77777777" w:rsidR="00C52563" w:rsidRPr="00CB37C9" w:rsidRDefault="00B77C7C" w:rsidP="00F858A7">
      <w:pPr>
        <w:pStyle w:val="ListParagraph"/>
        <w:numPr>
          <w:ilvl w:val="0"/>
          <w:numId w:val="125"/>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As per maintenance philosophy, the activities should be identified that would be contracted to third party contractors for maintenance and support</w:t>
      </w:r>
    </w:p>
    <w:p w14:paraId="3DA97E9B" w14:textId="77777777" w:rsidR="00C52563" w:rsidRPr="00CB37C9" w:rsidRDefault="00B77C7C" w:rsidP="00F858A7">
      <w:pPr>
        <w:pStyle w:val="ListParagraph"/>
        <w:numPr>
          <w:ilvl w:val="0"/>
          <w:numId w:val="125"/>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The activity supervisors shall be identified according to the level of supervision required.</w:t>
      </w:r>
    </w:p>
    <w:p w14:paraId="2A6AD641" w14:textId="77777777" w:rsidR="00C52563" w:rsidRPr="00CB37C9" w:rsidRDefault="00B77C7C" w:rsidP="00F858A7">
      <w:pPr>
        <w:pStyle w:val="ListParagraph"/>
        <w:numPr>
          <w:ilvl w:val="0"/>
          <w:numId w:val="125"/>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These supervisors are given Safe supervisor training by designated staff and then they are put on the job.</w:t>
      </w:r>
    </w:p>
    <w:p w14:paraId="5FAA3C33" w14:textId="77777777" w:rsidR="00C52563" w:rsidRPr="00CB37C9" w:rsidRDefault="00B77C7C" w:rsidP="00F858A7">
      <w:pPr>
        <w:pStyle w:val="ListParagraph"/>
        <w:numPr>
          <w:ilvl w:val="0"/>
          <w:numId w:val="125"/>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 xml:space="preserve">The </w:t>
      </w:r>
      <w:proofErr w:type="gramStart"/>
      <w:r w:rsidRPr="00CB37C9">
        <w:rPr>
          <w:rFonts w:ascii="Times New Roman" w:hAnsi="Times New Roman"/>
          <w:sz w:val="24"/>
          <w:lang w:val="en-GB"/>
        </w:rPr>
        <w:t>contractors</w:t>
      </w:r>
      <w:proofErr w:type="gramEnd"/>
      <w:r w:rsidRPr="00CB37C9">
        <w:rPr>
          <w:rFonts w:ascii="Times New Roman" w:hAnsi="Times New Roman"/>
          <w:sz w:val="24"/>
          <w:lang w:val="en-GB"/>
        </w:rPr>
        <w:t xml:space="preserve"> staff shall be engaged in toolbox talk given on relevant topics are held with the Contract holders and owners.</w:t>
      </w:r>
    </w:p>
    <w:p w14:paraId="20D46066" w14:textId="77777777" w:rsidR="00C52563" w:rsidRPr="00CB37C9" w:rsidRDefault="00B77C7C" w:rsidP="00F858A7">
      <w:pPr>
        <w:pStyle w:val="ListParagraph"/>
        <w:numPr>
          <w:ilvl w:val="0"/>
          <w:numId w:val="125"/>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OEM service engineers are involved in critical overhauls for better quality assurance and for first time activities.</w:t>
      </w:r>
    </w:p>
    <w:p w14:paraId="0E82E3CD" w14:textId="77777777" w:rsidR="007E6238" w:rsidRPr="00CB37C9" w:rsidRDefault="004971F1" w:rsidP="00CB37C9">
      <w:pPr>
        <w:autoSpaceDE w:val="0"/>
        <w:autoSpaceDN w:val="0"/>
        <w:adjustRightInd w:val="0"/>
        <w:spacing w:before="240" w:after="100" w:afterAutospacing="1"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lastRenderedPageBreak/>
        <w:t>10.1.1</w:t>
      </w:r>
      <w:r w:rsidRPr="00CB37C9">
        <w:rPr>
          <w:rFonts w:ascii="Times New Roman" w:hAnsi="Times New Roman" w:cs="Times New Roman"/>
          <w:color w:val="000000"/>
          <w:sz w:val="24"/>
          <w:szCs w:val="24"/>
        </w:rPr>
        <w:tab/>
        <w:t>All LNG plant components shall be operated in accordance with the operating procedures manual.</w:t>
      </w:r>
    </w:p>
    <w:p w14:paraId="4E69F288" w14:textId="77777777" w:rsidR="007E6238" w:rsidRPr="00CB37C9" w:rsidRDefault="004971F1" w:rsidP="00CB37C9">
      <w:pPr>
        <w:autoSpaceDE w:val="0"/>
        <w:autoSpaceDN w:val="0"/>
        <w:adjustRightInd w:val="0"/>
        <w:spacing w:before="240" w:after="100" w:afterAutospacing="1"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10.1.2</w:t>
      </w:r>
      <w:r w:rsidRPr="00CB37C9">
        <w:rPr>
          <w:rFonts w:ascii="Times New Roman" w:hAnsi="Times New Roman" w:cs="Times New Roman"/>
          <w:color w:val="000000"/>
          <w:sz w:val="24"/>
          <w:szCs w:val="24"/>
        </w:rPr>
        <w:t xml:space="preserve"> The operating procedures manual shall be accessible to all plant personnel and shall be kept readily available in the operating control room. The operating manual shall be updated when there are changes in equipment or procedures.</w:t>
      </w:r>
    </w:p>
    <w:p w14:paraId="518A3B0C" w14:textId="77777777" w:rsidR="007E6238" w:rsidRPr="00CB37C9" w:rsidRDefault="00095D0E" w:rsidP="00CB37C9">
      <w:pPr>
        <w:autoSpaceDE w:val="0"/>
        <w:autoSpaceDN w:val="0"/>
        <w:adjustRightInd w:val="0"/>
        <w:spacing w:before="240" w:after="100" w:afterAutospacing="1"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10.1.3</w:t>
      </w:r>
      <w:r w:rsidRPr="00CB37C9">
        <w:rPr>
          <w:rFonts w:ascii="Times New Roman" w:hAnsi="Times New Roman" w:cs="Times New Roman"/>
          <w:color w:val="000000"/>
          <w:sz w:val="24"/>
          <w:szCs w:val="24"/>
        </w:rPr>
        <w:t xml:space="preserve"> The</w:t>
      </w:r>
      <w:r w:rsidR="004971F1" w:rsidRPr="00CB37C9">
        <w:rPr>
          <w:rFonts w:ascii="Times New Roman" w:hAnsi="Times New Roman" w:cs="Times New Roman"/>
          <w:color w:val="000000"/>
          <w:sz w:val="24"/>
          <w:szCs w:val="24"/>
        </w:rPr>
        <w:t xml:space="preserve"> operating manual shall include procedures for the proper startup and shutdown of all components of the plant, including those for an initial startup of the LNG plant that will ensure that all components operate satisfactorily.</w:t>
      </w:r>
    </w:p>
    <w:p w14:paraId="3F082DED" w14:textId="77777777" w:rsidR="007E6238" w:rsidRPr="00CB37C9" w:rsidRDefault="004971F1" w:rsidP="00CB37C9">
      <w:pPr>
        <w:autoSpaceDE w:val="0"/>
        <w:autoSpaceDN w:val="0"/>
        <w:adjustRightInd w:val="0"/>
        <w:spacing w:before="240" w:after="100" w:afterAutospacing="1"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10.1.4</w:t>
      </w:r>
      <w:r w:rsidRPr="00CB37C9">
        <w:rPr>
          <w:rFonts w:ascii="Times New Roman" w:hAnsi="Times New Roman" w:cs="Times New Roman"/>
          <w:color w:val="000000"/>
          <w:sz w:val="24"/>
          <w:szCs w:val="24"/>
        </w:rPr>
        <w:t xml:space="preserve"> The operating manual shall include procedures for purging components, making components inert, and cooldown of components.</w:t>
      </w:r>
    </w:p>
    <w:p w14:paraId="37D6AC86" w14:textId="77777777" w:rsidR="004971F1" w:rsidRPr="00CB37C9" w:rsidRDefault="00095D0E" w:rsidP="00CB37C9">
      <w:pPr>
        <w:autoSpaceDE w:val="0"/>
        <w:autoSpaceDN w:val="0"/>
        <w:adjustRightInd w:val="0"/>
        <w:spacing w:before="240" w:after="100" w:afterAutospacing="1"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10.1.5</w:t>
      </w:r>
      <w:r w:rsidRPr="00CB37C9">
        <w:rPr>
          <w:rFonts w:ascii="Times New Roman" w:hAnsi="Times New Roman" w:cs="Times New Roman"/>
          <w:color w:val="000000"/>
          <w:sz w:val="24"/>
          <w:szCs w:val="24"/>
        </w:rPr>
        <w:t xml:space="preserve"> Procedures</w:t>
      </w:r>
      <w:r w:rsidR="004971F1" w:rsidRPr="00CB37C9">
        <w:rPr>
          <w:rFonts w:ascii="Times New Roman" w:hAnsi="Times New Roman" w:cs="Times New Roman"/>
          <w:color w:val="000000"/>
          <w:sz w:val="24"/>
          <w:szCs w:val="24"/>
        </w:rPr>
        <w:t xml:space="preserve"> shall ensure that the cooldown of each system of components that is subjected to cryogenic temperatures is limited to a rate and distribution pattern that maintains the thermal stresses within the design limits of the system during the cooldown period.</w:t>
      </w:r>
    </w:p>
    <w:p w14:paraId="41A558D6" w14:textId="77777777" w:rsidR="007E6238" w:rsidRPr="00CB37C9" w:rsidRDefault="00095D0E" w:rsidP="00CB37C9">
      <w:pPr>
        <w:autoSpaceDE w:val="0"/>
        <w:autoSpaceDN w:val="0"/>
        <w:adjustRightInd w:val="0"/>
        <w:spacing w:before="240" w:after="100" w:afterAutospacing="1"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10.1.6</w:t>
      </w:r>
      <w:r w:rsidRPr="00CB37C9">
        <w:rPr>
          <w:rFonts w:ascii="Times New Roman" w:hAnsi="Times New Roman" w:cs="Times New Roman"/>
          <w:color w:val="000000"/>
          <w:sz w:val="24"/>
          <w:szCs w:val="24"/>
        </w:rPr>
        <w:t xml:space="preserve"> The</w:t>
      </w:r>
      <w:r w:rsidR="004971F1" w:rsidRPr="00CB37C9">
        <w:rPr>
          <w:rFonts w:ascii="Times New Roman" w:hAnsi="Times New Roman" w:cs="Times New Roman"/>
          <w:color w:val="000000"/>
          <w:sz w:val="24"/>
          <w:szCs w:val="24"/>
        </w:rPr>
        <w:t xml:space="preserve"> operating manual shall include procedures to ensure that each control system is adjusted to operate within its design limits</w:t>
      </w:r>
    </w:p>
    <w:p w14:paraId="7F4DE081" w14:textId="77777777" w:rsidR="004971F1" w:rsidRPr="00CB37C9" w:rsidRDefault="00095D0E" w:rsidP="00CB37C9">
      <w:pPr>
        <w:autoSpaceDE w:val="0"/>
        <w:autoSpaceDN w:val="0"/>
        <w:adjustRightInd w:val="0"/>
        <w:spacing w:before="240" w:after="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10.1.</w:t>
      </w:r>
      <w:r w:rsidRPr="00095D0E">
        <w:rPr>
          <w:rFonts w:ascii="Times New Roman" w:hAnsi="Times New Roman" w:cs="Times New Roman"/>
          <w:b/>
          <w:bCs/>
          <w:color w:val="000000"/>
          <w:sz w:val="24"/>
          <w:szCs w:val="24"/>
        </w:rPr>
        <w:t xml:space="preserve">7 </w:t>
      </w:r>
      <w:r w:rsidRPr="00095D0E">
        <w:rPr>
          <w:rFonts w:ascii="Times New Roman" w:hAnsi="Times New Roman" w:cs="Times New Roman"/>
          <w:color w:val="000000"/>
          <w:sz w:val="24"/>
          <w:szCs w:val="24"/>
        </w:rPr>
        <w:t>The</w:t>
      </w:r>
      <w:r w:rsidR="004971F1" w:rsidRPr="00095D0E">
        <w:rPr>
          <w:rFonts w:ascii="Times New Roman" w:hAnsi="Times New Roman" w:cs="Times New Roman"/>
          <w:color w:val="000000"/>
          <w:sz w:val="24"/>
          <w:szCs w:val="24"/>
        </w:rPr>
        <w:t xml:space="preserve"> operating</w:t>
      </w:r>
      <w:r w:rsidR="004971F1" w:rsidRPr="00CB37C9">
        <w:rPr>
          <w:rFonts w:ascii="Times New Roman" w:hAnsi="Times New Roman" w:cs="Times New Roman"/>
          <w:color w:val="000000"/>
          <w:sz w:val="24"/>
          <w:szCs w:val="24"/>
        </w:rPr>
        <w:t xml:space="preserve"> manual of LNG plants with liquefaction facilities shall include procedures to maintain the temperatures, levels, pressures, pressure differentials, and flow rates for the following:</w:t>
      </w:r>
    </w:p>
    <w:p w14:paraId="69AAC21A" w14:textId="77777777" w:rsidR="00C52563" w:rsidRPr="00CB37C9" w:rsidRDefault="00D336E0" w:rsidP="00F858A7">
      <w:pPr>
        <w:pStyle w:val="ListParagraph"/>
        <w:numPr>
          <w:ilvl w:val="0"/>
          <w:numId w:val="177"/>
        </w:numPr>
        <w:autoSpaceDE w:val="0"/>
        <w:autoSpaceDN w:val="0"/>
        <w:adjustRightInd w:val="0"/>
        <w:spacing w:before="240"/>
        <w:ind w:left="1080" w:hanging="180"/>
        <w:jc w:val="both"/>
        <w:rPr>
          <w:rFonts w:ascii="Times New Roman" w:hAnsi="Times New Roman"/>
          <w:color w:val="000000"/>
          <w:sz w:val="24"/>
        </w:rPr>
      </w:pPr>
      <w:r w:rsidRPr="00CB37C9">
        <w:rPr>
          <w:rFonts w:ascii="Times New Roman" w:hAnsi="Times New Roman"/>
          <w:color w:val="000000"/>
          <w:sz w:val="24"/>
        </w:rPr>
        <w:t>Boilers</w:t>
      </w:r>
    </w:p>
    <w:p w14:paraId="56E5486B" w14:textId="77777777" w:rsidR="00C52563" w:rsidRPr="00CB37C9" w:rsidRDefault="00D336E0" w:rsidP="00F858A7">
      <w:pPr>
        <w:pStyle w:val="ListParagraph"/>
        <w:numPr>
          <w:ilvl w:val="0"/>
          <w:numId w:val="177"/>
        </w:numPr>
        <w:autoSpaceDE w:val="0"/>
        <w:autoSpaceDN w:val="0"/>
        <w:adjustRightInd w:val="0"/>
        <w:spacing w:before="240"/>
        <w:ind w:left="1080" w:hanging="180"/>
        <w:jc w:val="both"/>
        <w:rPr>
          <w:rFonts w:ascii="Times New Roman" w:hAnsi="Times New Roman"/>
          <w:color w:val="000000"/>
          <w:sz w:val="24"/>
        </w:rPr>
      </w:pPr>
      <w:r w:rsidRPr="00CB37C9">
        <w:rPr>
          <w:rFonts w:ascii="Times New Roman" w:hAnsi="Times New Roman"/>
          <w:color w:val="000000"/>
          <w:sz w:val="24"/>
        </w:rPr>
        <w:t>Turbines and other prime movers</w:t>
      </w:r>
    </w:p>
    <w:p w14:paraId="35181D12" w14:textId="77777777" w:rsidR="00C52563" w:rsidRPr="00CB37C9" w:rsidRDefault="00D336E0" w:rsidP="00F858A7">
      <w:pPr>
        <w:pStyle w:val="ListParagraph"/>
        <w:numPr>
          <w:ilvl w:val="0"/>
          <w:numId w:val="177"/>
        </w:numPr>
        <w:autoSpaceDE w:val="0"/>
        <w:autoSpaceDN w:val="0"/>
        <w:adjustRightInd w:val="0"/>
        <w:spacing w:before="240"/>
        <w:ind w:left="1080" w:hanging="180"/>
        <w:jc w:val="both"/>
        <w:rPr>
          <w:rFonts w:ascii="Times New Roman" w:hAnsi="Times New Roman"/>
          <w:color w:val="000000"/>
          <w:sz w:val="24"/>
        </w:rPr>
      </w:pPr>
      <w:r w:rsidRPr="00CB37C9">
        <w:rPr>
          <w:rFonts w:ascii="Times New Roman" w:hAnsi="Times New Roman"/>
          <w:color w:val="000000"/>
          <w:sz w:val="24"/>
        </w:rPr>
        <w:t>Pumps, compressors, and expanders</w:t>
      </w:r>
    </w:p>
    <w:p w14:paraId="791FFA1A" w14:textId="77777777" w:rsidR="00C52563" w:rsidRPr="00CB37C9" w:rsidRDefault="00D336E0" w:rsidP="00F858A7">
      <w:pPr>
        <w:pStyle w:val="ListParagraph"/>
        <w:numPr>
          <w:ilvl w:val="0"/>
          <w:numId w:val="177"/>
        </w:numPr>
        <w:autoSpaceDE w:val="0"/>
        <w:autoSpaceDN w:val="0"/>
        <w:adjustRightInd w:val="0"/>
        <w:spacing w:before="240"/>
        <w:ind w:left="1080" w:hanging="180"/>
        <w:jc w:val="both"/>
        <w:rPr>
          <w:rFonts w:ascii="Times New Roman" w:hAnsi="Times New Roman"/>
          <w:color w:val="000000"/>
          <w:sz w:val="24"/>
        </w:rPr>
      </w:pPr>
      <w:r w:rsidRPr="00CB37C9">
        <w:rPr>
          <w:rFonts w:ascii="Times New Roman" w:hAnsi="Times New Roman"/>
          <w:color w:val="000000"/>
          <w:sz w:val="24"/>
        </w:rPr>
        <w:t>Purification and regeneration equipment</w:t>
      </w:r>
    </w:p>
    <w:p w14:paraId="5ACAAAFC" w14:textId="77777777" w:rsidR="00C52563" w:rsidRPr="00CB37C9" w:rsidRDefault="00D336E0" w:rsidP="00F858A7">
      <w:pPr>
        <w:pStyle w:val="ListParagraph"/>
        <w:numPr>
          <w:ilvl w:val="0"/>
          <w:numId w:val="177"/>
        </w:numPr>
        <w:autoSpaceDE w:val="0"/>
        <w:autoSpaceDN w:val="0"/>
        <w:adjustRightInd w:val="0"/>
        <w:spacing w:before="240" w:after="240"/>
        <w:ind w:left="1080" w:hanging="180"/>
        <w:jc w:val="both"/>
        <w:rPr>
          <w:rFonts w:ascii="Times New Roman" w:hAnsi="Times New Roman"/>
          <w:color w:val="000000"/>
          <w:sz w:val="24"/>
        </w:rPr>
      </w:pPr>
      <w:r w:rsidRPr="00CB37C9">
        <w:rPr>
          <w:rFonts w:ascii="Times New Roman" w:hAnsi="Times New Roman"/>
          <w:color w:val="000000"/>
          <w:sz w:val="24"/>
        </w:rPr>
        <w:t>Equipment within cold boxes, within their design limits</w:t>
      </w:r>
    </w:p>
    <w:p w14:paraId="2C0E62FC" w14:textId="77777777" w:rsidR="004971F1" w:rsidRPr="00CB37C9" w:rsidRDefault="004971F1" w:rsidP="00CB37C9">
      <w:pPr>
        <w:autoSpaceDE w:val="0"/>
        <w:autoSpaceDN w:val="0"/>
        <w:adjustRightInd w:val="0"/>
        <w:spacing w:before="240" w:after="0" w:line="240" w:lineRule="auto"/>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 xml:space="preserve">10.1.8 </w:t>
      </w:r>
      <w:r w:rsidRPr="00CB37C9">
        <w:rPr>
          <w:rFonts w:ascii="Times New Roman" w:hAnsi="Times New Roman" w:cs="Times New Roman"/>
          <w:color w:val="000000"/>
          <w:sz w:val="24"/>
          <w:szCs w:val="24"/>
        </w:rPr>
        <w:t>The operating manual shall include procedures for the following:</w:t>
      </w:r>
    </w:p>
    <w:p w14:paraId="3EF8246E" w14:textId="77777777" w:rsidR="00C52563" w:rsidRPr="00CB37C9" w:rsidRDefault="00D336E0" w:rsidP="00F858A7">
      <w:pPr>
        <w:pStyle w:val="ListParagraph"/>
        <w:numPr>
          <w:ilvl w:val="0"/>
          <w:numId w:val="178"/>
        </w:numPr>
        <w:autoSpaceDE w:val="0"/>
        <w:autoSpaceDN w:val="0"/>
        <w:adjustRightInd w:val="0"/>
        <w:spacing w:before="240"/>
        <w:ind w:left="1080" w:hanging="180"/>
        <w:jc w:val="both"/>
        <w:rPr>
          <w:rFonts w:ascii="Times New Roman" w:hAnsi="Times New Roman"/>
          <w:color w:val="000000"/>
          <w:sz w:val="24"/>
        </w:rPr>
      </w:pPr>
      <w:r w:rsidRPr="00CB37C9">
        <w:rPr>
          <w:rFonts w:ascii="Times New Roman" w:hAnsi="Times New Roman"/>
          <w:color w:val="000000"/>
          <w:sz w:val="24"/>
        </w:rPr>
        <w:t>Maintaining the vaporization rate, temperature, and pressure so that the resultant gas is within the design tolerance of the vaporizer and the downstream piping</w:t>
      </w:r>
    </w:p>
    <w:p w14:paraId="509A635B" w14:textId="77777777" w:rsidR="00C52563" w:rsidRPr="00CB37C9" w:rsidRDefault="00D336E0" w:rsidP="00F858A7">
      <w:pPr>
        <w:pStyle w:val="ListParagraph"/>
        <w:numPr>
          <w:ilvl w:val="0"/>
          <w:numId w:val="178"/>
        </w:numPr>
        <w:autoSpaceDE w:val="0"/>
        <w:autoSpaceDN w:val="0"/>
        <w:adjustRightInd w:val="0"/>
        <w:spacing w:before="240"/>
        <w:ind w:left="1080" w:hanging="180"/>
        <w:jc w:val="both"/>
        <w:rPr>
          <w:rFonts w:ascii="Times New Roman" w:hAnsi="Times New Roman"/>
          <w:color w:val="000000"/>
          <w:sz w:val="24"/>
        </w:rPr>
      </w:pPr>
      <w:r w:rsidRPr="00CB37C9">
        <w:rPr>
          <w:rFonts w:ascii="Times New Roman" w:hAnsi="Times New Roman"/>
          <w:color w:val="000000"/>
          <w:sz w:val="24"/>
        </w:rPr>
        <w:t>Determining the existence of any abnormal conditions, and the response t</w:t>
      </w:r>
      <w:r w:rsidR="004971F1" w:rsidRPr="00CB37C9">
        <w:rPr>
          <w:rFonts w:ascii="Times New Roman" w:hAnsi="Times New Roman"/>
          <w:color w:val="000000"/>
          <w:sz w:val="24"/>
        </w:rPr>
        <w:t>o these conditions in the plant.</w:t>
      </w:r>
    </w:p>
    <w:p w14:paraId="4DE27A44" w14:textId="77777777" w:rsidR="00C52563" w:rsidRPr="00CB37C9" w:rsidRDefault="00D336E0" w:rsidP="00F858A7">
      <w:pPr>
        <w:pStyle w:val="ListParagraph"/>
        <w:numPr>
          <w:ilvl w:val="0"/>
          <w:numId w:val="178"/>
        </w:numPr>
        <w:autoSpaceDE w:val="0"/>
        <w:autoSpaceDN w:val="0"/>
        <w:adjustRightInd w:val="0"/>
        <w:spacing w:before="240"/>
        <w:ind w:left="1080" w:hanging="180"/>
        <w:jc w:val="both"/>
        <w:rPr>
          <w:rFonts w:ascii="Times New Roman" w:hAnsi="Times New Roman"/>
          <w:color w:val="000000"/>
          <w:sz w:val="24"/>
        </w:rPr>
      </w:pPr>
      <w:r w:rsidRPr="00CB37C9">
        <w:rPr>
          <w:rFonts w:ascii="Times New Roman" w:hAnsi="Times New Roman"/>
          <w:color w:val="000000"/>
          <w:sz w:val="24"/>
        </w:rPr>
        <w:t>The safe transfer of LNG and hazardous fluids, including prevention of overfilling of containers</w:t>
      </w:r>
    </w:p>
    <w:p w14:paraId="0479653D" w14:textId="77777777" w:rsidR="00C52563" w:rsidRPr="00CB37C9" w:rsidRDefault="00D336E0" w:rsidP="00F858A7">
      <w:pPr>
        <w:pStyle w:val="ListParagraph"/>
        <w:numPr>
          <w:ilvl w:val="0"/>
          <w:numId w:val="178"/>
        </w:numPr>
        <w:autoSpaceDE w:val="0"/>
        <w:autoSpaceDN w:val="0"/>
        <w:adjustRightInd w:val="0"/>
        <w:spacing w:before="240"/>
        <w:ind w:left="1080" w:hanging="180"/>
        <w:jc w:val="both"/>
        <w:rPr>
          <w:rFonts w:ascii="Times New Roman" w:hAnsi="Times New Roman"/>
          <w:color w:val="000000"/>
          <w:sz w:val="24"/>
        </w:rPr>
      </w:pPr>
      <w:r w:rsidRPr="00CB37C9">
        <w:rPr>
          <w:rFonts w:ascii="Times New Roman" w:hAnsi="Times New Roman"/>
          <w:color w:val="000000"/>
          <w:sz w:val="24"/>
        </w:rPr>
        <w:t>Security</w:t>
      </w:r>
    </w:p>
    <w:p w14:paraId="402D832B" w14:textId="77777777" w:rsidR="00C52563" w:rsidRPr="00CB37C9" w:rsidRDefault="004F7FE2" w:rsidP="00F858A7">
      <w:pPr>
        <w:pStyle w:val="ListParagraph"/>
        <w:numPr>
          <w:ilvl w:val="0"/>
          <w:numId w:val="178"/>
        </w:numPr>
        <w:autoSpaceDE w:val="0"/>
        <w:autoSpaceDN w:val="0"/>
        <w:adjustRightInd w:val="0"/>
        <w:spacing w:before="240"/>
        <w:ind w:left="1080" w:hanging="180"/>
        <w:jc w:val="both"/>
        <w:rPr>
          <w:rFonts w:ascii="Times New Roman" w:hAnsi="Times New Roman"/>
          <w:color w:val="000000"/>
          <w:sz w:val="24"/>
        </w:rPr>
      </w:pPr>
      <w:r w:rsidRPr="00CB37C9">
        <w:rPr>
          <w:rFonts w:ascii="Times New Roman" w:hAnsi="Times New Roman"/>
          <w:color w:val="000000"/>
          <w:sz w:val="24"/>
        </w:rPr>
        <w:lastRenderedPageBreak/>
        <w:t>F</w:t>
      </w:r>
      <w:r w:rsidR="004971F1" w:rsidRPr="00CB37C9">
        <w:rPr>
          <w:rFonts w:ascii="Times New Roman" w:hAnsi="Times New Roman"/>
          <w:color w:val="000000"/>
          <w:sz w:val="24"/>
        </w:rPr>
        <w:t>or monitoring operations.</w:t>
      </w:r>
    </w:p>
    <w:p w14:paraId="2D0DD054" w14:textId="77777777" w:rsidR="00C52563" w:rsidRPr="00CB37C9" w:rsidRDefault="004F7FE2" w:rsidP="00F858A7">
      <w:pPr>
        <w:pStyle w:val="ListParagraph"/>
        <w:numPr>
          <w:ilvl w:val="0"/>
          <w:numId w:val="178"/>
        </w:numPr>
        <w:autoSpaceDE w:val="0"/>
        <w:autoSpaceDN w:val="0"/>
        <w:adjustRightInd w:val="0"/>
        <w:spacing w:before="240" w:after="240"/>
        <w:ind w:left="1080" w:hanging="180"/>
        <w:jc w:val="both"/>
        <w:rPr>
          <w:rFonts w:ascii="Times New Roman" w:hAnsi="Times New Roman"/>
          <w:color w:val="000000"/>
          <w:sz w:val="24"/>
        </w:rPr>
      </w:pPr>
      <w:r w:rsidRPr="00CB37C9">
        <w:rPr>
          <w:rFonts w:ascii="Times New Roman" w:hAnsi="Times New Roman"/>
          <w:color w:val="000000"/>
          <w:sz w:val="24"/>
        </w:rPr>
        <w:t>E</w:t>
      </w:r>
      <w:r w:rsidR="004971F1" w:rsidRPr="00CB37C9">
        <w:rPr>
          <w:rFonts w:ascii="Times New Roman" w:hAnsi="Times New Roman"/>
          <w:color w:val="000000"/>
          <w:sz w:val="24"/>
        </w:rPr>
        <w:t xml:space="preserve">mergency </w:t>
      </w:r>
      <w:r w:rsidRPr="00CB37C9">
        <w:rPr>
          <w:rFonts w:ascii="Times New Roman" w:hAnsi="Times New Roman"/>
          <w:color w:val="000000"/>
          <w:sz w:val="24"/>
        </w:rPr>
        <w:t>preparedness and handling</w:t>
      </w:r>
    </w:p>
    <w:p w14:paraId="05FDF9D7" w14:textId="77777777" w:rsidR="004971F1" w:rsidRPr="00CB37C9" w:rsidRDefault="004971F1" w:rsidP="00CB37C9">
      <w:pPr>
        <w:tabs>
          <w:tab w:val="left" w:pos="720"/>
        </w:tabs>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 xml:space="preserve">10.1.9 </w:t>
      </w:r>
      <w:r w:rsidRPr="00CB37C9">
        <w:rPr>
          <w:rFonts w:ascii="Times New Roman" w:hAnsi="Times New Roman" w:cs="Times New Roman"/>
          <w:color w:val="000000"/>
          <w:sz w:val="24"/>
          <w:szCs w:val="24"/>
        </w:rPr>
        <w:t>Operation monitoring shall be carried out by watching or listening for warning alarms from an attended control center and by conducting inspections at least at the intervals set out in the written operating and inspection procedures.</w:t>
      </w:r>
    </w:p>
    <w:p w14:paraId="7B665FFA" w14:textId="77777777" w:rsidR="004971F1" w:rsidRPr="00CB37C9" w:rsidRDefault="004971F1" w:rsidP="00CB37C9">
      <w:pPr>
        <w:tabs>
          <w:tab w:val="left" w:pos="720"/>
        </w:tabs>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 xml:space="preserve">10.1.10 </w:t>
      </w:r>
      <w:r w:rsidRPr="00CB37C9">
        <w:rPr>
          <w:rFonts w:ascii="Times New Roman" w:hAnsi="Times New Roman" w:cs="Times New Roman"/>
          <w:color w:val="000000"/>
          <w:sz w:val="24"/>
          <w:szCs w:val="24"/>
        </w:rPr>
        <w:t>Where the bottom of the outer tank is in contact with the soil, the heating system shall be monitored at least once a week to ensure that the 0°</w:t>
      </w:r>
      <w:r w:rsidR="00095D0E" w:rsidRPr="00CB37C9">
        <w:rPr>
          <w:rFonts w:ascii="Times New Roman" w:hAnsi="Times New Roman" w:cs="Times New Roman"/>
          <w:color w:val="000000"/>
          <w:sz w:val="24"/>
          <w:szCs w:val="24"/>
        </w:rPr>
        <w:t>C isotherm</w:t>
      </w:r>
      <w:r w:rsidRPr="00CB37C9">
        <w:rPr>
          <w:rFonts w:ascii="Times New Roman" w:hAnsi="Times New Roman" w:cs="Times New Roman"/>
          <w:color w:val="000000"/>
          <w:sz w:val="24"/>
          <w:szCs w:val="24"/>
        </w:rPr>
        <w:t xml:space="preserve"> is not penetrating the soil.</w:t>
      </w:r>
    </w:p>
    <w:p w14:paraId="217D06D6" w14:textId="77777777" w:rsidR="00EF5C85" w:rsidRPr="00CB37C9" w:rsidRDefault="004971F1" w:rsidP="00CB37C9">
      <w:pPr>
        <w:tabs>
          <w:tab w:val="left" w:pos="720"/>
        </w:tabs>
        <w:autoSpaceDE w:val="0"/>
        <w:autoSpaceDN w:val="0"/>
        <w:adjustRightInd w:val="0"/>
        <w:spacing w:before="240" w:line="240" w:lineRule="auto"/>
        <w:ind w:left="720" w:hanging="720"/>
        <w:jc w:val="both"/>
        <w:rPr>
          <w:rFonts w:ascii="Times New Roman" w:hAnsi="Times New Roman" w:cs="Times New Roman"/>
          <w:sz w:val="24"/>
          <w:szCs w:val="24"/>
          <w:lang w:val="en-GB"/>
        </w:rPr>
      </w:pPr>
      <w:r w:rsidRPr="00CB37C9">
        <w:rPr>
          <w:rFonts w:ascii="Times New Roman" w:hAnsi="Times New Roman" w:cs="Times New Roman"/>
          <w:b/>
          <w:bCs/>
          <w:color w:val="000000"/>
          <w:sz w:val="24"/>
          <w:szCs w:val="24"/>
        </w:rPr>
        <w:t xml:space="preserve">10.1.11 </w:t>
      </w:r>
      <w:r w:rsidRPr="00CB37C9">
        <w:rPr>
          <w:rFonts w:ascii="Times New Roman" w:hAnsi="Times New Roman" w:cs="Times New Roman"/>
          <w:color w:val="000000"/>
          <w:sz w:val="24"/>
          <w:szCs w:val="24"/>
        </w:rPr>
        <w:t>Any settlement in excess of that anticipated in the design shall be investigated and corrective action taken as required.</w:t>
      </w:r>
    </w:p>
    <w:p w14:paraId="547C13E3" w14:textId="77777777" w:rsidR="00C52563" w:rsidRPr="00CB37C9" w:rsidRDefault="00CB2701" w:rsidP="00CB37C9">
      <w:pPr>
        <w:autoSpaceDE w:val="0"/>
        <w:autoSpaceDN w:val="0"/>
        <w:adjustRightInd w:val="0"/>
        <w:spacing w:before="240" w:line="240" w:lineRule="auto"/>
        <w:ind w:left="900" w:hanging="900"/>
        <w:contextualSpacing/>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 xml:space="preserve">10.1.12 </w:t>
      </w:r>
      <w:r w:rsidR="00D336E0" w:rsidRPr="00CB37C9">
        <w:rPr>
          <w:rFonts w:ascii="Times New Roman" w:hAnsi="Times New Roman" w:cs="Times New Roman"/>
          <w:color w:val="000000"/>
          <w:sz w:val="24"/>
          <w:szCs w:val="24"/>
        </w:rPr>
        <w:t>Each entity shall ensure that components in its LNG plant that could accumulate combustible mixtures are purged after being taken out of service and before being returned to service.</w:t>
      </w:r>
    </w:p>
    <w:p w14:paraId="3713C4A1" w14:textId="77777777" w:rsidR="00E25FC7" w:rsidRPr="00CB37C9" w:rsidRDefault="00E25FC7" w:rsidP="00CB37C9">
      <w:pPr>
        <w:autoSpaceDE w:val="0"/>
        <w:autoSpaceDN w:val="0"/>
        <w:adjustRightInd w:val="0"/>
        <w:spacing w:before="240" w:line="240" w:lineRule="auto"/>
        <w:ind w:left="900" w:hanging="900"/>
        <w:contextualSpacing/>
        <w:jc w:val="both"/>
        <w:rPr>
          <w:rFonts w:ascii="Times New Roman" w:hAnsi="Times New Roman" w:cs="Times New Roman"/>
          <w:sz w:val="24"/>
          <w:szCs w:val="24"/>
          <w:lang w:val="en-GB"/>
        </w:rPr>
      </w:pPr>
    </w:p>
    <w:p w14:paraId="0C6B342D" w14:textId="77777777" w:rsidR="00BE2DBB" w:rsidRPr="00CB37C9" w:rsidRDefault="0088173D" w:rsidP="00CB37C9">
      <w:pPr>
        <w:autoSpaceDE w:val="0"/>
        <w:autoSpaceDN w:val="0"/>
        <w:adjustRightInd w:val="0"/>
        <w:spacing w:before="240" w:line="240" w:lineRule="auto"/>
        <w:ind w:left="810" w:hanging="810"/>
        <w:jc w:val="both"/>
        <w:rPr>
          <w:rFonts w:ascii="Times New Roman" w:hAnsi="Times New Roman" w:cs="Times New Roman"/>
          <w:color w:val="000000" w:themeColor="text1"/>
          <w:sz w:val="24"/>
          <w:szCs w:val="24"/>
          <w:lang w:bidi="hi-IN"/>
        </w:rPr>
      </w:pPr>
      <w:r w:rsidRPr="00CB37C9">
        <w:rPr>
          <w:rFonts w:ascii="Times New Roman" w:hAnsi="Times New Roman" w:cs="Times New Roman"/>
          <w:b/>
          <w:bCs/>
          <w:color w:val="000000" w:themeColor="text1"/>
          <w:sz w:val="24"/>
          <w:szCs w:val="24"/>
          <w:lang w:bidi="hi-IN"/>
        </w:rPr>
        <w:t>10</w:t>
      </w:r>
      <w:r w:rsidR="00B37F5B" w:rsidRPr="00CB37C9">
        <w:rPr>
          <w:rFonts w:ascii="Times New Roman" w:hAnsi="Times New Roman" w:cs="Times New Roman"/>
          <w:b/>
          <w:bCs/>
          <w:color w:val="000000" w:themeColor="text1"/>
          <w:sz w:val="24"/>
          <w:szCs w:val="24"/>
          <w:lang w:bidi="hi-IN"/>
        </w:rPr>
        <w:t>.1.1</w:t>
      </w:r>
      <w:r w:rsidR="004F1F65" w:rsidRPr="00CB37C9">
        <w:rPr>
          <w:rFonts w:ascii="Times New Roman" w:hAnsi="Times New Roman" w:cs="Times New Roman"/>
          <w:b/>
          <w:bCs/>
          <w:color w:val="000000" w:themeColor="text1"/>
          <w:sz w:val="24"/>
          <w:szCs w:val="24"/>
          <w:lang w:bidi="hi-IN"/>
        </w:rPr>
        <w:t>2</w:t>
      </w:r>
      <w:r w:rsidR="00B37F5B" w:rsidRPr="00CB37C9">
        <w:rPr>
          <w:rFonts w:ascii="Times New Roman" w:hAnsi="Times New Roman" w:cs="Times New Roman"/>
          <w:color w:val="000000" w:themeColor="text1"/>
          <w:sz w:val="24"/>
          <w:szCs w:val="24"/>
          <w:lang w:bidi="hi-IN"/>
        </w:rPr>
        <w:t xml:space="preserve"> T</w:t>
      </w:r>
      <w:r w:rsidR="00BE2DBB" w:rsidRPr="00CB37C9">
        <w:rPr>
          <w:rFonts w:ascii="Times New Roman" w:hAnsi="Times New Roman" w:cs="Times New Roman"/>
          <w:color w:val="000000" w:themeColor="text1"/>
          <w:sz w:val="24"/>
          <w:szCs w:val="24"/>
          <w:lang w:bidi="hi-IN"/>
        </w:rPr>
        <w:t>he periodic inspections and tests shall be carried out in accordance with generally accepted engineering</w:t>
      </w:r>
      <w:r w:rsidR="00B37F5B" w:rsidRPr="00CB37C9">
        <w:rPr>
          <w:rFonts w:ascii="Times New Roman" w:hAnsi="Times New Roman" w:cs="Times New Roman"/>
          <w:color w:val="000000" w:themeColor="text1"/>
          <w:sz w:val="24"/>
          <w:szCs w:val="24"/>
          <w:lang w:bidi="hi-IN"/>
        </w:rPr>
        <w:t xml:space="preserve"> </w:t>
      </w:r>
      <w:r w:rsidR="00BE2DBB" w:rsidRPr="00CB37C9">
        <w:rPr>
          <w:rFonts w:ascii="Times New Roman" w:hAnsi="Times New Roman" w:cs="Times New Roman"/>
          <w:color w:val="000000" w:themeColor="text1"/>
          <w:sz w:val="24"/>
          <w:szCs w:val="24"/>
          <w:lang w:bidi="hi-IN"/>
        </w:rPr>
        <w:t xml:space="preserve">practice </w:t>
      </w:r>
      <w:r w:rsidR="00B37F5B" w:rsidRPr="00CB37C9">
        <w:rPr>
          <w:rFonts w:ascii="Times New Roman" w:hAnsi="Times New Roman" w:cs="Times New Roman"/>
          <w:color w:val="000000" w:themeColor="text1"/>
          <w:sz w:val="24"/>
          <w:szCs w:val="24"/>
          <w:lang w:bidi="hi-IN"/>
        </w:rPr>
        <w:t xml:space="preserve">/ recommendations of Original Equipment Manufacturer </w:t>
      </w:r>
      <w:r w:rsidR="00BE2DBB" w:rsidRPr="00CB37C9">
        <w:rPr>
          <w:rFonts w:ascii="Times New Roman" w:hAnsi="Times New Roman" w:cs="Times New Roman"/>
          <w:color w:val="000000" w:themeColor="text1"/>
          <w:sz w:val="24"/>
          <w:szCs w:val="24"/>
          <w:lang w:bidi="hi-IN"/>
        </w:rPr>
        <w:t>to ensure that each component is in good operating</w:t>
      </w:r>
      <w:r w:rsidR="00B37F5B" w:rsidRPr="00CB37C9">
        <w:rPr>
          <w:rFonts w:ascii="Times New Roman" w:hAnsi="Times New Roman" w:cs="Times New Roman"/>
          <w:color w:val="000000" w:themeColor="text1"/>
          <w:sz w:val="24"/>
          <w:szCs w:val="24"/>
          <w:lang w:bidi="hi-IN"/>
        </w:rPr>
        <w:t xml:space="preserve"> </w:t>
      </w:r>
      <w:r w:rsidR="00BE2DBB" w:rsidRPr="00CB37C9">
        <w:rPr>
          <w:rFonts w:ascii="Times New Roman" w:hAnsi="Times New Roman" w:cs="Times New Roman"/>
          <w:color w:val="000000" w:themeColor="text1"/>
          <w:sz w:val="24"/>
          <w:szCs w:val="24"/>
          <w:lang w:bidi="hi-IN"/>
        </w:rPr>
        <w:t>condition.</w:t>
      </w:r>
    </w:p>
    <w:p w14:paraId="07BD541B" w14:textId="77777777" w:rsidR="00BE2DBB" w:rsidRPr="00CB37C9" w:rsidRDefault="00095D0E" w:rsidP="00CB37C9">
      <w:pPr>
        <w:tabs>
          <w:tab w:val="left" w:pos="810"/>
        </w:tabs>
        <w:autoSpaceDE w:val="0"/>
        <w:autoSpaceDN w:val="0"/>
        <w:adjustRightInd w:val="0"/>
        <w:spacing w:before="240" w:line="240" w:lineRule="auto"/>
        <w:ind w:left="810" w:hanging="810"/>
        <w:jc w:val="both"/>
        <w:rPr>
          <w:rFonts w:ascii="Times New Roman" w:hAnsi="Times New Roman" w:cs="Times New Roman"/>
          <w:color w:val="000000" w:themeColor="text1"/>
          <w:sz w:val="24"/>
          <w:szCs w:val="24"/>
          <w:lang w:bidi="hi-IN"/>
        </w:rPr>
      </w:pPr>
      <w:r w:rsidRPr="00CB37C9">
        <w:rPr>
          <w:rFonts w:ascii="Times New Roman" w:hAnsi="Times New Roman" w:cs="Times New Roman"/>
          <w:b/>
          <w:bCs/>
          <w:color w:val="000000" w:themeColor="text1"/>
          <w:sz w:val="24"/>
          <w:szCs w:val="24"/>
          <w:lang w:bidi="hi-IN"/>
        </w:rPr>
        <w:t xml:space="preserve">10.1.13 </w:t>
      </w:r>
      <w:r w:rsidRPr="00095D0E">
        <w:rPr>
          <w:rFonts w:ascii="Times New Roman" w:hAnsi="Times New Roman" w:cs="Times New Roman"/>
          <w:color w:val="000000" w:themeColor="text1"/>
          <w:sz w:val="24"/>
          <w:szCs w:val="24"/>
          <w:lang w:bidi="hi-IN"/>
        </w:rPr>
        <w:t>The</w:t>
      </w:r>
      <w:r w:rsidR="00BE2DBB" w:rsidRPr="00CB37C9">
        <w:rPr>
          <w:rFonts w:ascii="Times New Roman" w:hAnsi="Times New Roman" w:cs="Times New Roman"/>
          <w:color w:val="000000" w:themeColor="text1"/>
          <w:sz w:val="24"/>
          <w:szCs w:val="24"/>
          <w:lang w:bidi="hi-IN"/>
        </w:rPr>
        <w:t xml:space="preserve"> support system or foundation of each component shall be inspected at least annually to</w:t>
      </w:r>
      <w:r w:rsidR="00B37F5B" w:rsidRPr="00CB37C9">
        <w:rPr>
          <w:rFonts w:ascii="Times New Roman" w:hAnsi="Times New Roman" w:cs="Times New Roman"/>
          <w:color w:val="000000" w:themeColor="text1"/>
          <w:sz w:val="24"/>
          <w:szCs w:val="24"/>
          <w:lang w:bidi="hi-IN"/>
        </w:rPr>
        <w:t xml:space="preserve"> </w:t>
      </w:r>
      <w:r w:rsidR="00BE2DBB" w:rsidRPr="00CB37C9">
        <w:rPr>
          <w:rFonts w:ascii="Times New Roman" w:hAnsi="Times New Roman" w:cs="Times New Roman"/>
          <w:color w:val="000000" w:themeColor="text1"/>
          <w:sz w:val="24"/>
          <w:szCs w:val="24"/>
          <w:lang w:bidi="hi-IN"/>
        </w:rPr>
        <w:t>ensure that the support system or foundation is sound.</w:t>
      </w:r>
    </w:p>
    <w:p w14:paraId="0550344D" w14:textId="77777777" w:rsidR="00BE2DBB" w:rsidRPr="00CB37C9" w:rsidRDefault="00095D0E" w:rsidP="00CB37C9">
      <w:pPr>
        <w:autoSpaceDE w:val="0"/>
        <w:autoSpaceDN w:val="0"/>
        <w:adjustRightInd w:val="0"/>
        <w:spacing w:before="240" w:line="240" w:lineRule="auto"/>
        <w:ind w:left="810" w:hanging="810"/>
        <w:jc w:val="both"/>
        <w:rPr>
          <w:rFonts w:ascii="Times New Roman" w:hAnsi="Times New Roman" w:cs="Times New Roman"/>
          <w:color w:val="000000" w:themeColor="text1"/>
          <w:sz w:val="24"/>
          <w:szCs w:val="24"/>
          <w:lang w:bidi="hi-IN"/>
        </w:rPr>
      </w:pPr>
      <w:r w:rsidRPr="00CB37C9">
        <w:rPr>
          <w:rFonts w:ascii="Times New Roman" w:hAnsi="Times New Roman" w:cs="Times New Roman"/>
          <w:b/>
          <w:bCs/>
          <w:color w:val="000000" w:themeColor="text1"/>
          <w:sz w:val="24"/>
          <w:szCs w:val="24"/>
          <w:lang w:bidi="hi-IN"/>
        </w:rPr>
        <w:t xml:space="preserve">10.1.14 </w:t>
      </w:r>
      <w:r w:rsidRPr="00095D0E">
        <w:rPr>
          <w:rFonts w:ascii="Times New Roman" w:hAnsi="Times New Roman" w:cs="Times New Roman"/>
          <w:color w:val="000000" w:themeColor="text1"/>
          <w:sz w:val="24"/>
          <w:szCs w:val="24"/>
          <w:lang w:bidi="hi-IN"/>
        </w:rPr>
        <w:t>Each</w:t>
      </w:r>
      <w:r w:rsidR="00BE2DBB" w:rsidRPr="00CB37C9">
        <w:rPr>
          <w:rFonts w:ascii="Times New Roman" w:hAnsi="Times New Roman" w:cs="Times New Roman"/>
          <w:color w:val="000000" w:themeColor="text1"/>
          <w:sz w:val="24"/>
          <w:szCs w:val="24"/>
          <w:lang w:bidi="hi-IN"/>
        </w:rPr>
        <w:t xml:space="preserve"> emergency power source at the facility shall be tested monthly </w:t>
      </w:r>
      <w:r w:rsidR="001C399B" w:rsidRPr="00CB37C9">
        <w:rPr>
          <w:rFonts w:ascii="Times New Roman" w:hAnsi="Times New Roman" w:cs="Times New Roman"/>
          <w:color w:val="000000" w:themeColor="text1"/>
          <w:sz w:val="24"/>
          <w:szCs w:val="24"/>
          <w:lang w:bidi="hi-IN"/>
        </w:rPr>
        <w:t xml:space="preserve">for operability </w:t>
      </w:r>
      <w:r w:rsidR="00BE2DBB" w:rsidRPr="00CB37C9">
        <w:rPr>
          <w:rFonts w:ascii="Times New Roman" w:hAnsi="Times New Roman" w:cs="Times New Roman"/>
          <w:color w:val="000000" w:themeColor="text1"/>
          <w:sz w:val="24"/>
          <w:szCs w:val="24"/>
          <w:lang w:bidi="hi-IN"/>
        </w:rPr>
        <w:t>and annually to ensure that it is capable of performing at its intended operating</w:t>
      </w:r>
      <w:r w:rsidR="001C399B" w:rsidRPr="00CB37C9">
        <w:rPr>
          <w:rFonts w:ascii="Times New Roman" w:hAnsi="Times New Roman" w:cs="Times New Roman"/>
          <w:color w:val="000000" w:themeColor="text1"/>
          <w:sz w:val="24"/>
          <w:szCs w:val="24"/>
          <w:lang w:bidi="hi-IN"/>
        </w:rPr>
        <w:t xml:space="preserve"> </w:t>
      </w:r>
      <w:r w:rsidR="00BE2DBB" w:rsidRPr="00CB37C9">
        <w:rPr>
          <w:rFonts w:ascii="Times New Roman" w:hAnsi="Times New Roman" w:cs="Times New Roman"/>
          <w:color w:val="000000" w:themeColor="text1"/>
          <w:sz w:val="24"/>
          <w:szCs w:val="24"/>
          <w:lang w:bidi="hi-IN"/>
        </w:rPr>
        <w:t>capacity.</w:t>
      </w:r>
    </w:p>
    <w:p w14:paraId="70F3330E" w14:textId="77777777" w:rsidR="00BE2DBB" w:rsidRPr="00CB37C9" w:rsidRDefault="0088173D" w:rsidP="00CB37C9">
      <w:pPr>
        <w:autoSpaceDE w:val="0"/>
        <w:autoSpaceDN w:val="0"/>
        <w:adjustRightInd w:val="0"/>
        <w:spacing w:before="240" w:line="240" w:lineRule="auto"/>
        <w:ind w:left="720" w:hanging="720"/>
        <w:jc w:val="both"/>
        <w:rPr>
          <w:rFonts w:ascii="Times New Roman" w:hAnsi="Times New Roman" w:cs="Times New Roman"/>
          <w:color w:val="000000" w:themeColor="text1"/>
          <w:sz w:val="24"/>
          <w:szCs w:val="24"/>
          <w:lang w:bidi="hi-IN"/>
        </w:rPr>
      </w:pPr>
      <w:r w:rsidRPr="00CB37C9">
        <w:rPr>
          <w:rFonts w:ascii="Times New Roman" w:hAnsi="Times New Roman" w:cs="Times New Roman"/>
          <w:b/>
          <w:bCs/>
          <w:color w:val="000000" w:themeColor="text1"/>
          <w:sz w:val="24"/>
          <w:szCs w:val="24"/>
          <w:lang w:bidi="hi-IN"/>
        </w:rPr>
        <w:t>10</w:t>
      </w:r>
      <w:r w:rsidR="001C399B" w:rsidRPr="00CB37C9">
        <w:rPr>
          <w:rFonts w:ascii="Times New Roman" w:hAnsi="Times New Roman" w:cs="Times New Roman"/>
          <w:b/>
          <w:bCs/>
          <w:color w:val="000000" w:themeColor="text1"/>
          <w:sz w:val="24"/>
          <w:szCs w:val="24"/>
          <w:lang w:bidi="hi-IN"/>
        </w:rPr>
        <w:t>.1.</w:t>
      </w:r>
      <w:r w:rsidR="004F1F65" w:rsidRPr="00CB37C9">
        <w:rPr>
          <w:rFonts w:ascii="Times New Roman" w:hAnsi="Times New Roman" w:cs="Times New Roman"/>
          <w:b/>
          <w:bCs/>
          <w:color w:val="000000" w:themeColor="text1"/>
          <w:sz w:val="24"/>
          <w:szCs w:val="24"/>
          <w:lang w:bidi="hi-IN"/>
        </w:rPr>
        <w:t>15</w:t>
      </w:r>
      <w:r w:rsidR="001C399B" w:rsidRPr="00CB37C9">
        <w:rPr>
          <w:rFonts w:ascii="Times New Roman" w:hAnsi="Times New Roman" w:cs="Times New Roman"/>
          <w:b/>
          <w:bCs/>
          <w:color w:val="000000" w:themeColor="text1"/>
          <w:sz w:val="24"/>
          <w:szCs w:val="24"/>
          <w:lang w:bidi="hi-IN"/>
        </w:rPr>
        <w:t xml:space="preserve"> </w:t>
      </w:r>
      <w:r w:rsidR="00BE2DBB" w:rsidRPr="00CB37C9">
        <w:rPr>
          <w:rFonts w:ascii="Times New Roman" w:hAnsi="Times New Roman" w:cs="Times New Roman"/>
          <w:color w:val="000000" w:themeColor="text1"/>
          <w:sz w:val="24"/>
          <w:szCs w:val="24"/>
          <w:lang w:bidi="hi-IN"/>
        </w:rPr>
        <w:t>Each facility operator shall ensure that when a component is served by a single safety device</w:t>
      </w:r>
      <w:r w:rsidR="001C399B" w:rsidRPr="00CB37C9">
        <w:rPr>
          <w:rFonts w:ascii="Times New Roman" w:hAnsi="Times New Roman" w:cs="Times New Roman"/>
          <w:color w:val="000000" w:themeColor="text1"/>
          <w:sz w:val="24"/>
          <w:szCs w:val="24"/>
          <w:lang w:bidi="hi-IN"/>
        </w:rPr>
        <w:t xml:space="preserve"> only </w:t>
      </w:r>
      <w:r w:rsidR="00BE2DBB" w:rsidRPr="00CB37C9">
        <w:rPr>
          <w:rFonts w:ascii="Times New Roman" w:hAnsi="Times New Roman" w:cs="Times New Roman"/>
          <w:color w:val="000000" w:themeColor="text1"/>
          <w:sz w:val="24"/>
          <w:szCs w:val="24"/>
          <w:lang w:bidi="hi-IN"/>
        </w:rPr>
        <w:t>and the safety device is taken out of service for maintenance or repair, the component is also</w:t>
      </w:r>
      <w:r w:rsidR="001C399B" w:rsidRPr="00CB37C9">
        <w:rPr>
          <w:rFonts w:ascii="Times New Roman" w:hAnsi="Times New Roman" w:cs="Times New Roman"/>
          <w:color w:val="000000" w:themeColor="text1"/>
          <w:sz w:val="24"/>
          <w:szCs w:val="24"/>
          <w:lang w:bidi="hi-IN"/>
        </w:rPr>
        <w:t xml:space="preserve"> </w:t>
      </w:r>
      <w:r w:rsidR="00BE2DBB" w:rsidRPr="00CB37C9">
        <w:rPr>
          <w:rFonts w:ascii="Times New Roman" w:hAnsi="Times New Roman" w:cs="Times New Roman"/>
          <w:color w:val="000000" w:themeColor="text1"/>
          <w:sz w:val="24"/>
          <w:szCs w:val="24"/>
          <w:lang w:bidi="hi-IN"/>
        </w:rPr>
        <w:t>taken out of service.</w:t>
      </w:r>
    </w:p>
    <w:p w14:paraId="3CFA8C0F" w14:textId="77777777" w:rsidR="00BE2DBB" w:rsidRPr="00CB37C9" w:rsidRDefault="00095D0E" w:rsidP="00CB37C9">
      <w:pPr>
        <w:autoSpaceDE w:val="0"/>
        <w:autoSpaceDN w:val="0"/>
        <w:adjustRightInd w:val="0"/>
        <w:spacing w:before="240" w:line="240" w:lineRule="auto"/>
        <w:ind w:left="720" w:hanging="720"/>
        <w:jc w:val="both"/>
        <w:rPr>
          <w:rFonts w:ascii="Times New Roman" w:hAnsi="Times New Roman" w:cs="Times New Roman"/>
          <w:color w:val="000000" w:themeColor="text1"/>
          <w:sz w:val="24"/>
          <w:szCs w:val="24"/>
          <w:lang w:bidi="hi-IN"/>
        </w:rPr>
      </w:pPr>
      <w:r w:rsidRPr="00CB37C9">
        <w:rPr>
          <w:rFonts w:ascii="Times New Roman" w:hAnsi="Times New Roman" w:cs="Times New Roman"/>
          <w:b/>
          <w:bCs/>
          <w:color w:val="000000" w:themeColor="text1"/>
          <w:sz w:val="24"/>
          <w:szCs w:val="24"/>
          <w:lang w:bidi="hi-IN"/>
        </w:rPr>
        <w:t xml:space="preserve">10.1.16 </w:t>
      </w:r>
      <w:r w:rsidRPr="00095D0E">
        <w:rPr>
          <w:rFonts w:ascii="Times New Roman" w:hAnsi="Times New Roman" w:cs="Times New Roman"/>
          <w:color w:val="000000" w:themeColor="text1"/>
          <w:sz w:val="24"/>
          <w:szCs w:val="24"/>
          <w:lang w:bidi="hi-IN"/>
        </w:rPr>
        <w:t>The</w:t>
      </w:r>
      <w:r w:rsidR="00BE2DBB" w:rsidRPr="00CB37C9">
        <w:rPr>
          <w:rFonts w:ascii="Times New Roman" w:hAnsi="Times New Roman" w:cs="Times New Roman"/>
          <w:color w:val="000000" w:themeColor="text1"/>
          <w:sz w:val="24"/>
          <w:szCs w:val="24"/>
          <w:lang w:bidi="hi-IN"/>
        </w:rPr>
        <w:t xml:space="preserve"> facility operator shall ensure that where the operation of a component that is taken out</w:t>
      </w:r>
      <w:r w:rsidR="00C6594A" w:rsidRPr="00CB37C9">
        <w:rPr>
          <w:rFonts w:ascii="Times New Roman" w:hAnsi="Times New Roman" w:cs="Times New Roman"/>
          <w:color w:val="000000" w:themeColor="text1"/>
          <w:sz w:val="24"/>
          <w:szCs w:val="24"/>
          <w:lang w:bidi="hi-IN"/>
        </w:rPr>
        <w:t xml:space="preserve"> </w:t>
      </w:r>
      <w:r w:rsidR="00BE2DBB" w:rsidRPr="00CB37C9">
        <w:rPr>
          <w:rFonts w:ascii="Times New Roman" w:hAnsi="Times New Roman" w:cs="Times New Roman"/>
          <w:color w:val="000000" w:themeColor="text1"/>
          <w:sz w:val="24"/>
          <w:szCs w:val="24"/>
          <w:lang w:bidi="hi-IN"/>
        </w:rPr>
        <w:t>of service could cause a hazardous condition, a tag bearing the words “Do Not Operate,” or</w:t>
      </w:r>
      <w:r w:rsidR="001C399B" w:rsidRPr="00CB37C9">
        <w:rPr>
          <w:rFonts w:ascii="Times New Roman" w:hAnsi="Times New Roman" w:cs="Times New Roman"/>
          <w:color w:val="000000" w:themeColor="text1"/>
          <w:sz w:val="24"/>
          <w:szCs w:val="24"/>
          <w:lang w:bidi="hi-IN"/>
        </w:rPr>
        <w:t xml:space="preserve"> </w:t>
      </w:r>
      <w:r w:rsidR="00BE2DBB" w:rsidRPr="00CB37C9">
        <w:rPr>
          <w:rFonts w:ascii="Times New Roman" w:hAnsi="Times New Roman" w:cs="Times New Roman"/>
          <w:color w:val="000000" w:themeColor="text1"/>
          <w:sz w:val="24"/>
          <w:szCs w:val="24"/>
          <w:lang w:bidi="hi-IN"/>
        </w:rPr>
        <w:t xml:space="preserve">the equivalent thereto, is attached to the controls of the component. </w:t>
      </w:r>
      <w:r w:rsidR="008F7BE5" w:rsidRPr="00CB37C9">
        <w:rPr>
          <w:rFonts w:ascii="Times New Roman" w:hAnsi="Times New Roman" w:cs="Times New Roman"/>
          <w:color w:val="000000" w:themeColor="text1"/>
          <w:sz w:val="24"/>
          <w:szCs w:val="24"/>
          <w:lang w:bidi="hi-IN"/>
        </w:rPr>
        <w:t>Wherever</w:t>
      </w:r>
      <w:r w:rsidR="001C399B" w:rsidRPr="00CB37C9">
        <w:rPr>
          <w:rFonts w:ascii="Times New Roman" w:hAnsi="Times New Roman" w:cs="Times New Roman"/>
          <w:color w:val="000000" w:themeColor="text1"/>
          <w:sz w:val="24"/>
          <w:szCs w:val="24"/>
          <w:lang w:bidi="hi-IN"/>
        </w:rPr>
        <w:t xml:space="preserve"> possible</w:t>
      </w:r>
      <w:r w:rsidR="00BE2DBB" w:rsidRPr="00CB37C9">
        <w:rPr>
          <w:rFonts w:ascii="Times New Roman" w:hAnsi="Times New Roman" w:cs="Times New Roman"/>
          <w:color w:val="000000" w:themeColor="text1"/>
          <w:sz w:val="24"/>
          <w:szCs w:val="24"/>
          <w:lang w:bidi="hi-IN"/>
        </w:rPr>
        <w:t>, the</w:t>
      </w:r>
      <w:r w:rsidR="001C399B" w:rsidRPr="00CB37C9">
        <w:rPr>
          <w:rFonts w:ascii="Times New Roman" w:hAnsi="Times New Roman" w:cs="Times New Roman"/>
          <w:color w:val="000000" w:themeColor="text1"/>
          <w:sz w:val="24"/>
          <w:szCs w:val="24"/>
          <w:lang w:bidi="hi-IN"/>
        </w:rPr>
        <w:t xml:space="preserve"> </w:t>
      </w:r>
      <w:r w:rsidR="00BE2DBB" w:rsidRPr="00CB37C9">
        <w:rPr>
          <w:rFonts w:ascii="Times New Roman" w:hAnsi="Times New Roman" w:cs="Times New Roman"/>
          <w:color w:val="000000" w:themeColor="text1"/>
          <w:sz w:val="24"/>
          <w:szCs w:val="24"/>
          <w:lang w:bidi="hi-IN"/>
        </w:rPr>
        <w:t>component shall be locked out.</w:t>
      </w:r>
    </w:p>
    <w:p w14:paraId="72DBEB8B" w14:textId="77777777" w:rsidR="00BE2DBB" w:rsidRPr="00CB37C9" w:rsidRDefault="0088173D" w:rsidP="00CB37C9">
      <w:pPr>
        <w:autoSpaceDE w:val="0"/>
        <w:autoSpaceDN w:val="0"/>
        <w:adjustRightInd w:val="0"/>
        <w:spacing w:before="240" w:line="240" w:lineRule="auto"/>
        <w:ind w:left="720" w:hanging="720"/>
        <w:jc w:val="both"/>
        <w:rPr>
          <w:rFonts w:ascii="Times New Roman" w:hAnsi="Times New Roman" w:cs="Times New Roman"/>
          <w:color w:val="000000" w:themeColor="text1"/>
          <w:sz w:val="24"/>
          <w:szCs w:val="24"/>
          <w:lang w:bidi="hi-IN"/>
        </w:rPr>
      </w:pPr>
      <w:r w:rsidRPr="00CB37C9">
        <w:rPr>
          <w:rFonts w:ascii="Times New Roman" w:hAnsi="Times New Roman" w:cs="Times New Roman"/>
          <w:b/>
          <w:bCs/>
          <w:color w:val="000000" w:themeColor="text1"/>
          <w:sz w:val="24"/>
          <w:szCs w:val="24"/>
          <w:lang w:bidi="hi-IN"/>
        </w:rPr>
        <w:t>10</w:t>
      </w:r>
      <w:r w:rsidR="001C399B" w:rsidRPr="00CB37C9">
        <w:rPr>
          <w:rFonts w:ascii="Times New Roman" w:hAnsi="Times New Roman" w:cs="Times New Roman"/>
          <w:b/>
          <w:bCs/>
          <w:color w:val="000000" w:themeColor="text1"/>
          <w:sz w:val="24"/>
          <w:szCs w:val="24"/>
          <w:lang w:bidi="hi-IN"/>
        </w:rPr>
        <w:t>.1.</w:t>
      </w:r>
      <w:r w:rsidR="004F1F65" w:rsidRPr="00CB37C9">
        <w:rPr>
          <w:rFonts w:ascii="Times New Roman" w:hAnsi="Times New Roman" w:cs="Times New Roman"/>
          <w:b/>
          <w:bCs/>
          <w:color w:val="000000" w:themeColor="text1"/>
          <w:sz w:val="24"/>
          <w:szCs w:val="24"/>
          <w:lang w:bidi="hi-IN"/>
        </w:rPr>
        <w:t>17</w:t>
      </w:r>
      <w:r w:rsidR="001C399B" w:rsidRPr="00CB37C9">
        <w:rPr>
          <w:rFonts w:ascii="Times New Roman" w:hAnsi="Times New Roman" w:cs="Times New Roman"/>
          <w:b/>
          <w:bCs/>
          <w:color w:val="000000" w:themeColor="text1"/>
          <w:sz w:val="24"/>
          <w:szCs w:val="24"/>
          <w:lang w:bidi="hi-IN"/>
        </w:rPr>
        <w:t xml:space="preserve"> </w:t>
      </w:r>
      <w:r w:rsidR="00BE2DBB" w:rsidRPr="00CB37C9">
        <w:rPr>
          <w:rFonts w:ascii="Times New Roman" w:hAnsi="Times New Roman" w:cs="Times New Roman"/>
          <w:color w:val="000000" w:themeColor="text1"/>
          <w:sz w:val="24"/>
          <w:szCs w:val="24"/>
          <w:lang w:bidi="hi-IN"/>
        </w:rPr>
        <w:t>Stop valves for isolating pressure or vacuum-relief valves shall be locked or sealed open.</w:t>
      </w:r>
      <w:r w:rsidR="001C399B" w:rsidRPr="00CB37C9">
        <w:rPr>
          <w:rFonts w:ascii="Times New Roman" w:hAnsi="Times New Roman" w:cs="Times New Roman"/>
          <w:color w:val="000000" w:themeColor="text1"/>
          <w:sz w:val="24"/>
          <w:szCs w:val="24"/>
          <w:lang w:bidi="hi-IN"/>
        </w:rPr>
        <w:t xml:space="preserve"> On each LNG container, no more than one stop valve shall be closed at one time. </w:t>
      </w:r>
      <w:r w:rsidR="00BE2DBB" w:rsidRPr="00CB37C9">
        <w:rPr>
          <w:rFonts w:ascii="Times New Roman" w:hAnsi="Times New Roman" w:cs="Times New Roman"/>
          <w:color w:val="000000" w:themeColor="text1"/>
          <w:sz w:val="24"/>
          <w:szCs w:val="24"/>
          <w:lang w:bidi="hi-IN"/>
        </w:rPr>
        <w:t>They shall not be operated except by an authorized person.</w:t>
      </w:r>
    </w:p>
    <w:p w14:paraId="79E83A5D" w14:textId="77777777" w:rsidR="00C52563" w:rsidRPr="00CB37C9" w:rsidRDefault="004F1F65" w:rsidP="00CB37C9">
      <w:pPr>
        <w:autoSpaceDE w:val="0"/>
        <w:autoSpaceDN w:val="0"/>
        <w:adjustRightInd w:val="0"/>
        <w:spacing w:before="240" w:after="0" w:line="240" w:lineRule="auto"/>
        <w:ind w:left="720" w:hanging="720"/>
        <w:jc w:val="both"/>
        <w:rPr>
          <w:rFonts w:ascii="Times New Roman" w:hAnsi="Times New Roman" w:cs="Times New Roman"/>
          <w:b/>
          <w:bCs/>
          <w:color w:val="000000"/>
          <w:sz w:val="24"/>
          <w:szCs w:val="24"/>
        </w:rPr>
      </w:pPr>
      <w:r w:rsidRPr="00CB37C9">
        <w:rPr>
          <w:rFonts w:ascii="Times New Roman" w:hAnsi="Times New Roman" w:cs="Times New Roman"/>
          <w:b/>
          <w:bCs/>
          <w:color w:val="000000"/>
          <w:sz w:val="24"/>
          <w:szCs w:val="24"/>
        </w:rPr>
        <w:t>10.2</w:t>
      </w:r>
      <w:r w:rsidRPr="00CB37C9">
        <w:rPr>
          <w:rFonts w:ascii="Times New Roman" w:hAnsi="Times New Roman" w:cs="Times New Roman"/>
          <w:b/>
          <w:bCs/>
          <w:color w:val="000000"/>
          <w:sz w:val="24"/>
          <w:szCs w:val="24"/>
        </w:rPr>
        <w:tab/>
        <w:t>Marine Shipping and Receiving</w:t>
      </w:r>
    </w:p>
    <w:p w14:paraId="5D140030"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 xml:space="preserve">10.2.1 </w:t>
      </w:r>
      <w:r w:rsidRPr="00CB37C9">
        <w:rPr>
          <w:rFonts w:ascii="Times New Roman" w:hAnsi="Times New Roman" w:cs="Times New Roman"/>
          <w:color w:val="000000"/>
          <w:sz w:val="24"/>
          <w:szCs w:val="24"/>
        </w:rPr>
        <w:t>Vehicle traffic shall be prohibited on the pier or dock within 30 m of the loading and unloading manifold while transfer operations are in progress.</w:t>
      </w:r>
    </w:p>
    <w:p w14:paraId="63581BC2"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 xml:space="preserve">10.2.2 </w:t>
      </w:r>
      <w:r w:rsidRPr="00CB37C9">
        <w:rPr>
          <w:rFonts w:ascii="Times New Roman" w:hAnsi="Times New Roman" w:cs="Times New Roman"/>
          <w:color w:val="000000"/>
          <w:sz w:val="24"/>
          <w:szCs w:val="24"/>
        </w:rPr>
        <w:t>Warning signs or barricades shall be used to indicate that transfer operations are in progress.</w:t>
      </w:r>
    </w:p>
    <w:p w14:paraId="462DD803"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lastRenderedPageBreak/>
        <w:t>1</w:t>
      </w:r>
      <w:r w:rsidR="003E1EDC" w:rsidRPr="00CB37C9">
        <w:rPr>
          <w:rFonts w:ascii="Times New Roman" w:hAnsi="Times New Roman" w:cs="Times New Roman"/>
          <w:b/>
          <w:bCs/>
          <w:color w:val="000000"/>
          <w:sz w:val="24"/>
          <w:szCs w:val="24"/>
        </w:rPr>
        <w:t xml:space="preserve">0.2.3 </w:t>
      </w:r>
      <w:r w:rsidRPr="00CB37C9">
        <w:rPr>
          <w:rFonts w:ascii="Times New Roman" w:hAnsi="Times New Roman" w:cs="Times New Roman"/>
          <w:color w:val="000000"/>
          <w:sz w:val="24"/>
          <w:szCs w:val="24"/>
        </w:rPr>
        <w:t>Prior to transfer, the officer in charge of vessel cargo transfer and the person in charge of the shore terminal shall inspect their respective facilities</w:t>
      </w:r>
      <w:r w:rsidR="003E1EDC" w:rsidRPr="00CB37C9">
        <w:rPr>
          <w:rFonts w:ascii="Times New Roman" w:hAnsi="Times New Roman" w:cs="Times New Roman"/>
          <w:color w:val="000000"/>
          <w:sz w:val="24"/>
          <w:szCs w:val="24"/>
        </w:rPr>
        <w:t xml:space="preserve"> </w:t>
      </w:r>
      <w:r w:rsidRPr="00CB37C9">
        <w:rPr>
          <w:rFonts w:ascii="Times New Roman" w:hAnsi="Times New Roman" w:cs="Times New Roman"/>
          <w:color w:val="000000"/>
          <w:sz w:val="24"/>
          <w:szCs w:val="24"/>
        </w:rPr>
        <w:t>to ensure that transfer equipment is in the proper operating condition.</w:t>
      </w:r>
    </w:p>
    <w:p w14:paraId="67C4D290"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w:t>
      </w:r>
      <w:r w:rsidR="003E1EDC" w:rsidRPr="00CB37C9">
        <w:rPr>
          <w:rFonts w:ascii="Times New Roman" w:hAnsi="Times New Roman" w:cs="Times New Roman"/>
          <w:b/>
          <w:bCs/>
          <w:color w:val="000000"/>
          <w:sz w:val="24"/>
          <w:szCs w:val="24"/>
        </w:rPr>
        <w:t>0.2.</w:t>
      </w:r>
      <w:r w:rsidRPr="00CB37C9">
        <w:rPr>
          <w:rFonts w:ascii="Times New Roman" w:hAnsi="Times New Roman" w:cs="Times New Roman"/>
          <w:b/>
          <w:bCs/>
          <w:color w:val="000000"/>
          <w:sz w:val="24"/>
          <w:szCs w:val="24"/>
        </w:rPr>
        <w:t>4</w:t>
      </w:r>
      <w:r w:rsidR="003E1EDC" w:rsidRPr="00CB37C9">
        <w:rPr>
          <w:rFonts w:ascii="Times New Roman" w:hAnsi="Times New Roman" w:cs="Times New Roman"/>
          <w:b/>
          <w:bCs/>
          <w:color w:val="000000"/>
          <w:sz w:val="24"/>
          <w:szCs w:val="24"/>
        </w:rPr>
        <w:t xml:space="preserve"> </w:t>
      </w:r>
      <w:r w:rsidR="003E1EDC" w:rsidRPr="00CB37C9">
        <w:rPr>
          <w:rFonts w:ascii="Times New Roman" w:hAnsi="Times New Roman" w:cs="Times New Roman"/>
          <w:color w:val="000000"/>
          <w:sz w:val="24"/>
          <w:szCs w:val="24"/>
        </w:rPr>
        <w:t xml:space="preserve">Prior to transfer, </w:t>
      </w:r>
      <w:r w:rsidRPr="00CB37C9">
        <w:rPr>
          <w:rFonts w:ascii="Times New Roman" w:hAnsi="Times New Roman" w:cs="Times New Roman"/>
          <w:color w:val="000000"/>
          <w:sz w:val="24"/>
          <w:szCs w:val="24"/>
        </w:rPr>
        <w:t>the officer in charge of vessel cargo transfer and the person in charge of the sh</w:t>
      </w:r>
      <w:r w:rsidR="003E1EDC" w:rsidRPr="00CB37C9">
        <w:rPr>
          <w:rFonts w:ascii="Times New Roman" w:hAnsi="Times New Roman" w:cs="Times New Roman"/>
          <w:color w:val="000000"/>
          <w:sz w:val="24"/>
          <w:szCs w:val="24"/>
        </w:rPr>
        <w:t>ore</w:t>
      </w:r>
      <w:r w:rsidRPr="00CB37C9">
        <w:rPr>
          <w:rFonts w:ascii="Times New Roman" w:hAnsi="Times New Roman" w:cs="Times New Roman"/>
          <w:color w:val="000000"/>
          <w:sz w:val="24"/>
          <w:szCs w:val="24"/>
        </w:rPr>
        <w:t xml:space="preserve"> terminal shall meet and determine the transfer procedure, verify that ship-to-shore communications exist, and review emergency procedures.</w:t>
      </w:r>
    </w:p>
    <w:p w14:paraId="04CED899"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w:t>
      </w:r>
      <w:r w:rsidR="003E1EDC" w:rsidRPr="00CB37C9">
        <w:rPr>
          <w:rFonts w:ascii="Times New Roman" w:hAnsi="Times New Roman" w:cs="Times New Roman"/>
          <w:b/>
          <w:bCs/>
          <w:color w:val="000000"/>
          <w:sz w:val="24"/>
          <w:szCs w:val="24"/>
        </w:rPr>
        <w:t xml:space="preserve">0.2.5 </w:t>
      </w:r>
      <w:r w:rsidRPr="00CB37C9">
        <w:rPr>
          <w:rFonts w:ascii="Times New Roman" w:hAnsi="Times New Roman" w:cs="Times New Roman"/>
          <w:color w:val="000000"/>
          <w:sz w:val="24"/>
          <w:szCs w:val="24"/>
        </w:rPr>
        <w:t>Where making bulk transfers into stationary storage containers, the LNG being transferred shall be compatible in composition or temperature and density with the LNG already in the container.</w:t>
      </w:r>
    </w:p>
    <w:p w14:paraId="0E5829D8"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w:t>
      </w:r>
      <w:r w:rsidR="00781F6C" w:rsidRPr="00CB37C9">
        <w:rPr>
          <w:rFonts w:ascii="Times New Roman" w:hAnsi="Times New Roman" w:cs="Times New Roman"/>
          <w:b/>
          <w:bCs/>
          <w:color w:val="000000"/>
          <w:sz w:val="24"/>
          <w:szCs w:val="24"/>
        </w:rPr>
        <w:t>0.2.6</w:t>
      </w:r>
      <w:r w:rsidRPr="00CB37C9">
        <w:rPr>
          <w:rFonts w:ascii="Times New Roman" w:hAnsi="Times New Roman" w:cs="Times New Roman"/>
          <w:b/>
          <w:bCs/>
          <w:color w:val="000000"/>
          <w:sz w:val="24"/>
          <w:szCs w:val="24"/>
        </w:rPr>
        <w:t xml:space="preserve"> </w:t>
      </w:r>
      <w:r w:rsidRPr="00CB37C9">
        <w:rPr>
          <w:rFonts w:ascii="Times New Roman" w:hAnsi="Times New Roman" w:cs="Times New Roman"/>
          <w:color w:val="000000"/>
          <w:sz w:val="24"/>
          <w:szCs w:val="24"/>
        </w:rPr>
        <w:t>Where the composition or temperature and density are not compatible, means shall be taken to prevent stratification and vapor evolution that could cause rollover.</w:t>
      </w:r>
    </w:p>
    <w:p w14:paraId="674A0926"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w:t>
      </w:r>
      <w:r w:rsidR="00781F6C" w:rsidRPr="00CB37C9">
        <w:rPr>
          <w:rFonts w:ascii="Times New Roman" w:hAnsi="Times New Roman" w:cs="Times New Roman"/>
          <w:b/>
          <w:bCs/>
          <w:color w:val="000000"/>
          <w:sz w:val="24"/>
          <w:szCs w:val="24"/>
        </w:rPr>
        <w:t>0.2.7</w:t>
      </w:r>
      <w:r w:rsidRPr="00CB37C9">
        <w:rPr>
          <w:rFonts w:ascii="Times New Roman" w:hAnsi="Times New Roman" w:cs="Times New Roman"/>
          <w:b/>
          <w:bCs/>
          <w:color w:val="000000"/>
          <w:sz w:val="24"/>
          <w:szCs w:val="24"/>
        </w:rPr>
        <w:t xml:space="preserve"> </w:t>
      </w:r>
      <w:r w:rsidRPr="00CB37C9">
        <w:rPr>
          <w:rFonts w:ascii="Times New Roman" w:hAnsi="Times New Roman" w:cs="Times New Roman"/>
          <w:color w:val="000000"/>
          <w:sz w:val="24"/>
          <w:szCs w:val="24"/>
        </w:rPr>
        <w:t>Where a mixing nozzle or agitation system is provided, it shall be designed to prevent rollover.</w:t>
      </w:r>
    </w:p>
    <w:p w14:paraId="1E4DF429" w14:textId="77777777" w:rsidR="00C52563" w:rsidRPr="00CB37C9" w:rsidRDefault="00351971" w:rsidP="00CB37C9">
      <w:pPr>
        <w:autoSpaceDE w:val="0"/>
        <w:autoSpaceDN w:val="0"/>
        <w:adjustRightInd w:val="0"/>
        <w:spacing w:before="240" w:after="0" w:line="240" w:lineRule="auto"/>
        <w:ind w:left="720" w:hanging="720"/>
        <w:jc w:val="both"/>
        <w:rPr>
          <w:rFonts w:ascii="Times New Roman" w:hAnsi="Times New Roman" w:cs="Times New Roman"/>
          <w:b/>
          <w:bCs/>
          <w:color w:val="000000"/>
          <w:sz w:val="24"/>
          <w:szCs w:val="24"/>
        </w:rPr>
      </w:pPr>
      <w:r w:rsidRPr="00CB37C9">
        <w:rPr>
          <w:rFonts w:ascii="Times New Roman" w:hAnsi="Times New Roman" w:cs="Times New Roman"/>
          <w:b/>
          <w:bCs/>
          <w:color w:val="000000"/>
          <w:sz w:val="24"/>
          <w:szCs w:val="24"/>
        </w:rPr>
        <w:t>1</w:t>
      </w:r>
      <w:r w:rsidR="00781F6C" w:rsidRPr="00CB37C9">
        <w:rPr>
          <w:rFonts w:ascii="Times New Roman" w:hAnsi="Times New Roman" w:cs="Times New Roman"/>
          <w:b/>
          <w:bCs/>
          <w:color w:val="000000"/>
          <w:sz w:val="24"/>
          <w:szCs w:val="24"/>
        </w:rPr>
        <w:t xml:space="preserve">0.3    </w:t>
      </w:r>
      <w:r w:rsidR="004F1F65" w:rsidRPr="00CB37C9">
        <w:rPr>
          <w:rFonts w:ascii="Times New Roman" w:hAnsi="Times New Roman" w:cs="Times New Roman"/>
          <w:b/>
          <w:bCs/>
          <w:color w:val="000000"/>
          <w:sz w:val="24"/>
          <w:szCs w:val="24"/>
        </w:rPr>
        <w:t>Loading or Unloading Operations</w:t>
      </w:r>
    </w:p>
    <w:p w14:paraId="2F9C9E50" w14:textId="77777777" w:rsidR="00C52563" w:rsidRPr="00CB37C9" w:rsidRDefault="00781F6C" w:rsidP="00095D0E">
      <w:pPr>
        <w:autoSpaceDE w:val="0"/>
        <w:autoSpaceDN w:val="0"/>
        <w:adjustRightInd w:val="0"/>
        <w:spacing w:before="240" w:line="240" w:lineRule="auto"/>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10.3</w:t>
      </w:r>
      <w:r w:rsidR="00351971" w:rsidRPr="00CB37C9">
        <w:rPr>
          <w:rFonts w:ascii="Times New Roman" w:hAnsi="Times New Roman" w:cs="Times New Roman"/>
          <w:b/>
          <w:bCs/>
          <w:color w:val="000000"/>
          <w:sz w:val="24"/>
          <w:szCs w:val="24"/>
        </w:rPr>
        <w:t xml:space="preserve">.1 </w:t>
      </w:r>
      <w:r w:rsidR="00351971" w:rsidRPr="00CB37C9">
        <w:rPr>
          <w:rFonts w:ascii="Times New Roman" w:hAnsi="Times New Roman" w:cs="Times New Roman"/>
          <w:color w:val="000000"/>
          <w:sz w:val="24"/>
          <w:szCs w:val="24"/>
        </w:rPr>
        <w:t>At least one qualified person shall be in constant attendance while loading or unloading is in progress.</w:t>
      </w:r>
    </w:p>
    <w:p w14:paraId="26723F9A" w14:textId="77777777" w:rsidR="00C52563" w:rsidRPr="00CB37C9" w:rsidRDefault="00781F6C"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 xml:space="preserve">10.3.2 </w:t>
      </w:r>
      <w:r w:rsidR="00351971" w:rsidRPr="00CB37C9">
        <w:rPr>
          <w:rFonts w:ascii="Times New Roman" w:hAnsi="Times New Roman" w:cs="Times New Roman"/>
          <w:color w:val="000000"/>
          <w:sz w:val="24"/>
          <w:szCs w:val="24"/>
        </w:rPr>
        <w:t>Written procedures shall be available to cover all transfer operations and shall cover emergency as well as normal operating procedures.</w:t>
      </w:r>
    </w:p>
    <w:p w14:paraId="07FEB6F0" w14:textId="77777777" w:rsidR="00C52563" w:rsidRPr="00CB37C9" w:rsidRDefault="00781F6C"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 xml:space="preserve">10.3.3 </w:t>
      </w:r>
      <w:r w:rsidR="00351971" w:rsidRPr="00CB37C9">
        <w:rPr>
          <w:rFonts w:ascii="Times New Roman" w:hAnsi="Times New Roman" w:cs="Times New Roman"/>
          <w:color w:val="000000"/>
          <w:sz w:val="24"/>
          <w:szCs w:val="24"/>
        </w:rPr>
        <w:t>Written procedures shall be kept up-to-date and available to all personnel engaged in transfer operations.</w:t>
      </w:r>
    </w:p>
    <w:p w14:paraId="51BCCD4F"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w:t>
      </w:r>
      <w:r w:rsidR="00781F6C" w:rsidRPr="00CB37C9">
        <w:rPr>
          <w:rFonts w:ascii="Times New Roman" w:hAnsi="Times New Roman" w:cs="Times New Roman"/>
          <w:b/>
          <w:bCs/>
          <w:color w:val="000000"/>
          <w:sz w:val="24"/>
          <w:szCs w:val="24"/>
        </w:rPr>
        <w:t>0</w:t>
      </w:r>
      <w:r w:rsidRPr="00CB37C9">
        <w:rPr>
          <w:rFonts w:ascii="Times New Roman" w:hAnsi="Times New Roman" w:cs="Times New Roman"/>
          <w:b/>
          <w:bCs/>
          <w:color w:val="000000"/>
          <w:sz w:val="24"/>
          <w:szCs w:val="24"/>
        </w:rPr>
        <w:t>.</w:t>
      </w:r>
      <w:r w:rsidR="00781F6C" w:rsidRPr="00CB37C9">
        <w:rPr>
          <w:rFonts w:ascii="Times New Roman" w:hAnsi="Times New Roman" w:cs="Times New Roman"/>
          <w:b/>
          <w:bCs/>
          <w:color w:val="000000"/>
          <w:sz w:val="24"/>
          <w:szCs w:val="24"/>
        </w:rPr>
        <w:t>3.4</w:t>
      </w:r>
      <w:r w:rsidRPr="00CB37C9">
        <w:rPr>
          <w:rFonts w:ascii="Times New Roman" w:hAnsi="Times New Roman" w:cs="Times New Roman"/>
          <w:b/>
          <w:bCs/>
          <w:color w:val="000000"/>
          <w:sz w:val="24"/>
          <w:szCs w:val="24"/>
        </w:rPr>
        <w:t xml:space="preserve"> </w:t>
      </w:r>
      <w:r w:rsidRPr="00CB37C9">
        <w:rPr>
          <w:rFonts w:ascii="Times New Roman" w:hAnsi="Times New Roman" w:cs="Times New Roman"/>
          <w:color w:val="000000"/>
          <w:sz w:val="24"/>
          <w:szCs w:val="24"/>
        </w:rPr>
        <w:t>Sources of ignition, such as welding, flames, and unclassified electrical equipment, shall not be allowed in loading or unloading areas while transfer is in progress.</w:t>
      </w:r>
    </w:p>
    <w:p w14:paraId="531D2B69"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w:t>
      </w:r>
      <w:r w:rsidR="00781F6C" w:rsidRPr="00CB37C9">
        <w:rPr>
          <w:rFonts w:ascii="Times New Roman" w:hAnsi="Times New Roman" w:cs="Times New Roman"/>
          <w:b/>
          <w:bCs/>
          <w:color w:val="000000"/>
          <w:sz w:val="24"/>
          <w:szCs w:val="24"/>
        </w:rPr>
        <w:t>0.3.5</w:t>
      </w:r>
      <w:r w:rsidRPr="00CB37C9">
        <w:rPr>
          <w:rFonts w:ascii="Times New Roman" w:hAnsi="Times New Roman" w:cs="Times New Roman"/>
          <w:b/>
          <w:bCs/>
          <w:color w:val="000000"/>
          <w:sz w:val="24"/>
          <w:szCs w:val="24"/>
        </w:rPr>
        <w:t xml:space="preserve"> </w:t>
      </w:r>
      <w:r w:rsidRPr="00CB37C9">
        <w:rPr>
          <w:rFonts w:ascii="Times New Roman" w:hAnsi="Times New Roman" w:cs="Times New Roman"/>
          <w:color w:val="000000"/>
          <w:sz w:val="24"/>
          <w:szCs w:val="24"/>
        </w:rPr>
        <w:t>Loading and unloading areas shall be posted with signs that read “No Smoking.”</w:t>
      </w:r>
    </w:p>
    <w:p w14:paraId="21174193"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w:t>
      </w:r>
      <w:r w:rsidR="00781F6C" w:rsidRPr="00CB37C9">
        <w:rPr>
          <w:rFonts w:ascii="Times New Roman" w:hAnsi="Times New Roman" w:cs="Times New Roman"/>
          <w:b/>
          <w:bCs/>
          <w:color w:val="000000"/>
          <w:sz w:val="24"/>
          <w:szCs w:val="24"/>
        </w:rPr>
        <w:t>0.3.6</w:t>
      </w:r>
      <w:r w:rsidRPr="00CB37C9">
        <w:rPr>
          <w:rFonts w:ascii="Times New Roman" w:hAnsi="Times New Roman" w:cs="Times New Roman"/>
          <w:b/>
          <w:bCs/>
          <w:color w:val="000000"/>
          <w:sz w:val="24"/>
          <w:szCs w:val="24"/>
        </w:rPr>
        <w:t xml:space="preserve"> </w:t>
      </w:r>
      <w:r w:rsidRPr="00CB37C9">
        <w:rPr>
          <w:rFonts w:ascii="Times New Roman" w:hAnsi="Times New Roman" w:cs="Times New Roman"/>
          <w:color w:val="000000"/>
          <w:sz w:val="24"/>
          <w:szCs w:val="24"/>
        </w:rPr>
        <w:t>Where multiple products are loaded or unloaded at the same location, loading arms, hoses, or manifolds shall be identified or marked to indicate the product or products to be handled by each system.</w:t>
      </w:r>
    </w:p>
    <w:p w14:paraId="143B637F"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w:t>
      </w:r>
      <w:r w:rsidR="00781F6C" w:rsidRPr="00CB37C9">
        <w:rPr>
          <w:rFonts w:ascii="Times New Roman" w:hAnsi="Times New Roman" w:cs="Times New Roman"/>
          <w:b/>
          <w:bCs/>
          <w:color w:val="000000"/>
          <w:sz w:val="24"/>
          <w:szCs w:val="24"/>
        </w:rPr>
        <w:t xml:space="preserve">0.3.7 </w:t>
      </w:r>
      <w:r w:rsidRPr="00CB37C9">
        <w:rPr>
          <w:rFonts w:ascii="Times New Roman" w:hAnsi="Times New Roman" w:cs="Times New Roman"/>
          <w:color w:val="000000"/>
          <w:sz w:val="24"/>
          <w:szCs w:val="24"/>
        </w:rPr>
        <w:t>Prior to transfer, gauge readings shall be obtained or inventory established to ensure that the receiving vessel cannot be overfilled, and levels shall be checked during transfer operations.</w:t>
      </w:r>
    </w:p>
    <w:p w14:paraId="4564B05D"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w:t>
      </w:r>
      <w:r w:rsidR="00781F6C" w:rsidRPr="00CB37C9">
        <w:rPr>
          <w:rFonts w:ascii="Times New Roman" w:hAnsi="Times New Roman" w:cs="Times New Roman"/>
          <w:b/>
          <w:bCs/>
          <w:color w:val="000000"/>
          <w:sz w:val="24"/>
          <w:szCs w:val="24"/>
        </w:rPr>
        <w:t>0.3.8</w:t>
      </w:r>
      <w:r w:rsidRPr="00CB37C9">
        <w:rPr>
          <w:rFonts w:ascii="Times New Roman" w:hAnsi="Times New Roman" w:cs="Times New Roman"/>
          <w:b/>
          <w:bCs/>
          <w:color w:val="000000"/>
          <w:sz w:val="24"/>
          <w:szCs w:val="24"/>
        </w:rPr>
        <w:t xml:space="preserve"> </w:t>
      </w:r>
      <w:r w:rsidRPr="00CB37C9">
        <w:rPr>
          <w:rFonts w:ascii="Times New Roman" w:hAnsi="Times New Roman" w:cs="Times New Roman"/>
          <w:color w:val="000000"/>
          <w:sz w:val="24"/>
          <w:szCs w:val="24"/>
        </w:rPr>
        <w:t>The transfer system shall be checked prior to use to ensure that valves are in the correct position, and pressure and temperature conditions shall be observed during the transfer operation.</w:t>
      </w:r>
    </w:p>
    <w:p w14:paraId="42CEC696"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w:t>
      </w:r>
      <w:r w:rsidR="00781F6C" w:rsidRPr="00CB37C9">
        <w:rPr>
          <w:rFonts w:ascii="Times New Roman" w:hAnsi="Times New Roman" w:cs="Times New Roman"/>
          <w:b/>
          <w:bCs/>
          <w:color w:val="000000"/>
          <w:sz w:val="24"/>
          <w:szCs w:val="24"/>
        </w:rPr>
        <w:t>0.3.9</w:t>
      </w:r>
      <w:r w:rsidRPr="00CB37C9">
        <w:rPr>
          <w:rFonts w:ascii="Times New Roman" w:hAnsi="Times New Roman" w:cs="Times New Roman"/>
          <w:b/>
          <w:bCs/>
          <w:color w:val="000000"/>
          <w:sz w:val="24"/>
          <w:szCs w:val="24"/>
        </w:rPr>
        <w:t xml:space="preserve"> </w:t>
      </w:r>
      <w:r w:rsidRPr="00CB37C9">
        <w:rPr>
          <w:rFonts w:ascii="Times New Roman" w:hAnsi="Times New Roman" w:cs="Times New Roman"/>
          <w:color w:val="000000"/>
          <w:sz w:val="24"/>
          <w:szCs w:val="24"/>
        </w:rPr>
        <w:t>The transfer system shall be checked prior to use to ensure that valves are in the correct position for transfer.</w:t>
      </w:r>
    </w:p>
    <w:p w14:paraId="11A54A6D"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lastRenderedPageBreak/>
        <w:t>1</w:t>
      </w:r>
      <w:r w:rsidR="00781F6C" w:rsidRPr="00CB37C9">
        <w:rPr>
          <w:rFonts w:ascii="Times New Roman" w:hAnsi="Times New Roman" w:cs="Times New Roman"/>
          <w:b/>
          <w:bCs/>
          <w:color w:val="000000"/>
          <w:sz w:val="24"/>
          <w:szCs w:val="24"/>
        </w:rPr>
        <w:t>0.3.10</w:t>
      </w:r>
      <w:r w:rsidRPr="00CB37C9">
        <w:rPr>
          <w:rFonts w:ascii="Times New Roman" w:hAnsi="Times New Roman" w:cs="Times New Roman"/>
          <w:color w:val="000000"/>
          <w:sz w:val="24"/>
          <w:szCs w:val="24"/>
        </w:rPr>
        <w:t>Transfer operations shall be commenced slowly and if any unusual variance in pressure or temperature occurs, transfer shall be stopped until the cause has been determined and corrected.</w:t>
      </w:r>
    </w:p>
    <w:p w14:paraId="0D24FA96"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w:t>
      </w:r>
      <w:r w:rsidR="00781F6C" w:rsidRPr="00CB37C9">
        <w:rPr>
          <w:rFonts w:ascii="Times New Roman" w:hAnsi="Times New Roman" w:cs="Times New Roman"/>
          <w:b/>
          <w:bCs/>
          <w:color w:val="000000"/>
          <w:sz w:val="24"/>
          <w:szCs w:val="24"/>
        </w:rPr>
        <w:t xml:space="preserve">0.3.11 </w:t>
      </w:r>
      <w:r w:rsidRPr="00CB37C9">
        <w:rPr>
          <w:rFonts w:ascii="Times New Roman" w:hAnsi="Times New Roman" w:cs="Times New Roman"/>
          <w:color w:val="000000"/>
          <w:sz w:val="24"/>
          <w:szCs w:val="24"/>
        </w:rPr>
        <w:t>Pressure and temperature conditions shall be monitored during the transfer operation.</w:t>
      </w:r>
    </w:p>
    <w:p w14:paraId="5EAE0ECD" w14:textId="77777777" w:rsidR="00C52563" w:rsidRPr="00CB37C9" w:rsidRDefault="00781F6C"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10.3.12</w:t>
      </w:r>
      <w:r w:rsidR="00351971" w:rsidRPr="00CB37C9">
        <w:rPr>
          <w:rFonts w:ascii="Times New Roman" w:hAnsi="Times New Roman" w:cs="Times New Roman"/>
          <w:b/>
          <w:bCs/>
          <w:color w:val="000000"/>
          <w:sz w:val="24"/>
          <w:szCs w:val="24"/>
        </w:rPr>
        <w:t xml:space="preserve"> </w:t>
      </w:r>
      <w:r w:rsidR="00351971" w:rsidRPr="00CB37C9">
        <w:rPr>
          <w:rFonts w:ascii="Times New Roman" w:hAnsi="Times New Roman" w:cs="Times New Roman"/>
          <w:color w:val="000000"/>
          <w:sz w:val="24"/>
          <w:szCs w:val="24"/>
        </w:rPr>
        <w:t>While tank car or tank vehicle loading or unloading operations are in progress, rail and vehicle traffic shall be prohibited within 7.6 m of LNG facilities or within 15 m of refrigerants whose vapors are heavier than air.</w:t>
      </w:r>
    </w:p>
    <w:p w14:paraId="567AC528"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w:t>
      </w:r>
      <w:r w:rsidR="00781F6C" w:rsidRPr="00CB37C9">
        <w:rPr>
          <w:rFonts w:ascii="Times New Roman" w:hAnsi="Times New Roman" w:cs="Times New Roman"/>
          <w:b/>
          <w:bCs/>
          <w:color w:val="000000"/>
          <w:sz w:val="24"/>
          <w:szCs w:val="24"/>
        </w:rPr>
        <w:t>0.3.13</w:t>
      </w:r>
      <w:r w:rsidRPr="00CB37C9">
        <w:rPr>
          <w:rFonts w:ascii="Times New Roman" w:hAnsi="Times New Roman" w:cs="Times New Roman"/>
          <w:b/>
          <w:bCs/>
          <w:color w:val="000000"/>
          <w:sz w:val="24"/>
          <w:szCs w:val="24"/>
        </w:rPr>
        <w:t xml:space="preserve"> </w:t>
      </w:r>
      <w:r w:rsidRPr="00CB37C9">
        <w:rPr>
          <w:rFonts w:ascii="Times New Roman" w:hAnsi="Times New Roman" w:cs="Times New Roman"/>
          <w:color w:val="000000"/>
          <w:sz w:val="24"/>
          <w:szCs w:val="24"/>
        </w:rPr>
        <w:t>Prior to connecting a tank car, the car shall be checked and the brakes set, the derailer or switch properly positioned, and warning signs or lights placed as required.</w:t>
      </w:r>
    </w:p>
    <w:p w14:paraId="3EEA84F2"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w:t>
      </w:r>
      <w:r w:rsidR="00781F6C" w:rsidRPr="00CB37C9">
        <w:rPr>
          <w:rFonts w:ascii="Times New Roman" w:hAnsi="Times New Roman" w:cs="Times New Roman"/>
          <w:b/>
          <w:bCs/>
          <w:color w:val="000000"/>
          <w:sz w:val="24"/>
          <w:szCs w:val="24"/>
        </w:rPr>
        <w:t>0.3.1</w:t>
      </w:r>
      <w:r w:rsidRPr="00CB37C9">
        <w:rPr>
          <w:rFonts w:ascii="Times New Roman" w:hAnsi="Times New Roman" w:cs="Times New Roman"/>
          <w:b/>
          <w:bCs/>
          <w:color w:val="000000"/>
          <w:sz w:val="24"/>
          <w:szCs w:val="24"/>
        </w:rPr>
        <w:t>4</w:t>
      </w:r>
      <w:r w:rsidR="005A058C">
        <w:rPr>
          <w:rFonts w:ascii="Times New Roman" w:hAnsi="Times New Roman" w:cs="Times New Roman"/>
          <w:b/>
          <w:bCs/>
          <w:color w:val="000000"/>
          <w:sz w:val="24"/>
          <w:szCs w:val="24"/>
        </w:rPr>
        <w:t xml:space="preserve"> </w:t>
      </w:r>
      <w:r w:rsidRPr="00CB37C9">
        <w:rPr>
          <w:rFonts w:ascii="Times New Roman" w:hAnsi="Times New Roman" w:cs="Times New Roman"/>
          <w:color w:val="000000"/>
          <w:sz w:val="24"/>
          <w:szCs w:val="24"/>
        </w:rPr>
        <w:t>The warning signs or lights shall not be removed or reset until the transfer is completed and the car disconnected.</w:t>
      </w:r>
    </w:p>
    <w:p w14:paraId="45FB0397"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w:t>
      </w:r>
      <w:r w:rsidR="00781F6C" w:rsidRPr="00CB37C9">
        <w:rPr>
          <w:rFonts w:ascii="Times New Roman" w:hAnsi="Times New Roman" w:cs="Times New Roman"/>
          <w:b/>
          <w:bCs/>
          <w:color w:val="000000"/>
          <w:sz w:val="24"/>
          <w:szCs w:val="24"/>
        </w:rPr>
        <w:t>0.3.15</w:t>
      </w:r>
      <w:r w:rsidR="005A058C">
        <w:rPr>
          <w:rFonts w:ascii="Times New Roman" w:hAnsi="Times New Roman" w:cs="Times New Roman"/>
          <w:b/>
          <w:bCs/>
          <w:color w:val="000000"/>
          <w:sz w:val="24"/>
          <w:szCs w:val="24"/>
        </w:rPr>
        <w:t xml:space="preserve"> </w:t>
      </w:r>
      <w:r w:rsidRPr="00CB37C9">
        <w:rPr>
          <w:rFonts w:ascii="Times New Roman" w:hAnsi="Times New Roman" w:cs="Times New Roman"/>
          <w:color w:val="000000"/>
          <w:sz w:val="24"/>
          <w:szCs w:val="24"/>
        </w:rPr>
        <w:t>Truck vehicle engines shall be shut off if not required for transfer operations.</w:t>
      </w:r>
    </w:p>
    <w:p w14:paraId="49C5A33A"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w:t>
      </w:r>
      <w:r w:rsidR="00781F6C" w:rsidRPr="00CB37C9">
        <w:rPr>
          <w:rFonts w:ascii="Times New Roman" w:hAnsi="Times New Roman" w:cs="Times New Roman"/>
          <w:b/>
          <w:bCs/>
          <w:color w:val="000000"/>
          <w:sz w:val="24"/>
          <w:szCs w:val="24"/>
        </w:rPr>
        <w:t>0.3.16</w:t>
      </w:r>
      <w:r w:rsidRPr="00CB37C9">
        <w:rPr>
          <w:rFonts w:ascii="Times New Roman" w:hAnsi="Times New Roman" w:cs="Times New Roman"/>
          <w:b/>
          <w:bCs/>
          <w:color w:val="000000"/>
          <w:sz w:val="24"/>
          <w:szCs w:val="24"/>
        </w:rPr>
        <w:t xml:space="preserve"> </w:t>
      </w:r>
      <w:r w:rsidRPr="00CB37C9">
        <w:rPr>
          <w:rFonts w:ascii="Times New Roman" w:hAnsi="Times New Roman" w:cs="Times New Roman"/>
          <w:color w:val="000000"/>
          <w:sz w:val="24"/>
          <w:szCs w:val="24"/>
        </w:rPr>
        <w:t>Brakes shall be set and wheels checked prior to connecting for unloading or loading.</w:t>
      </w:r>
    </w:p>
    <w:p w14:paraId="3E13CD13"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w:t>
      </w:r>
      <w:r w:rsidR="00781F6C" w:rsidRPr="00CB37C9">
        <w:rPr>
          <w:rFonts w:ascii="Times New Roman" w:hAnsi="Times New Roman" w:cs="Times New Roman"/>
          <w:b/>
          <w:bCs/>
          <w:color w:val="000000"/>
          <w:sz w:val="24"/>
          <w:szCs w:val="24"/>
        </w:rPr>
        <w:t xml:space="preserve">0.3.17 </w:t>
      </w:r>
      <w:r w:rsidRPr="00CB37C9">
        <w:rPr>
          <w:rFonts w:ascii="Times New Roman" w:hAnsi="Times New Roman" w:cs="Times New Roman"/>
          <w:color w:val="000000"/>
          <w:sz w:val="24"/>
          <w:szCs w:val="24"/>
        </w:rPr>
        <w:t>The engine shall not be started until the truck vehicle has been disconnected and any released vapors have dissipated.</w:t>
      </w:r>
    </w:p>
    <w:p w14:paraId="18AF260D"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w:t>
      </w:r>
      <w:r w:rsidR="00781F6C" w:rsidRPr="00CB37C9">
        <w:rPr>
          <w:rFonts w:ascii="Times New Roman" w:hAnsi="Times New Roman" w:cs="Times New Roman"/>
          <w:b/>
          <w:bCs/>
          <w:color w:val="000000"/>
          <w:sz w:val="24"/>
          <w:szCs w:val="24"/>
        </w:rPr>
        <w:t xml:space="preserve">0.3.18 </w:t>
      </w:r>
      <w:r w:rsidRPr="00CB37C9">
        <w:rPr>
          <w:rFonts w:ascii="Times New Roman" w:hAnsi="Times New Roman" w:cs="Times New Roman"/>
          <w:color w:val="000000"/>
          <w:sz w:val="24"/>
          <w:szCs w:val="24"/>
        </w:rPr>
        <w:t>Prior to loading LNG into a tank car or tank vehicle that is not in exclusive LNG service</w:t>
      </w:r>
      <w:r w:rsidR="00601613" w:rsidRPr="00CB37C9">
        <w:rPr>
          <w:rFonts w:ascii="Times New Roman" w:hAnsi="Times New Roman" w:cs="Times New Roman"/>
          <w:color w:val="000000"/>
          <w:sz w:val="24"/>
          <w:szCs w:val="24"/>
        </w:rPr>
        <w:t xml:space="preserve"> or contain a positive pressure</w:t>
      </w:r>
      <w:r w:rsidRPr="00CB37C9">
        <w:rPr>
          <w:rFonts w:ascii="Times New Roman" w:hAnsi="Times New Roman" w:cs="Times New Roman"/>
          <w:color w:val="000000"/>
          <w:sz w:val="24"/>
          <w:szCs w:val="24"/>
        </w:rPr>
        <w:t>, a test shall be made to determine the oxygen content in the container.</w:t>
      </w:r>
      <w:r w:rsidR="00781F6C" w:rsidRPr="00CB37C9">
        <w:rPr>
          <w:rFonts w:ascii="Times New Roman" w:hAnsi="Times New Roman" w:cs="Times New Roman"/>
          <w:color w:val="000000"/>
          <w:sz w:val="24"/>
          <w:szCs w:val="24"/>
        </w:rPr>
        <w:t xml:space="preserve"> </w:t>
      </w:r>
      <w:r w:rsidRPr="00CB37C9">
        <w:rPr>
          <w:rFonts w:ascii="Times New Roman" w:hAnsi="Times New Roman" w:cs="Times New Roman"/>
          <w:color w:val="000000"/>
          <w:sz w:val="24"/>
          <w:szCs w:val="24"/>
        </w:rPr>
        <w:t>If the oxygen content exceeds 2 percent by volume, the container shall not be loaded until it has been purged to below 2 percent oxygen by volume.</w:t>
      </w:r>
    </w:p>
    <w:p w14:paraId="12537387"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w:t>
      </w:r>
      <w:r w:rsidR="00601613" w:rsidRPr="00CB37C9">
        <w:rPr>
          <w:rFonts w:ascii="Times New Roman" w:hAnsi="Times New Roman" w:cs="Times New Roman"/>
          <w:b/>
          <w:bCs/>
          <w:color w:val="000000"/>
          <w:sz w:val="24"/>
          <w:szCs w:val="24"/>
        </w:rPr>
        <w:t>0.3.19</w:t>
      </w:r>
      <w:r w:rsidRPr="00CB37C9">
        <w:rPr>
          <w:rFonts w:ascii="Times New Roman" w:hAnsi="Times New Roman" w:cs="Times New Roman"/>
          <w:b/>
          <w:bCs/>
          <w:color w:val="000000"/>
          <w:sz w:val="24"/>
          <w:szCs w:val="24"/>
        </w:rPr>
        <w:t xml:space="preserve"> </w:t>
      </w:r>
      <w:r w:rsidRPr="00CB37C9">
        <w:rPr>
          <w:rFonts w:ascii="Times New Roman" w:hAnsi="Times New Roman" w:cs="Times New Roman"/>
          <w:color w:val="000000"/>
          <w:sz w:val="24"/>
          <w:szCs w:val="24"/>
        </w:rPr>
        <w:t>Prior to loading or unloading, a tank vehicle shall be positioned so that it can exit the area without backing up when the transfer operation is complete.</w:t>
      </w:r>
    </w:p>
    <w:p w14:paraId="2683BB5D"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w:t>
      </w:r>
      <w:r w:rsidR="00601613" w:rsidRPr="00CB37C9">
        <w:rPr>
          <w:rFonts w:ascii="Times New Roman" w:hAnsi="Times New Roman" w:cs="Times New Roman"/>
          <w:b/>
          <w:bCs/>
          <w:color w:val="000000"/>
          <w:sz w:val="24"/>
          <w:szCs w:val="24"/>
        </w:rPr>
        <w:t>0.3.20</w:t>
      </w:r>
      <w:r w:rsidRPr="00CB37C9">
        <w:rPr>
          <w:rFonts w:ascii="Times New Roman" w:hAnsi="Times New Roman" w:cs="Times New Roman"/>
          <w:b/>
          <w:bCs/>
          <w:color w:val="000000"/>
          <w:sz w:val="24"/>
          <w:szCs w:val="24"/>
        </w:rPr>
        <w:t xml:space="preserve"> </w:t>
      </w:r>
      <w:r w:rsidRPr="00CB37C9">
        <w:rPr>
          <w:rFonts w:ascii="Times New Roman" w:hAnsi="Times New Roman" w:cs="Times New Roman"/>
          <w:color w:val="000000"/>
          <w:sz w:val="24"/>
          <w:szCs w:val="24"/>
        </w:rPr>
        <w:t>Tank cars and tank vehicles that are top-loaded through an open dome shall be bonded electrically to the fill piping or grounded prior to opening the dome.</w:t>
      </w:r>
    </w:p>
    <w:p w14:paraId="26B7B6E7"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w:t>
      </w:r>
      <w:r w:rsidR="00601613" w:rsidRPr="00CB37C9">
        <w:rPr>
          <w:rFonts w:ascii="Times New Roman" w:hAnsi="Times New Roman" w:cs="Times New Roman"/>
          <w:b/>
          <w:bCs/>
          <w:color w:val="000000"/>
          <w:sz w:val="24"/>
          <w:szCs w:val="24"/>
        </w:rPr>
        <w:t>0.3.21</w:t>
      </w:r>
      <w:r w:rsidRPr="00CB37C9">
        <w:rPr>
          <w:rFonts w:ascii="Times New Roman" w:hAnsi="Times New Roman" w:cs="Times New Roman"/>
          <w:color w:val="000000"/>
          <w:sz w:val="24"/>
          <w:szCs w:val="24"/>
        </w:rPr>
        <w:t>Communications shall be provided at loading and unloading locations so that the operator can be in contact with other remotely located personnel who are associated with the loading or unloading operation.</w:t>
      </w:r>
    </w:p>
    <w:p w14:paraId="70F086C5" w14:textId="77777777" w:rsidR="00C52563" w:rsidRPr="00CB37C9" w:rsidRDefault="00351971" w:rsidP="00CB37C9">
      <w:pPr>
        <w:autoSpaceDE w:val="0"/>
        <w:autoSpaceDN w:val="0"/>
        <w:adjustRightInd w:val="0"/>
        <w:spacing w:before="240" w:after="0" w:line="240" w:lineRule="auto"/>
        <w:ind w:left="720" w:hanging="720"/>
        <w:jc w:val="both"/>
        <w:rPr>
          <w:rFonts w:ascii="Times New Roman" w:hAnsi="Times New Roman" w:cs="Times New Roman"/>
          <w:b/>
          <w:bCs/>
          <w:color w:val="000000"/>
          <w:sz w:val="24"/>
          <w:szCs w:val="24"/>
        </w:rPr>
      </w:pPr>
      <w:r w:rsidRPr="00CB37C9">
        <w:rPr>
          <w:rFonts w:ascii="Times New Roman" w:hAnsi="Times New Roman" w:cs="Times New Roman"/>
          <w:b/>
          <w:bCs/>
          <w:color w:val="000000"/>
          <w:sz w:val="24"/>
          <w:szCs w:val="24"/>
        </w:rPr>
        <w:t>1</w:t>
      </w:r>
      <w:r w:rsidR="00601613" w:rsidRPr="00CB37C9">
        <w:rPr>
          <w:rFonts w:ascii="Times New Roman" w:hAnsi="Times New Roman" w:cs="Times New Roman"/>
          <w:b/>
          <w:bCs/>
          <w:color w:val="000000"/>
          <w:sz w:val="24"/>
          <w:szCs w:val="24"/>
        </w:rPr>
        <w:t>0.3.22</w:t>
      </w:r>
      <w:r w:rsidR="004F1F65" w:rsidRPr="00CB37C9">
        <w:rPr>
          <w:rFonts w:ascii="Times New Roman" w:hAnsi="Times New Roman" w:cs="Times New Roman"/>
          <w:b/>
          <w:bCs/>
          <w:color w:val="000000"/>
          <w:sz w:val="24"/>
          <w:szCs w:val="24"/>
        </w:rPr>
        <w:t xml:space="preserve"> Other Operations</w:t>
      </w:r>
    </w:p>
    <w:p w14:paraId="566F1F03" w14:textId="77777777" w:rsidR="00C52563" w:rsidRPr="00CB37C9" w:rsidRDefault="00D336E0" w:rsidP="00F858A7">
      <w:pPr>
        <w:pStyle w:val="ListParagraph"/>
        <w:numPr>
          <w:ilvl w:val="0"/>
          <w:numId w:val="183"/>
        </w:numPr>
        <w:autoSpaceDE w:val="0"/>
        <w:autoSpaceDN w:val="0"/>
        <w:adjustRightInd w:val="0"/>
        <w:spacing w:before="240"/>
        <w:ind w:left="1170"/>
        <w:jc w:val="both"/>
        <w:rPr>
          <w:rFonts w:ascii="Times New Roman" w:hAnsi="Times New Roman"/>
          <w:color w:val="000000"/>
          <w:sz w:val="24"/>
        </w:rPr>
      </w:pPr>
      <w:r w:rsidRPr="00CB37C9">
        <w:rPr>
          <w:rFonts w:ascii="Times New Roman" w:hAnsi="Times New Roman"/>
          <w:color w:val="000000"/>
          <w:sz w:val="24"/>
        </w:rPr>
        <w:t>The discharge from depressurizing shall be directed to minimize exposure to personnel or equipment.</w:t>
      </w:r>
    </w:p>
    <w:p w14:paraId="0005A237" w14:textId="77777777" w:rsidR="00C52563" w:rsidRPr="00CB37C9" w:rsidRDefault="00D336E0" w:rsidP="00F858A7">
      <w:pPr>
        <w:pStyle w:val="ListParagraph"/>
        <w:numPr>
          <w:ilvl w:val="0"/>
          <w:numId w:val="183"/>
        </w:numPr>
        <w:autoSpaceDE w:val="0"/>
        <w:autoSpaceDN w:val="0"/>
        <w:adjustRightInd w:val="0"/>
        <w:spacing w:before="240"/>
        <w:ind w:left="1170"/>
        <w:jc w:val="both"/>
        <w:rPr>
          <w:rFonts w:ascii="Times New Roman" w:hAnsi="Times New Roman"/>
          <w:color w:val="000000"/>
          <w:sz w:val="24"/>
        </w:rPr>
      </w:pPr>
      <w:r w:rsidRPr="00CB37C9">
        <w:rPr>
          <w:rFonts w:ascii="Times New Roman" w:hAnsi="Times New Roman"/>
          <w:color w:val="000000"/>
          <w:sz w:val="24"/>
        </w:rPr>
        <w:t>Taking an LNG container out of service shall not be regarded as a normal operation.</w:t>
      </w:r>
    </w:p>
    <w:p w14:paraId="732CCF93" w14:textId="77777777" w:rsidR="00C52563" w:rsidRPr="00CB37C9" w:rsidRDefault="00D336E0" w:rsidP="00F858A7">
      <w:pPr>
        <w:pStyle w:val="ListParagraph"/>
        <w:numPr>
          <w:ilvl w:val="0"/>
          <w:numId w:val="183"/>
        </w:numPr>
        <w:autoSpaceDE w:val="0"/>
        <w:autoSpaceDN w:val="0"/>
        <w:adjustRightInd w:val="0"/>
        <w:spacing w:before="240"/>
        <w:ind w:left="1170"/>
        <w:jc w:val="both"/>
        <w:rPr>
          <w:rFonts w:ascii="Times New Roman" w:hAnsi="Times New Roman"/>
          <w:color w:val="000000"/>
          <w:sz w:val="24"/>
        </w:rPr>
      </w:pPr>
      <w:r w:rsidRPr="00CB37C9">
        <w:rPr>
          <w:rFonts w:ascii="Times New Roman" w:hAnsi="Times New Roman"/>
          <w:color w:val="000000"/>
          <w:sz w:val="24"/>
        </w:rPr>
        <w:t>All such activities shall require the pre</w:t>
      </w:r>
      <w:r w:rsidR="004F1F65" w:rsidRPr="00CB37C9">
        <w:rPr>
          <w:rFonts w:ascii="Times New Roman" w:hAnsi="Times New Roman"/>
          <w:color w:val="000000"/>
          <w:sz w:val="24"/>
        </w:rPr>
        <w:t>paration of detailed procedures</w:t>
      </w:r>
    </w:p>
    <w:p w14:paraId="19243211" w14:textId="77777777" w:rsidR="00C52563" w:rsidRPr="00CB37C9" w:rsidRDefault="00601613" w:rsidP="00CB37C9">
      <w:pPr>
        <w:autoSpaceDE w:val="0"/>
        <w:autoSpaceDN w:val="0"/>
        <w:adjustRightInd w:val="0"/>
        <w:spacing w:before="240" w:after="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10.3.23</w:t>
      </w:r>
      <w:r w:rsidR="00351971" w:rsidRPr="00CB37C9">
        <w:rPr>
          <w:rFonts w:ascii="Times New Roman" w:hAnsi="Times New Roman" w:cs="Times New Roman"/>
          <w:b/>
          <w:bCs/>
          <w:color w:val="000000"/>
          <w:sz w:val="24"/>
          <w:szCs w:val="24"/>
        </w:rPr>
        <w:t xml:space="preserve"> </w:t>
      </w:r>
      <w:r w:rsidR="00351971" w:rsidRPr="00CB37C9">
        <w:rPr>
          <w:rFonts w:ascii="Times New Roman" w:hAnsi="Times New Roman" w:cs="Times New Roman"/>
          <w:color w:val="000000"/>
          <w:sz w:val="24"/>
          <w:szCs w:val="24"/>
        </w:rPr>
        <w:t>Each operating company shall do the following:</w:t>
      </w:r>
    </w:p>
    <w:p w14:paraId="1CA17A96" w14:textId="77777777" w:rsidR="00C52563" w:rsidRPr="00CB37C9" w:rsidRDefault="00D336E0" w:rsidP="00F858A7">
      <w:pPr>
        <w:pStyle w:val="ListParagraph"/>
        <w:numPr>
          <w:ilvl w:val="0"/>
          <w:numId w:val="184"/>
        </w:numPr>
        <w:autoSpaceDE w:val="0"/>
        <w:autoSpaceDN w:val="0"/>
        <w:adjustRightInd w:val="0"/>
        <w:spacing w:before="240"/>
        <w:ind w:left="1080"/>
        <w:jc w:val="both"/>
        <w:rPr>
          <w:rFonts w:ascii="Times New Roman" w:hAnsi="Times New Roman"/>
          <w:color w:val="000000"/>
          <w:sz w:val="24"/>
        </w:rPr>
      </w:pPr>
      <w:r w:rsidRPr="00CB37C9">
        <w:rPr>
          <w:rFonts w:ascii="Times New Roman" w:hAnsi="Times New Roman"/>
          <w:color w:val="000000"/>
          <w:sz w:val="24"/>
        </w:rPr>
        <w:lastRenderedPageBreak/>
        <w:t>Keep the grounds of its LNG plant free from rubbish, debris, and other materials that could present a fire hazard</w:t>
      </w:r>
    </w:p>
    <w:p w14:paraId="79E8A01C" w14:textId="77777777" w:rsidR="00C52563" w:rsidRPr="00CB37C9" w:rsidRDefault="00D336E0" w:rsidP="00F858A7">
      <w:pPr>
        <w:pStyle w:val="ListParagraph"/>
        <w:numPr>
          <w:ilvl w:val="0"/>
          <w:numId w:val="184"/>
        </w:numPr>
        <w:autoSpaceDE w:val="0"/>
        <w:autoSpaceDN w:val="0"/>
        <w:adjustRightInd w:val="0"/>
        <w:spacing w:before="240"/>
        <w:ind w:left="1080"/>
        <w:jc w:val="both"/>
        <w:rPr>
          <w:rFonts w:ascii="Times New Roman" w:hAnsi="Times New Roman"/>
          <w:color w:val="000000"/>
          <w:sz w:val="24"/>
        </w:rPr>
      </w:pPr>
      <w:r w:rsidRPr="00CB37C9">
        <w:rPr>
          <w:rFonts w:ascii="Times New Roman" w:hAnsi="Times New Roman"/>
          <w:color w:val="000000"/>
          <w:sz w:val="24"/>
        </w:rPr>
        <w:t>Ensure that the presence of foreign material contaminants or ice is avoided or controlled to maintain the operational safety of each LNG plant component</w:t>
      </w:r>
    </w:p>
    <w:p w14:paraId="6C534748" w14:textId="77777777" w:rsidR="00C52563" w:rsidRPr="00CB37C9" w:rsidRDefault="00D336E0" w:rsidP="00F858A7">
      <w:pPr>
        <w:pStyle w:val="ListParagraph"/>
        <w:numPr>
          <w:ilvl w:val="0"/>
          <w:numId w:val="184"/>
        </w:numPr>
        <w:autoSpaceDE w:val="0"/>
        <w:autoSpaceDN w:val="0"/>
        <w:adjustRightInd w:val="0"/>
        <w:spacing w:before="240"/>
        <w:ind w:left="1080"/>
        <w:jc w:val="both"/>
        <w:rPr>
          <w:rFonts w:ascii="Times New Roman" w:hAnsi="Times New Roman"/>
          <w:color w:val="000000"/>
          <w:sz w:val="24"/>
        </w:rPr>
      </w:pPr>
      <w:r w:rsidRPr="00CB37C9">
        <w:rPr>
          <w:rFonts w:ascii="Times New Roman" w:hAnsi="Times New Roman"/>
          <w:color w:val="000000"/>
          <w:sz w:val="24"/>
        </w:rPr>
        <w:t>Maintain the grassed area of its LNG plant so that it does not create a fire hazard.</w:t>
      </w:r>
    </w:p>
    <w:p w14:paraId="51E291C3" w14:textId="77777777" w:rsidR="00C52563" w:rsidRPr="00CB37C9" w:rsidRDefault="00D336E0" w:rsidP="00F858A7">
      <w:pPr>
        <w:pStyle w:val="ListParagraph"/>
        <w:numPr>
          <w:ilvl w:val="0"/>
          <w:numId w:val="184"/>
        </w:numPr>
        <w:autoSpaceDE w:val="0"/>
        <w:autoSpaceDN w:val="0"/>
        <w:adjustRightInd w:val="0"/>
        <w:spacing w:before="240"/>
        <w:ind w:left="1080"/>
        <w:jc w:val="both"/>
        <w:rPr>
          <w:rFonts w:ascii="Times New Roman" w:hAnsi="Times New Roman"/>
          <w:color w:val="000000"/>
          <w:sz w:val="24"/>
        </w:rPr>
      </w:pPr>
      <w:r w:rsidRPr="00CB37C9">
        <w:rPr>
          <w:rFonts w:ascii="Times New Roman" w:hAnsi="Times New Roman"/>
          <w:color w:val="000000"/>
          <w:sz w:val="24"/>
        </w:rPr>
        <w:t>Ensure that fire control access routes within its LNG plant are unobstructed and reasonably maintained in all weather conditions</w:t>
      </w:r>
    </w:p>
    <w:p w14:paraId="7BFEC25F" w14:textId="77777777" w:rsidR="00BE2DBB" w:rsidRPr="00CB37C9" w:rsidRDefault="0088173D" w:rsidP="00CB37C9">
      <w:pPr>
        <w:autoSpaceDE w:val="0"/>
        <w:autoSpaceDN w:val="0"/>
        <w:adjustRightInd w:val="0"/>
        <w:spacing w:before="240" w:after="0" w:line="240" w:lineRule="auto"/>
        <w:jc w:val="both"/>
        <w:rPr>
          <w:rFonts w:ascii="Times New Roman" w:hAnsi="Times New Roman" w:cs="Times New Roman"/>
          <w:b/>
          <w:bCs/>
          <w:color w:val="000000" w:themeColor="text1"/>
          <w:sz w:val="24"/>
          <w:szCs w:val="24"/>
          <w:lang w:bidi="hi-IN"/>
        </w:rPr>
      </w:pPr>
      <w:proofErr w:type="gramStart"/>
      <w:r w:rsidRPr="00CB37C9">
        <w:rPr>
          <w:rFonts w:ascii="Times New Roman" w:hAnsi="Times New Roman" w:cs="Times New Roman"/>
          <w:b/>
          <w:bCs/>
          <w:color w:val="000000" w:themeColor="text1"/>
          <w:sz w:val="24"/>
          <w:szCs w:val="24"/>
          <w:lang w:bidi="hi-IN"/>
        </w:rPr>
        <w:t>10</w:t>
      </w:r>
      <w:r w:rsidR="001C399B" w:rsidRPr="00CB37C9">
        <w:rPr>
          <w:rFonts w:ascii="Times New Roman" w:hAnsi="Times New Roman" w:cs="Times New Roman"/>
          <w:b/>
          <w:bCs/>
          <w:color w:val="000000" w:themeColor="text1"/>
          <w:sz w:val="24"/>
          <w:szCs w:val="24"/>
          <w:lang w:bidi="hi-IN"/>
        </w:rPr>
        <w:t>.</w:t>
      </w:r>
      <w:r w:rsidR="00601613" w:rsidRPr="00CB37C9">
        <w:rPr>
          <w:rFonts w:ascii="Times New Roman" w:hAnsi="Times New Roman" w:cs="Times New Roman"/>
          <w:b/>
          <w:bCs/>
          <w:color w:val="000000" w:themeColor="text1"/>
          <w:sz w:val="24"/>
          <w:szCs w:val="24"/>
          <w:lang w:bidi="hi-IN"/>
        </w:rPr>
        <w:t xml:space="preserve">4  </w:t>
      </w:r>
      <w:r w:rsidR="00C6594A" w:rsidRPr="00CB37C9">
        <w:rPr>
          <w:rFonts w:ascii="Times New Roman" w:hAnsi="Times New Roman" w:cs="Times New Roman"/>
          <w:b/>
          <w:bCs/>
          <w:color w:val="000000" w:themeColor="text1"/>
          <w:sz w:val="24"/>
          <w:szCs w:val="24"/>
          <w:lang w:bidi="hi-IN"/>
        </w:rPr>
        <w:t>Maintenance</w:t>
      </w:r>
      <w:proofErr w:type="gramEnd"/>
      <w:r w:rsidR="00C6594A" w:rsidRPr="00CB37C9">
        <w:rPr>
          <w:rFonts w:ascii="Times New Roman" w:hAnsi="Times New Roman" w:cs="Times New Roman"/>
          <w:b/>
          <w:bCs/>
          <w:color w:val="000000" w:themeColor="text1"/>
          <w:sz w:val="24"/>
          <w:szCs w:val="24"/>
          <w:lang w:bidi="hi-IN"/>
        </w:rPr>
        <w:t xml:space="preserve"> Manual</w:t>
      </w:r>
    </w:p>
    <w:p w14:paraId="7773C339" w14:textId="77777777" w:rsidR="007B5D03" w:rsidRPr="00CB37C9" w:rsidRDefault="007B5D03" w:rsidP="00CB37C9">
      <w:pPr>
        <w:autoSpaceDE w:val="0"/>
        <w:autoSpaceDN w:val="0"/>
        <w:adjustRightInd w:val="0"/>
        <w:spacing w:before="240" w:after="0" w:line="240" w:lineRule="auto"/>
        <w:jc w:val="both"/>
        <w:rPr>
          <w:rFonts w:ascii="Times New Roman" w:hAnsi="Times New Roman" w:cs="Times New Roman"/>
          <w:b/>
          <w:bCs/>
          <w:color w:val="000000" w:themeColor="text1"/>
          <w:sz w:val="24"/>
          <w:szCs w:val="24"/>
          <w:lang w:bidi="hi-IN"/>
        </w:rPr>
      </w:pPr>
    </w:p>
    <w:p w14:paraId="2F1566B5" w14:textId="77777777" w:rsidR="00BE2DBB" w:rsidRPr="00CB37C9" w:rsidRDefault="0088173D" w:rsidP="00CB37C9">
      <w:pPr>
        <w:autoSpaceDE w:val="0"/>
        <w:autoSpaceDN w:val="0"/>
        <w:adjustRightInd w:val="0"/>
        <w:spacing w:before="240" w:after="0" w:line="240" w:lineRule="auto"/>
        <w:ind w:left="810" w:hanging="810"/>
        <w:jc w:val="both"/>
        <w:rPr>
          <w:rFonts w:ascii="Times New Roman" w:hAnsi="Times New Roman" w:cs="Times New Roman"/>
          <w:color w:val="000000" w:themeColor="text1"/>
          <w:sz w:val="24"/>
          <w:szCs w:val="24"/>
          <w:lang w:bidi="hi-IN"/>
        </w:rPr>
      </w:pPr>
      <w:r w:rsidRPr="00CB37C9">
        <w:rPr>
          <w:rFonts w:ascii="Times New Roman" w:hAnsi="Times New Roman" w:cs="Times New Roman"/>
          <w:b/>
          <w:bCs/>
          <w:color w:val="000000" w:themeColor="text1"/>
          <w:sz w:val="24"/>
          <w:szCs w:val="24"/>
          <w:lang w:bidi="hi-IN"/>
        </w:rPr>
        <w:t>10</w:t>
      </w:r>
      <w:r w:rsidR="001C399B" w:rsidRPr="00CB37C9">
        <w:rPr>
          <w:rFonts w:ascii="Times New Roman" w:hAnsi="Times New Roman" w:cs="Times New Roman"/>
          <w:b/>
          <w:bCs/>
          <w:color w:val="000000" w:themeColor="text1"/>
          <w:sz w:val="24"/>
          <w:szCs w:val="24"/>
          <w:lang w:bidi="hi-IN"/>
        </w:rPr>
        <w:t>.</w:t>
      </w:r>
      <w:r w:rsidR="00601613" w:rsidRPr="00CB37C9">
        <w:rPr>
          <w:rFonts w:ascii="Times New Roman" w:hAnsi="Times New Roman" w:cs="Times New Roman"/>
          <w:b/>
          <w:bCs/>
          <w:color w:val="000000" w:themeColor="text1"/>
          <w:sz w:val="24"/>
          <w:szCs w:val="24"/>
          <w:lang w:bidi="hi-IN"/>
        </w:rPr>
        <w:t>4</w:t>
      </w:r>
      <w:r w:rsidR="001C399B" w:rsidRPr="00CB37C9">
        <w:rPr>
          <w:rFonts w:ascii="Times New Roman" w:hAnsi="Times New Roman" w:cs="Times New Roman"/>
          <w:b/>
          <w:bCs/>
          <w:color w:val="000000" w:themeColor="text1"/>
          <w:sz w:val="24"/>
          <w:szCs w:val="24"/>
          <w:lang w:bidi="hi-IN"/>
        </w:rPr>
        <w:t xml:space="preserve">.1 </w:t>
      </w:r>
      <w:r w:rsidR="001C399B" w:rsidRPr="00CB37C9">
        <w:rPr>
          <w:rFonts w:ascii="Times New Roman" w:hAnsi="Times New Roman" w:cs="Times New Roman"/>
          <w:color w:val="000000" w:themeColor="text1"/>
          <w:sz w:val="24"/>
          <w:szCs w:val="24"/>
          <w:lang w:bidi="hi-IN"/>
        </w:rPr>
        <w:t>Each</w:t>
      </w:r>
      <w:r w:rsidR="00BE2DBB" w:rsidRPr="00CB37C9">
        <w:rPr>
          <w:rFonts w:ascii="Times New Roman" w:hAnsi="Times New Roman" w:cs="Times New Roman"/>
          <w:color w:val="000000" w:themeColor="text1"/>
          <w:sz w:val="24"/>
          <w:szCs w:val="24"/>
          <w:lang w:bidi="hi-IN"/>
        </w:rPr>
        <w:t xml:space="preserve"> facility operator shall prepare a written manual that sets out an inspection and</w:t>
      </w:r>
      <w:r w:rsidR="001C399B" w:rsidRPr="00CB37C9">
        <w:rPr>
          <w:rFonts w:ascii="Times New Roman" w:hAnsi="Times New Roman" w:cs="Times New Roman"/>
          <w:color w:val="000000" w:themeColor="text1"/>
          <w:sz w:val="24"/>
          <w:szCs w:val="24"/>
          <w:lang w:bidi="hi-IN"/>
        </w:rPr>
        <w:t xml:space="preserve"> </w:t>
      </w:r>
      <w:r w:rsidR="00BE2DBB" w:rsidRPr="00CB37C9">
        <w:rPr>
          <w:rFonts w:ascii="Times New Roman" w:hAnsi="Times New Roman" w:cs="Times New Roman"/>
          <w:color w:val="000000" w:themeColor="text1"/>
          <w:sz w:val="24"/>
          <w:szCs w:val="24"/>
          <w:lang w:bidi="hi-IN"/>
        </w:rPr>
        <w:t xml:space="preserve">maintenance </w:t>
      </w:r>
      <w:proofErr w:type="spellStart"/>
      <w:r w:rsidR="00625226" w:rsidRPr="00CB37C9">
        <w:rPr>
          <w:rFonts w:ascii="Times New Roman" w:hAnsi="Times New Roman" w:cs="Times New Roman"/>
          <w:color w:val="000000" w:themeColor="text1"/>
          <w:sz w:val="24"/>
          <w:szCs w:val="24"/>
          <w:lang w:bidi="hi-IN"/>
        </w:rPr>
        <w:t>programme</w:t>
      </w:r>
      <w:proofErr w:type="spellEnd"/>
      <w:r w:rsidR="00BE2DBB" w:rsidRPr="00CB37C9">
        <w:rPr>
          <w:rFonts w:ascii="Times New Roman" w:hAnsi="Times New Roman" w:cs="Times New Roman"/>
          <w:color w:val="000000" w:themeColor="text1"/>
          <w:sz w:val="24"/>
          <w:szCs w:val="24"/>
          <w:lang w:bidi="hi-IN"/>
        </w:rPr>
        <w:t xml:space="preserve"> for each component that is used in its facility.</w:t>
      </w:r>
    </w:p>
    <w:p w14:paraId="6311F11D" w14:textId="77777777" w:rsidR="00BE2DBB" w:rsidRPr="00CB37C9" w:rsidRDefault="0088173D" w:rsidP="00CB37C9">
      <w:pPr>
        <w:autoSpaceDE w:val="0"/>
        <w:autoSpaceDN w:val="0"/>
        <w:adjustRightInd w:val="0"/>
        <w:spacing w:before="240" w:after="0" w:line="240" w:lineRule="auto"/>
        <w:jc w:val="both"/>
        <w:rPr>
          <w:rFonts w:ascii="Times New Roman" w:hAnsi="Times New Roman" w:cs="Times New Roman"/>
          <w:color w:val="000000" w:themeColor="text1"/>
          <w:sz w:val="24"/>
          <w:szCs w:val="24"/>
          <w:lang w:bidi="hi-IN"/>
        </w:rPr>
      </w:pPr>
      <w:r w:rsidRPr="00CB37C9">
        <w:rPr>
          <w:rFonts w:ascii="Times New Roman" w:hAnsi="Times New Roman" w:cs="Times New Roman"/>
          <w:b/>
          <w:bCs/>
          <w:color w:val="000000" w:themeColor="text1"/>
          <w:sz w:val="24"/>
          <w:szCs w:val="24"/>
          <w:lang w:bidi="hi-IN"/>
        </w:rPr>
        <w:t>10</w:t>
      </w:r>
      <w:r w:rsidR="001C399B" w:rsidRPr="00CB37C9">
        <w:rPr>
          <w:rFonts w:ascii="Times New Roman" w:hAnsi="Times New Roman" w:cs="Times New Roman"/>
          <w:b/>
          <w:bCs/>
          <w:color w:val="000000" w:themeColor="text1"/>
          <w:sz w:val="24"/>
          <w:szCs w:val="24"/>
          <w:lang w:bidi="hi-IN"/>
        </w:rPr>
        <w:t>.</w:t>
      </w:r>
      <w:r w:rsidR="00601613" w:rsidRPr="00CB37C9">
        <w:rPr>
          <w:rFonts w:ascii="Times New Roman" w:hAnsi="Times New Roman" w:cs="Times New Roman"/>
          <w:b/>
          <w:bCs/>
          <w:color w:val="000000" w:themeColor="text1"/>
          <w:sz w:val="24"/>
          <w:szCs w:val="24"/>
          <w:lang w:bidi="hi-IN"/>
        </w:rPr>
        <w:t>4</w:t>
      </w:r>
      <w:r w:rsidR="001C399B" w:rsidRPr="00CB37C9">
        <w:rPr>
          <w:rFonts w:ascii="Times New Roman" w:hAnsi="Times New Roman" w:cs="Times New Roman"/>
          <w:b/>
          <w:bCs/>
          <w:color w:val="000000" w:themeColor="text1"/>
          <w:sz w:val="24"/>
          <w:szCs w:val="24"/>
          <w:lang w:bidi="hi-IN"/>
        </w:rPr>
        <w:t xml:space="preserve">.2    </w:t>
      </w:r>
      <w:r w:rsidR="00BE2DBB" w:rsidRPr="00CB37C9">
        <w:rPr>
          <w:rFonts w:ascii="Times New Roman" w:hAnsi="Times New Roman" w:cs="Times New Roman"/>
          <w:color w:val="000000" w:themeColor="text1"/>
          <w:sz w:val="24"/>
          <w:szCs w:val="24"/>
          <w:lang w:bidi="hi-IN"/>
        </w:rPr>
        <w:t>The maintenance manual for facility components shall include the following:</w:t>
      </w:r>
    </w:p>
    <w:p w14:paraId="425BCAB0" w14:textId="77777777" w:rsidR="001C399B" w:rsidRPr="00CB37C9" w:rsidRDefault="00BE2DBB" w:rsidP="00F858A7">
      <w:pPr>
        <w:pStyle w:val="ListParagraph"/>
        <w:numPr>
          <w:ilvl w:val="0"/>
          <w:numId w:val="21"/>
        </w:numPr>
        <w:autoSpaceDE w:val="0"/>
        <w:autoSpaceDN w:val="0"/>
        <w:adjustRightInd w:val="0"/>
        <w:spacing w:before="240"/>
        <w:ind w:left="1080" w:hanging="180"/>
        <w:jc w:val="both"/>
        <w:rPr>
          <w:rFonts w:ascii="Times New Roman" w:hAnsi="Times New Roman"/>
          <w:color w:val="000000" w:themeColor="text1"/>
          <w:sz w:val="24"/>
          <w:lang w:bidi="hi-IN"/>
        </w:rPr>
      </w:pPr>
      <w:r w:rsidRPr="00CB37C9">
        <w:rPr>
          <w:rFonts w:ascii="Times New Roman" w:hAnsi="Times New Roman"/>
          <w:color w:val="000000" w:themeColor="text1"/>
          <w:sz w:val="24"/>
          <w:lang w:bidi="hi-IN"/>
        </w:rPr>
        <w:t>The manner of carrying out and the frequency of the inspections and tests</w:t>
      </w:r>
      <w:r w:rsidR="001C399B" w:rsidRPr="00CB37C9">
        <w:rPr>
          <w:rFonts w:ascii="Times New Roman" w:hAnsi="Times New Roman"/>
          <w:color w:val="000000" w:themeColor="text1"/>
          <w:sz w:val="24"/>
          <w:lang w:bidi="hi-IN"/>
        </w:rPr>
        <w:t xml:space="preserve"> as specified.</w:t>
      </w:r>
    </w:p>
    <w:p w14:paraId="567BA405" w14:textId="77777777" w:rsidR="001C399B" w:rsidRPr="00CB37C9" w:rsidRDefault="00BE2DBB" w:rsidP="00F858A7">
      <w:pPr>
        <w:pStyle w:val="ListParagraph"/>
        <w:numPr>
          <w:ilvl w:val="0"/>
          <w:numId w:val="21"/>
        </w:numPr>
        <w:autoSpaceDE w:val="0"/>
        <w:autoSpaceDN w:val="0"/>
        <w:adjustRightInd w:val="0"/>
        <w:spacing w:before="240"/>
        <w:ind w:left="1080" w:hanging="180"/>
        <w:jc w:val="both"/>
        <w:rPr>
          <w:rFonts w:ascii="Times New Roman" w:hAnsi="Times New Roman"/>
          <w:color w:val="000000" w:themeColor="text1"/>
          <w:sz w:val="24"/>
          <w:lang w:bidi="hi-IN"/>
        </w:rPr>
      </w:pPr>
      <w:r w:rsidRPr="00CB37C9">
        <w:rPr>
          <w:rFonts w:ascii="Times New Roman" w:hAnsi="Times New Roman"/>
          <w:color w:val="000000" w:themeColor="text1"/>
          <w:sz w:val="24"/>
          <w:lang w:bidi="hi-IN"/>
        </w:rPr>
        <w:t>All procedures to be followed during repairs on a component that is operating while</w:t>
      </w:r>
      <w:r w:rsidR="001C399B" w:rsidRPr="00CB37C9">
        <w:rPr>
          <w:rFonts w:ascii="Times New Roman" w:hAnsi="Times New Roman"/>
          <w:color w:val="000000" w:themeColor="text1"/>
          <w:sz w:val="24"/>
          <w:lang w:bidi="hi-IN"/>
        </w:rPr>
        <w:t xml:space="preserve"> </w:t>
      </w:r>
      <w:r w:rsidRPr="00CB37C9">
        <w:rPr>
          <w:rFonts w:ascii="Times New Roman" w:hAnsi="Times New Roman"/>
          <w:color w:val="000000" w:themeColor="text1"/>
          <w:sz w:val="24"/>
          <w:lang w:bidi="hi-IN"/>
        </w:rPr>
        <w:t>it is being repaired to ensure the safety of persons and property at the facility</w:t>
      </w:r>
    </w:p>
    <w:p w14:paraId="605024BD" w14:textId="77777777" w:rsidR="00065FDF" w:rsidRPr="00CB37C9" w:rsidRDefault="001C399B" w:rsidP="00F858A7">
      <w:pPr>
        <w:pStyle w:val="ListParagraph"/>
        <w:numPr>
          <w:ilvl w:val="0"/>
          <w:numId w:val="21"/>
        </w:numPr>
        <w:autoSpaceDE w:val="0"/>
        <w:autoSpaceDN w:val="0"/>
        <w:adjustRightInd w:val="0"/>
        <w:spacing w:before="240"/>
        <w:ind w:left="1080" w:hanging="180"/>
        <w:jc w:val="both"/>
        <w:rPr>
          <w:rFonts w:ascii="Times New Roman" w:hAnsi="Times New Roman"/>
          <w:color w:val="000000" w:themeColor="text1"/>
          <w:sz w:val="24"/>
          <w:lang w:val="en-GB"/>
        </w:rPr>
      </w:pPr>
      <w:r w:rsidRPr="00CB37C9">
        <w:rPr>
          <w:rFonts w:ascii="Times New Roman" w:hAnsi="Times New Roman"/>
          <w:color w:val="000000" w:themeColor="text1"/>
          <w:sz w:val="24"/>
          <w:lang w:bidi="hi-IN"/>
        </w:rPr>
        <w:t>E</w:t>
      </w:r>
      <w:r w:rsidR="00BE2DBB" w:rsidRPr="00CB37C9">
        <w:rPr>
          <w:rFonts w:ascii="Times New Roman" w:hAnsi="Times New Roman"/>
          <w:color w:val="000000" w:themeColor="text1"/>
          <w:sz w:val="24"/>
          <w:lang w:bidi="hi-IN"/>
        </w:rPr>
        <w:t xml:space="preserve">ach facility operator shall conduct its maintenance </w:t>
      </w:r>
      <w:proofErr w:type="spellStart"/>
      <w:r w:rsidR="00625226" w:rsidRPr="00CB37C9">
        <w:rPr>
          <w:rFonts w:ascii="Times New Roman" w:hAnsi="Times New Roman"/>
          <w:color w:val="000000" w:themeColor="text1"/>
          <w:sz w:val="24"/>
          <w:lang w:bidi="hi-IN"/>
        </w:rPr>
        <w:t>programme</w:t>
      </w:r>
      <w:proofErr w:type="spellEnd"/>
      <w:r w:rsidR="00BE2DBB" w:rsidRPr="00CB37C9">
        <w:rPr>
          <w:rFonts w:ascii="Times New Roman" w:hAnsi="Times New Roman"/>
          <w:color w:val="000000" w:themeColor="text1"/>
          <w:sz w:val="24"/>
          <w:lang w:bidi="hi-IN"/>
        </w:rPr>
        <w:t xml:space="preserve"> in accordance with its written</w:t>
      </w:r>
      <w:r w:rsidRPr="00CB37C9">
        <w:rPr>
          <w:rFonts w:ascii="Times New Roman" w:hAnsi="Times New Roman"/>
          <w:color w:val="000000" w:themeColor="text1"/>
          <w:sz w:val="24"/>
          <w:lang w:bidi="hi-IN"/>
        </w:rPr>
        <w:t xml:space="preserve"> </w:t>
      </w:r>
      <w:r w:rsidR="00BE2DBB" w:rsidRPr="00CB37C9">
        <w:rPr>
          <w:rFonts w:ascii="Times New Roman" w:hAnsi="Times New Roman"/>
          <w:color w:val="000000" w:themeColor="text1"/>
          <w:sz w:val="24"/>
          <w:lang w:bidi="hi-IN"/>
        </w:rPr>
        <w:t>manual for facility components.</w:t>
      </w:r>
    </w:p>
    <w:p w14:paraId="7D9E4717" w14:textId="77777777" w:rsidR="00577212" w:rsidRPr="00CB37C9" w:rsidRDefault="005D3CFD" w:rsidP="00CB37C9">
      <w:pPr>
        <w:pStyle w:val="ListParagraph"/>
        <w:autoSpaceDE w:val="0"/>
        <w:autoSpaceDN w:val="0"/>
        <w:adjustRightInd w:val="0"/>
        <w:spacing w:before="240" w:after="240"/>
        <w:jc w:val="both"/>
        <w:rPr>
          <w:rFonts w:ascii="Times New Roman" w:hAnsi="Times New Roman"/>
          <w:color w:val="000000" w:themeColor="text1"/>
          <w:sz w:val="24"/>
          <w:lang w:val="en-GB"/>
        </w:rPr>
      </w:pPr>
      <w:r w:rsidRPr="00CB37C9">
        <w:rPr>
          <w:rFonts w:ascii="Times New Roman" w:hAnsi="Times New Roman"/>
          <w:color w:val="000000" w:themeColor="text1"/>
          <w:sz w:val="24"/>
          <w:lang w:val="en-GB"/>
        </w:rPr>
        <w:t xml:space="preserve">In addition, the history card of all critical </w:t>
      </w:r>
      <w:proofErr w:type="spellStart"/>
      <w:r w:rsidRPr="00CB37C9">
        <w:rPr>
          <w:rFonts w:ascii="Times New Roman" w:hAnsi="Times New Roman"/>
          <w:color w:val="000000" w:themeColor="text1"/>
          <w:sz w:val="24"/>
          <w:lang w:val="en-GB"/>
        </w:rPr>
        <w:t>equipments</w:t>
      </w:r>
      <w:proofErr w:type="spellEnd"/>
      <w:r w:rsidRPr="00CB37C9">
        <w:rPr>
          <w:rFonts w:ascii="Times New Roman" w:hAnsi="Times New Roman"/>
          <w:color w:val="000000" w:themeColor="text1"/>
          <w:sz w:val="24"/>
          <w:lang w:val="en-GB"/>
        </w:rPr>
        <w:t xml:space="preserve">, instruments and systems shall be maintained. </w:t>
      </w:r>
    </w:p>
    <w:p w14:paraId="3C1A34CB" w14:textId="77777777" w:rsidR="00BE2DBB" w:rsidRPr="00CB37C9" w:rsidRDefault="0088173D" w:rsidP="00CB37C9">
      <w:pPr>
        <w:autoSpaceDE w:val="0"/>
        <w:autoSpaceDN w:val="0"/>
        <w:adjustRightInd w:val="0"/>
        <w:spacing w:before="240" w:line="240" w:lineRule="auto"/>
        <w:contextualSpacing/>
        <w:jc w:val="both"/>
        <w:rPr>
          <w:rFonts w:ascii="Times New Roman" w:hAnsi="Times New Roman" w:cs="Times New Roman"/>
          <w:b/>
          <w:bCs/>
          <w:sz w:val="24"/>
          <w:szCs w:val="24"/>
          <w:lang w:val="en-GB"/>
        </w:rPr>
      </w:pPr>
      <w:r w:rsidRPr="00CB37C9">
        <w:rPr>
          <w:rFonts w:ascii="Times New Roman" w:hAnsi="Times New Roman" w:cs="Times New Roman"/>
          <w:b/>
          <w:bCs/>
          <w:sz w:val="24"/>
          <w:szCs w:val="24"/>
          <w:lang w:val="en-GB"/>
        </w:rPr>
        <w:t>10</w:t>
      </w:r>
      <w:r w:rsidR="001C399B" w:rsidRPr="00CB37C9">
        <w:rPr>
          <w:rFonts w:ascii="Times New Roman" w:hAnsi="Times New Roman" w:cs="Times New Roman"/>
          <w:b/>
          <w:bCs/>
          <w:sz w:val="24"/>
          <w:szCs w:val="24"/>
          <w:lang w:val="en-GB"/>
        </w:rPr>
        <w:t>.</w:t>
      </w:r>
      <w:r w:rsidR="00601613" w:rsidRPr="00CB37C9">
        <w:rPr>
          <w:rFonts w:ascii="Times New Roman" w:hAnsi="Times New Roman" w:cs="Times New Roman"/>
          <w:b/>
          <w:bCs/>
          <w:sz w:val="24"/>
          <w:szCs w:val="24"/>
          <w:lang w:val="en-GB"/>
        </w:rPr>
        <w:t>5</w:t>
      </w:r>
      <w:r w:rsidR="001C399B" w:rsidRPr="00CB37C9">
        <w:rPr>
          <w:rFonts w:ascii="Times New Roman" w:hAnsi="Times New Roman" w:cs="Times New Roman"/>
          <w:b/>
          <w:bCs/>
          <w:sz w:val="24"/>
          <w:szCs w:val="24"/>
          <w:lang w:val="en-GB"/>
        </w:rPr>
        <w:tab/>
      </w:r>
      <w:r w:rsidR="00BE2DBB" w:rsidRPr="00CB37C9">
        <w:rPr>
          <w:rFonts w:ascii="Times New Roman" w:hAnsi="Times New Roman" w:cs="Times New Roman"/>
          <w:b/>
          <w:bCs/>
          <w:sz w:val="24"/>
          <w:szCs w:val="24"/>
          <w:lang w:val="en-GB"/>
        </w:rPr>
        <w:t>M</w:t>
      </w:r>
      <w:r w:rsidR="00C6594A" w:rsidRPr="00CB37C9">
        <w:rPr>
          <w:rFonts w:ascii="Times New Roman" w:hAnsi="Times New Roman" w:cs="Times New Roman"/>
          <w:b/>
          <w:bCs/>
          <w:sz w:val="24"/>
          <w:szCs w:val="24"/>
          <w:lang w:val="en-GB"/>
        </w:rPr>
        <w:t>aintenance Workflow</w:t>
      </w:r>
    </w:p>
    <w:p w14:paraId="546817E7" w14:textId="77777777" w:rsidR="00BE2DBB" w:rsidRPr="00CB37C9" w:rsidRDefault="00BE2DBB" w:rsidP="00F858A7">
      <w:pPr>
        <w:pStyle w:val="ListParagraph"/>
        <w:numPr>
          <w:ilvl w:val="0"/>
          <w:numId w:val="60"/>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The objective of the work flow is to provide an integrated proactive and reactive work plan so that repair work is minimized and reliability and availability are optimized. Maintenance execution begins with the receipt of a work request and concludes with the close out of the work order.</w:t>
      </w:r>
    </w:p>
    <w:p w14:paraId="3869CFB0" w14:textId="77777777" w:rsidR="00BE2DBB" w:rsidRPr="00CB37C9" w:rsidRDefault="00BE2DBB" w:rsidP="00F858A7">
      <w:pPr>
        <w:pStyle w:val="ListParagraph"/>
        <w:numPr>
          <w:ilvl w:val="0"/>
          <w:numId w:val="60"/>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Correct prioritization of work and proactively preparing activities through high quality work preparation, combined with accurate scheduling, will lead to a more stable work environment. This will reduce deferments and breakdowns, improve integrity and safety, and provide additional job satisfaction and ownership to technicians.</w:t>
      </w:r>
    </w:p>
    <w:p w14:paraId="4E515373" w14:textId="77777777" w:rsidR="00BE2DBB" w:rsidRPr="00CB37C9" w:rsidRDefault="00BE2DBB" w:rsidP="00F858A7">
      <w:pPr>
        <w:pStyle w:val="ListParagraph"/>
        <w:numPr>
          <w:ilvl w:val="0"/>
          <w:numId w:val="60"/>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The management and control of day-to-day maintenance on all process units and utilities of a site is to provide:</w:t>
      </w:r>
    </w:p>
    <w:p w14:paraId="20FB4BAE" w14:textId="77777777" w:rsidR="00BE2DBB" w:rsidRPr="00CB37C9" w:rsidRDefault="00BE2DBB" w:rsidP="00F858A7">
      <w:pPr>
        <w:pStyle w:val="ListParagraph"/>
        <w:numPr>
          <w:ilvl w:val="0"/>
          <w:numId w:val="61"/>
        </w:numPr>
        <w:autoSpaceDE w:val="0"/>
        <w:autoSpaceDN w:val="0"/>
        <w:adjustRightInd w:val="0"/>
        <w:spacing w:before="240"/>
        <w:ind w:left="1440"/>
        <w:contextualSpacing/>
        <w:jc w:val="both"/>
        <w:rPr>
          <w:rFonts w:ascii="Times New Roman" w:hAnsi="Times New Roman"/>
          <w:sz w:val="24"/>
          <w:lang w:val="en-GB"/>
        </w:rPr>
      </w:pPr>
      <w:r w:rsidRPr="00CB37C9">
        <w:rPr>
          <w:rFonts w:ascii="Times New Roman" w:hAnsi="Times New Roman"/>
          <w:sz w:val="24"/>
          <w:lang w:val="en-GB"/>
        </w:rPr>
        <w:t xml:space="preserve">Support for a maintenance strategy based on doing </w:t>
      </w:r>
      <w:proofErr w:type="spellStart"/>
      <w:r w:rsidR="00625226" w:rsidRPr="00CB37C9">
        <w:rPr>
          <w:rFonts w:ascii="Times New Roman" w:hAnsi="Times New Roman"/>
          <w:sz w:val="24"/>
          <w:lang w:val="en-GB"/>
        </w:rPr>
        <w:t>programme</w:t>
      </w:r>
      <w:r w:rsidRPr="00CB37C9">
        <w:rPr>
          <w:rFonts w:ascii="Times New Roman" w:hAnsi="Times New Roman"/>
          <w:sz w:val="24"/>
          <w:lang w:val="en-GB"/>
        </w:rPr>
        <w:t>med</w:t>
      </w:r>
      <w:proofErr w:type="spellEnd"/>
      <w:r w:rsidRPr="00CB37C9">
        <w:rPr>
          <w:rFonts w:ascii="Times New Roman" w:hAnsi="Times New Roman"/>
          <w:sz w:val="24"/>
          <w:lang w:val="en-GB"/>
        </w:rPr>
        <w:t xml:space="preserve"> maintenance on time</w:t>
      </w:r>
    </w:p>
    <w:p w14:paraId="63931113" w14:textId="77777777" w:rsidR="00BE2DBB" w:rsidRPr="00CB37C9" w:rsidRDefault="00BE2DBB" w:rsidP="00F858A7">
      <w:pPr>
        <w:pStyle w:val="ListParagraph"/>
        <w:numPr>
          <w:ilvl w:val="0"/>
          <w:numId w:val="61"/>
        </w:numPr>
        <w:autoSpaceDE w:val="0"/>
        <w:autoSpaceDN w:val="0"/>
        <w:adjustRightInd w:val="0"/>
        <w:spacing w:before="240"/>
        <w:ind w:hanging="180"/>
        <w:contextualSpacing/>
        <w:jc w:val="both"/>
        <w:rPr>
          <w:rFonts w:ascii="Times New Roman" w:hAnsi="Times New Roman"/>
          <w:sz w:val="24"/>
          <w:lang w:val="en-GB"/>
        </w:rPr>
      </w:pPr>
      <w:r w:rsidRPr="00CB37C9">
        <w:rPr>
          <w:rFonts w:ascii="Times New Roman" w:hAnsi="Times New Roman"/>
          <w:sz w:val="24"/>
          <w:lang w:val="en-GB"/>
        </w:rPr>
        <w:t>Safe, healthy and environmentally sound execution of maintenance work,</w:t>
      </w:r>
    </w:p>
    <w:p w14:paraId="1C02EEF4" w14:textId="77777777" w:rsidR="00BE2DBB" w:rsidRPr="00CB37C9" w:rsidRDefault="00BE2DBB" w:rsidP="00F858A7">
      <w:pPr>
        <w:pStyle w:val="ListParagraph"/>
        <w:numPr>
          <w:ilvl w:val="0"/>
          <w:numId w:val="61"/>
        </w:numPr>
        <w:autoSpaceDE w:val="0"/>
        <w:autoSpaceDN w:val="0"/>
        <w:adjustRightInd w:val="0"/>
        <w:spacing w:before="240"/>
        <w:ind w:hanging="180"/>
        <w:contextualSpacing/>
        <w:jc w:val="both"/>
        <w:rPr>
          <w:rFonts w:ascii="Times New Roman" w:hAnsi="Times New Roman"/>
          <w:sz w:val="24"/>
          <w:lang w:val="en-GB"/>
        </w:rPr>
      </w:pPr>
      <w:r w:rsidRPr="00CB37C9">
        <w:rPr>
          <w:rFonts w:ascii="Times New Roman" w:hAnsi="Times New Roman"/>
          <w:sz w:val="24"/>
          <w:lang w:val="en-GB"/>
        </w:rPr>
        <w:t>Availability of equipment</w:t>
      </w:r>
    </w:p>
    <w:p w14:paraId="3795D371" w14:textId="77777777" w:rsidR="00BE2DBB" w:rsidRPr="00CB37C9" w:rsidRDefault="00BE2DBB" w:rsidP="00F858A7">
      <w:pPr>
        <w:pStyle w:val="ListParagraph"/>
        <w:numPr>
          <w:ilvl w:val="0"/>
          <w:numId w:val="61"/>
        </w:numPr>
        <w:autoSpaceDE w:val="0"/>
        <w:autoSpaceDN w:val="0"/>
        <w:adjustRightInd w:val="0"/>
        <w:spacing w:before="240"/>
        <w:ind w:hanging="180"/>
        <w:contextualSpacing/>
        <w:jc w:val="both"/>
        <w:rPr>
          <w:rFonts w:ascii="Times New Roman" w:hAnsi="Times New Roman"/>
          <w:sz w:val="24"/>
          <w:lang w:val="en-GB"/>
        </w:rPr>
      </w:pPr>
      <w:r w:rsidRPr="00CB37C9">
        <w:rPr>
          <w:rFonts w:ascii="Times New Roman" w:hAnsi="Times New Roman"/>
          <w:sz w:val="24"/>
          <w:lang w:val="en-GB"/>
        </w:rPr>
        <w:lastRenderedPageBreak/>
        <w:t>Business efficiency</w:t>
      </w:r>
    </w:p>
    <w:p w14:paraId="09DD76DD" w14:textId="77777777" w:rsidR="00BE2DBB" w:rsidRPr="00CB37C9" w:rsidRDefault="00BE2DBB" w:rsidP="00F858A7">
      <w:pPr>
        <w:pStyle w:val="ListParagraph"/>
        <w:numPr>
          <w:ilvl w:val="0"/>
          <w:numId w:val="60"/>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 xml:space="preserve">The </w:t>
      </w:r>
      <w:r w:rsidR="007F1629" w:rsidRPr="00CB37C9">
        <w:rPr>
          <w:rFonts w:ascii="Times New Roman" w:hAnsi="Times New Roman"/>
          <w:sz w:val="24"/>
          <w:lang w:val="en-GB"/>
        </w:rPr>
        <w:t xml:space="preserve">designated person for issue of work </w:t>
      </w:r>
      <w:r w:rsidRPr="00CB37C9">
        <w:rPr>
          <w:rFonts w:ascii="Times New Roman" w:hAnsi="Times New Roman"/>
          <w:sz w:val="24"/>
          <w:lang w:val="en-GB"/>
        </w:rPr>
        <w:t xml:space="preserve">permit </w:t>
      </w:r>
      <w:r w:rsidR="007F1629" w:rsidRPr="00CB37C9">
        <w:rPr>
          <w:rFonts w:ascii="Times New Roman" w:hAnsi="Times New Roman"/>
          <w:sz w:val="24"/>
          <w:lang w:val="en-GB"/>
        </w:rPr>
        <w:t xml:space="preserve">shall </w:t>
      </w:r>
      <w:r w:rsidRPr="00CB37C9">
        <w:rPr>
          <w:rFonts w:ascii="Times New Roman" w:hAnsi="Times New Roman"/>
          <w:sz w:val="24"/>
          <w:lang w:val="en-GB"/>
        </w:rPr>
        <w:t>verif</w:t>
      </w:r>
      <w:r w:rsidR="007F1629" w:rsidRPr="00CB37C9">
        <w:rPr>
          <w:rFonts w:ascii="Times New Roman" w:hAnsi="Times New Roman"/>
          <w:sz w:val="24"/>
          <w:lang w:val="en-GB"/>
        </w:rPr>
        <w:t>y</w:t>
      </w:r>
      <w:r w:rsidRPr="00CB37C9">
        <w:rPr>
          <w:rFonts w:ascii="Times New Roman" w:hAnsi="Times New Roman"/>
          <w:sz w:val="24"/>
          <w:lang w:val="en-GB"/>
        </w:rPr>
        <w:t xml:space="preserve"> </w:t>
      </w:r>
      <w:r w:rsidR="007F1629" w:rsidRPr="00CB37C9">
        <w:rPr>
          <w:rFonts w:ascii="Times New Roman" w:hAnsi="Times New Roman"/>
          <w:sz w:val="24"/>
          <w:lang w:val="en-GB"/>
        </w:rPr>
        <w:t xml:space="preserve">the execution of </w:t>
      </w:r>
      <w:r w:rsidRPr="00CB37C9">
        <w:rPr>
          <w:rFonts w:ascii="Times New Roman" w:hAnsi="Times New Roman"/>
          <w:sz w:val="24"/>
          <w:lang w:val="en-GB"/>
        </w:rPr>
        <w:t xml:space="preserve">preparation activities before </w:t>
      </w:r>
      <w:r w:rsidR="007F1629" w:rsidRPr="00CB37C9">
        <w:rPr>
          <w:rFonts w:ascii="Times New Roman" w:hAnsi="Times New Roman"/>
          <w:sz w:val="24"/>
          <w:lang w:val="en-GB"/>
        </w:rPr>
        <w:t xml:space="preserve">issue of the work </w:t>
      </w:r>
      <w:r w:rsidRPr="00CB37C9">
        <w:rPr>
          <w:rFonts w:ascii="Times New Roman" w:hAnsi="Times New Roman"/>
          <w:sz w:val="24"/>
          <w:lang w:val="en-GB"/>
        </w:rPr>
        <w:t>permit.</w:t>
      </w:r>
    </w:p>
    <w:p w14:paraId="1025A37A" w14:textId="77777777" w:rsidR="00A72223" w:rsidRPr="00CB37C9" w:rsidRDefault="00A72223" w:rsidP="00F858A7">
      <w:pPr>
        <w:pStyle w:val="ListParagraph"/>
        <w:numPr>
          <w:ilvl w:val="0"/>
          <w:numId w:val="60"/>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M</w:t>
      </w:r>
      <w:r w:rsidR="00BE2DBB" w:rsidRPr="00CB37C9">
        <w:rPr>
          <w:rFonts w:ascii="Times New Roman" w:hAnsi="Times New Roman"/>
          <w:sz w:val="24"/>
          <w:lang w:val="en-GB"/>
        </w:rPr>
        <w:t xml:space="preserve">aintenance work </w:t>
      </w:r>
      <w:r w:rsidRPr="00CB37C9">
        <w:rPr>
          <w:rFonts w:ascii="Times New Roman" w:hAnsi="Times New Roman"/>
          <w:sz w:val="24"/>
          <w:lang w:val="en-GB"/>
        </w:rPr>
        <w:t>sh</w:t>
      </w:r>
      <w:r w:rsidR="00401A96" w:rsidRPr="00CB37C9">
        <w:rPr>
          <w:rFonts w:ascii="Times New Roman" w:hAnsi="Times New Roman"/>
          <w:sz w:val="24"/>
          <w:lang w:val="en-GB"/>
        </w:rPr>
        <w:t xml:space="preserve">all </w:t>
      </w:r>
      <w:r w:rsidRPr="00CB37C9">
        <w:rPr>
          <w:rFonts w:ascii="Times New Roman" w:hAnsi="Times New Roman"/>
          <w:sz w:val="24"/>
          <w:lang w:val="en-GB"/>
        </w:rPr>
        <w:t xml:space="preserve">be undertaken </w:t>
      </w:r>
      <w:r w:rsidR="00BE2DBB" w:rsidRPr="00CB37C9">
        <w:rPr>
          <w:rFonts w:ascii="Times New Roman" w:hAnsi="Times New Roman"/>
          <w:sz w:val="24"/>
          <w:lang w:val="en-GB"/>
        </w:rPr>
        <w:t xml:space="preserve">in accordance with </w:t>
      </w:r>
      <w:r w:rsidR="007F1629" w:rsidRPr="00CB37C9">
        <w:rPr>
          <w:rFonts w:ascii="Times New Roman" w:hAnsi="Times New Roman"/>
          <w:sz w:val="24"/>
          <w:lang w:val="en-GB"/>
        </w:rPr>
        <w:t xml:space="preserve">work </w:t>
      </w:r>
      <w:r w:rsidR="00BE2DBB" w:rsidRPr="00CB37C9">
        <w:rPr>
          <w:rFonts w:ascii="Times New Roman" w:hAnsi="Times New Roman"/>
          <w:sz w:val="24"/>
          <w:lang w:val="en-GB"/>
        </w:rPr>
        <w:t xml:space="preserve">permit requirements. </w:t>
      </w:r>
    </w:p>
    <w:p w14:paraId="0EFD32B9" w14:textId="77777777" w:rsidR="00BE2DBB" w:rsidRPr="00CB37C9" w:rsidRDefault="00BE2DBB" w:rsidP="00F858A7">
      <w:pPr>
        <w:pStyle w:val="ListParagraph"/>
        <w:numPr>
          <w:ilvl w:val="0"/>
          <w:numId w:val="60"/>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Inspection</w:t>
      </w:r>
      <w:r w:rsidR="00A72223" w:rsidRPr="00CB37C9">
        <w:rPr>
          <w:rFonts w:ascii="Times New Roman" w:hAnsi="Times New Roman"/>
          <w:sz w:val="24"/>
          <w:lang w:val="en-GB"/>
        </w:rPr>
        <w:t xml:space="preserve"> </w:t>
      </w:r>
      <w:r w:rsidRPr="00CB37C9">
        <w:rPr>
          <w:rFonts w:ascii="Times New Roman" w:hAnsi="Times New Roman"/>
          <w:sz w:val="24"/>
          <w:lang w:val="en-GB"/>
        </w:rPr>
        <w:t>personnel should be notified on time at which momen</w:t>
      </w:r>
      <w:r w:rsidR="00A72223" w:rsidRPr="00CB37C9">
        <w:rPr>
          <w:rFonts w:ascii="Times New Roman" w:hAnsi="Times New Roman"/>
          <w:sz w:val="24"/>
          <w:lang w:val="en-GB"/>
        </w:rPr>
        <w:t>t witness or hold points set</w:t>
      </w:r>
      <w:r w:rsidRPr="00CB37C9">
        <w:rPr>
          <w:rFonts w:ascii="Times New Roman" w:hAnsi="Times New Roman"/>
          <w:sz w:val="24"/>
          <w:lang w:val="en-GB"/>
        </w:rPr>
        <w:t>.</w:t>
      </w:r>
    </w:p>
    <w:p w14:paraId="228FADEA" w14:textId="77777777" w:rsidR="00BE2DBB" w:rsidRPr="00CB37C9" w:rsidRDefault="00A72223" w:rsidP="00F858A7">
      <w:pPr>
        <w:pStyle w:val="ListParagraph"/>
        <w:numPr>
          <w:ilvl w:val="0"/>
          <w:numId w:val="60"/>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A verification of the HSE requirements should be carried as t</w:t>
      </w:r>
      <w:r w:rsidR="00BE2DBB" w:rsidRPr="00CB37C9">
        <w:rPr>
          <w:rFonts w:ascii="Times New Roman" w:hAnsi="Times New Roman"/>
          <w:sz w:val="24"/>
          <w:lang w:val="en-GB"/>
        </w:rPr>
        <w:t>he maintenance execution includes HSE review and a toolbox talk</w:t>
      </w:r>
      <w:r w:rsidRPr="00CB37C9">
        <w:rPr>
          <w:rFonts w:ascii="Times New Roman" w:hAnsi="Times New Roman"/>
          <w:sz w:val="24"/>
          <w:lang w:val="en-GB"/>
        </w:rPr>
        <w:t xml:space="preserve"> as </w:t>
      </w:r>
      <w:r w:rsidR="00BE2DBB" w:rsidRPr="00CB37C9">
        <w:rPr>
          <w:rFonts w:ascii="Times New Roman" w:hAnsi="Times New Roman"/>
          <w:sz w:val="24"/>
          <w:lang w:val="en-GB"/>
        </w:rPr>
        <w:t xml:space="preserve">outlined in the </w:t>
      </w:r>
      <w:r w:rsidRPr="00CB37C9">
        <w:rPr>
          <w:rFonts w:ascii="Times New Roman" w:hAnsi="Times New Roman"/>
          <w:sz w:val="24"/>
          <w:lang w:val="en-GB"/>
        </w:rPr>
        <w:t xml:space="preserve">work </w:t>
      </w:r>
      <w:r w:rsidR="00BE2DBB" w:rsidRPr="00CB37C9">
        <w:rPr>
          <w:rFonts w:ascii="Times New Roman" w:hAnsi="Times New Roman"/>
          <w:sz w:val="24"/>
          <w:lang w:val="en-GB"/>
        </w:rPr>
        <w:t>permit or work pack.</w:t>
      </w:r>
    </w:p>
    <w:p w14:paraId="7D0FA127" w14:textId="77777777" w:rsidR="00A72223" w:rsidRPr="00CB37C9" w:rsidRDefault="00BE2DBB" w:rsidP="00F858A7">
      <w:pPr>
        <w:pStyle w:val="ListParagraph"/>
        <w:numPr>
          <w:ilvl w:val="0"/>
          <w:numId w:val="60"/>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 xml:space="preserve">The maintenance supervisor should ensure that a toolbox talk is held before work commences. </w:t>
      </w:r>
    </w:p>
    <w:p w14:paraId="5BA64961" w14:textId="77777777" w:rsidR="00BE2DBB" w:rsidRPr="00CB37C9" w:rsidRDefault="00BE2DBB" w:rsidP="00F858A7">
      <w:pPr>
        <w:pStyle w:val="ListParagraph"/>
        <w:numPr>
          <w:ilvl w:val="0"/>
          <w:numId w:val="60"/>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Upon completion of the job, the job site should be left safe, clean and tidy. Any excess materials should be returned to the stores and tools should be cleaned and returned to the workshop or put away in the correct storage place.</w:t>
      </w:r>
    </w:p>
    <w:p w14:paraId="155A03F4" w14:textId="77777777" w:rsidR="00BE2DBB" w:rsidRPr="00CB37C9" w:rsidRDefault="00BE2DBB" w:rsidP="00F858A7">
      <w:pPr>
        <w:pStyle w:val="ListParagraph"/>
        <w:numPr>
          <w:ilvl w:val="0"/>
          <w:numId w:val="60"/>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On a daily basis, the progress of work should be reported. If the work is not completed, it should continue the next working day</w:t>
      </w:r>
      <w:r w:rsidR="00A72223" w:rsidRPr="00CB37C9">
        <w:rPr>
          <w:rFonts w:ascii="Times New Roman" w:hAnsi="Times New Roman"/>
          <w:sz w:val="24"/>
          <w:lang w:val="en-GB"/>
        </w:rPr>
        <w:t xml:space="preserve"> after taking requisite permission and approval from work permit issuing personnel.</w:t>
      </w:r>
      <w:r w:rsidRPr="00CB37C9">
        <w:rPr>
          <w:rFonts w:ascii="Times New Roman" w:hAnsi="Times New Roman"/>
          <w:sz w:val="24"/>
          <w:lang w:val="en-GB"/>
        </w:rPr>
        <w:t xml:space="preserve"> </w:t>
      </w:r>
    </w:p>
    <w:p w14:paraId="395668D4" w14:textId="77777777" w:rsidR="00BE2DBB" w:rsidRPr="00CB37C9" w:rsidRDefault="00A72223" w:rsidP="00F858A7">
      <w:pPr>
        <w:pStyle w:val="ListParagraph"/>
        <w:numPr>
          <w:ilvl w:val="0"/>
          <w:numId w:val="60"/>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The work permit duly signed shall be</w:t>
      </w:r>
      <w:r w:rsidR="00401A96" w:rsidRPr="00CB37C9">
        <w:rPr>
          <w:rFonts w:ascii="Times New Roman" w:hAnsi="Times New Roman"/>
          <w:sz w:val="24"/>
          <w:lang w:val="en-GB"/>
        </w:rPr>
        <w:t xml:space="preserve"> returned to issuing authority </w:t>
      </w:r>
      <w:r w:rsidRPr="00CB37C9">
        <w:rPr>
          <w:rFonts w:ascii="Times New Roman" w:hAnsi="Times New Roman"/>
          <w:sz w:val="24"/>
          <w:lang w:val="en-GB"/>
        </w:rPr>
        <w:t xml:space="preserve">on completion of job, removal of all material from site and handing over of facilities to user etc. </w:t>
      </w:r>
    </w:p>
    <w:p w14:paraId="430067E7" w14:textId="77777777" w:rsidR="00BE2DBB" w:rsidRPr="00CB37C9" w:rsidRDefault="000155AE" w:rsidP="00CB37C9">
      <w:pPr>
        <w:autoSpaceDE w:val="0"/>
        <w:autoSpaceDN w:val="0"/>
        <w:adjustRightInd w:val="0"/>
        <w:spacing w:before="240" w:line="240" w:lineRule="auto"/>
        <w:contextualSpacing/>
        <w:jc w:val="both"/>
        <w:rPr>
          <w:rFonts w:ascii="Times New Roman" w:hAnsi="Times New Roman" w:cs="Times New Roman"/>
          <w:b/>
          <w:bCs/>
          <w:sz w:val="24"/>
          <w:szCs w:val="24"/>
          <w:lang w:val="en-GB"/>
        </w:rPr>
      </w:pPr>
      <w:r w:rsidRPr="00CB37C9">
        <w:rPr>
          <w:rFonts w:ascii="Times New Roman" w:hAnsi="Times New Roman" w:cs="Times New Roman"/>
          <w:b/>
          <w:bCs/>
          <w:sz w:val="24"/>
          <w:szCs w:val="24"/>
          <w:lang w:val="en-GB"/>
        </w:rPr>
        <w:t>10</w:t>
      </w:r>
      <w:r w:rsidR="001C399B" w:rsidRPr="00CB37C9">
        <w:rPr>
          <w:rFonts w:ascii="Times New Roman" w:hAnsi="Times New Roman" w:cs="Times New Roman"/>
          <w:b/>
          <w:bCs/>
          <w:sz w:val="24"/>
          <w:szCs w:val="24"/>
          <w:lang w:val="en-GB"/>
        </w:rPr>
        <w:t>.</w:t>
      </w:r>
      <w:r w:rsidR="00601613" w:rsidRPr="00CB37C9">
        <w:rPr>
          <w:rFonts w:ascii="Times New Roman" w:hAnsi="Times New Roman" w:cs="Times New Roman"/>
          <w:b/>
          <w:bCs/>
          <w:sz w:val="24"/>
          <w:szCs w:val="24"/>
          <w:lang w:val="en-GB"/>
        </w:rPr>
        <w:t>6</w:t>
      </w:r>
      <w:r w:rsidR="001C399B" w:rsidRPr="00CB37C9">
        <w:rPr>
          <w:rFonts w:ascii="Times New Roman" w:hAnsi="Times New Roman" w:cs="Times New Roman"/>
          <w:b/>
          <w:bCs/>
          <w:sz w:val="24"/>
          <w:szCs w:val="24"/>
          <w:lang w:val="en-GB"/>
        </w:rPr>
        <w:t xml:space="preserve">     </w:t>
      </w:r>
      <w:r w:rsidR="00BE2DBB" w:rsidRPr="00CB37C9">
        <w:rPr>
          <w:rFonts w:ascii="Times New Roman" w:hAnsi="Times New Roman" w:cs="Times New Roman"/>
          <w:b/>
          <w:bCs/>
          <w:sz w:val="24"/>
          <w:szCs w:val="24"/>
          <w:lang w:val="en-GB"/>
        </w:rPr>
        <w:t>M</w:t>
      </w:r>
      <w:r w:rsidR="002B2952" w:rsidRPr="00CB37C9">
        <w:rPr>
          <w:rFonts w:ascii="Times New Roman" w:hAnsi="Times New Roman" w:cs="Times New Roman"/>
          <w:b/>
          <w:bCs/>
          <w:sz w:val="24"/>
          <w:szCs w:val="24"/>
          <w:lang w:val="en-GB"/>
        </w:rPr>
        <w:t>aintenance Strategy</w:t>
      </w:r>
      <w:r w:rsidR="00BE2DBB" w:rsidRPr="00CB37C9">
        <w:rPr>
          <w:rFonts w:ascii="Times New Roman" w:hAnsi="Times New Roman" w:cs="Times New Roman"/>
          <w:b/>
          <w:bCs/>
          <w:sz w:val="24"/>
          <w:szCs w:val="24"/>
          <w:lang w:val="en-GB"/>
        </w:rPr>
        <w:t xml:space="preserve"> </w:t>
      </w:r>
    </w:p>
    <w:p w14:paraId="019EEF6D" w14:textId="77777777" w:rsidR="00BE2DBB" w:rsidRPr="00CB37C9" w:rsidRDefault="00BE2DBB" w:rsidP="00F858A7">
      <w:pPr>
        <w:pStyle w:val="ListParagraph"/>
        <w:numPr>
          <w:ilvl w:val="0"/>
          <w:numId w:val="63"/>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The facilities should</w:t>
      </w:r>
      <w:r w:rsidR="001C399B" w:rsidRPr="00CB37C9">
        <w:rPr>
          <w:rFonts w:ascii="Times New Roman" w:hAnsi="Times New Roman"/>
          <w:sz w:val="24"/>
          <w:lang w:val="en-GB"/>
        </w:rPr>
        <w:t xml:space="preserve"> </w:t>
      </w:r>
      <w:r w:rsidRPr="00CB37C9">
        <w:rPr>
          <w:rFonts w:ascii="Times New Roman" w:hAnsi="Times New Roman"/>
          <w:sz w:val="24"/>
          <w:lang w:val="en-GB"/>
        </w:rPr>
        <w:t xml:space="preserve">be designed for minimum maintenance </w:t>
      </w:r>
      <w:r w:rsidR="00436073" w:rsidRPr="00CB37C9">
        <w:rPr>
          <w:rFonts w:ascii="Times New Roman" w:hAnsi="Times New Roman"/>
          <w:sz w:val="24"/>
          <w:lang w:val="en-GB"/>
        </w:rPr>
        <w:t>intervention</w:t>
      </w:r>
      <w:r w:rsidRPr="00CB37C9">
        <w:rPr>
          <w:rFonts w:ascii="Times New Roman" w:hAnsi="Times New Roman"/>
          <w:sz w:val="24"/>
          <w:lang w:val="en-GB"/>
        </w:rPr>
        <w:t xml:space="preserve">. </w:t>
      </w:r>
    </w:p>
    <w:p w14:paraId="4953C84B" w14:textId="77777777" w:rsidR="00BE2DBB" w:rsidRPr="00CB37C9" w:rsidRDefault="00BE2DBB" w:rsidP="00F858A7">
      <w:pPr>
        <w:pStyle w:val="ListParagraph"/>
        <w:numPr>
          <w:ilvl w:val="0"/>
          <w:numId w:val="63"/>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 xml:space="preserve">These maintenance </w:t>
      </w:r>
      <w:r w:rsidR="005A058C" w:rsidRPr="00CB37C9">
        <w:rPr>
          <w:rFonts w:ascii="Times New Roman" w:hAnsi="Times New Roman"/>
          <w:sz w:val="24"/>
          <w:lang w:val="en-GB"/>
        </w:rPr>
        <w:t>requirements should</w:t>
      </w:r>
      <w:r w:rsidRPr="00CB37C9">
        <w:rPr>
          <w:rFonts w:ascii="Times New Roman" w:hAnsi="Times New Roman"/>
          <w:sz w:val="24"/>
          <w:lang w:val="en-GB"/>
        </w:rPr>
        <w:t xml:space="preserve"> be clearly defined and further optimized based on maintenance strategy reviews using tools such as reliability centred</w:t>
      </w:r>
      <w:r w:rsidR="007033E9" w:rsidRPr="00CB37C9">
        <w:rPr>
          <w:rFonts w:ascii="Times New Roman" w:hAnsi="Times New Roman"/>
          <w:sz w:val="24"/>
          <w:lang w:val="en-GB"/>
        </w:rPr>
        <w:t xml:space="preserve"> </w:t>
      </w:r>
      <w:r w:rsidRPr="00CB37C9">
        <w:rPr>
          <w:rFonts w:ascii="Times New Roman" w:hAnsi="Times New Roman"/>
          <w:sz w:val="24"/>
          <w:lang w:val="en-GB"/>
        </w:rPr>
        <w:t>maintena</w:t>
      </w:r>
      <w:r w:rsidR="00A72223" w:rsidRPr="00CB37C9">
        <w:rPr>
          <w:rFonts w:ascii="Times New Roman" w:hAnsi="Times New Roman"/>
          <w:sz w:val="24"/>
          <w:lang w:val="en-GB"/>
        </w:rPr>
        <w:t>nce, Risk Based Inspection and R</w:t>
      </w:r>
      <w:r w:rsidRPr="00CB37C9">
        <w:rPr>
          <w:rFonts w:ascii="Times New Roman" w:hAnsi="Times New Roman"/>
          <w:sz w:val="24"/>
          <w:lang w:val="en-GB"/>
        </w:rPr>
        <w:t xml:space="preserve">isk </w:t>
      </w:r>
      <w:r w:rsidR="00A72223" w:rsidRPr="00CB37C9">
        <w:rPr>
          <w:rFonts w:ascii="Times New Roman" w:hAnsi="Times New Roman"/>
          <w:sz w:val="24"/>
          <w:lang w:val="en-GB"/>
        </w:rPr>
        <w:t>A</w:t>
      </w:r>
      <w:r w:rsidRPr="00CB37C9">
        <w:rPr>
          <w:rFonts w:ascii="Times New Roman" w:hAnsi="Times New Roman"/>
          <w:sz w:val="24"/>
          <w:lang w:val="en-GB"/>
        </w:rPr>
        <w:t xml:space="preserve">ssessment </w:t>
      </w:r>
      <w:r w:rsidR="00A72223" w:rsidRPr="00CB37C9">
        <w:rPr>
          <w:rFonts w:ascii="Times New Roman" w:hAnsi="Times New Roman"/>
          <w:sz w:val="24"/>
          <w:lang w:val="en-GB"/>
        </w:rPr>
        <w:t>M</w:t>
      </w:r>
      <w:r w:rsidRPr="00CB37C9">
        <w:rPr>
          <w:rFonts w:ascii="Times New Roman" w:hAnsi="Times New Roman"/>
          <w:sz w:val="24"/>
          <w:lang w:val="en-GB"/>
        </w:rPr>
        <w:t>atrix (RAM), after detailed equipment specifications are known.</w:t>
      </w:r>
    </w:p>
    <w:p w14:paraId="2E37B8B8" w14:textId="77777777" w:rsidR="00BE2DBB" w:rsidRPr="00CB37C9" w:rsidRDefault="00BE2DBB" w:rsidP="00F858A7">
      <w:pPr>
        <w:pStyle w:val="ListParagraph"/>
        <w:numPr>
          <w:ilvl w:val="0"/>
          <w:numId w:val="63"/>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 xml:space="preserve">The criticality of the equipment shall be taken into account during the </w:t>
      </w:r>
      <w:r w:rsidR="00A72223" w:rsidRPr="00CB37C9">
        <w:rPr>
          <w:rFonts w:ascii="Times New Roman" w:hAnsi="Times New Roman"/>
          <w:sz w:val="24"/>
          <w:lang w:val="en-GB"/>
        </w:rPr>
        <w:t>m</w:t>
      </w:r>
      <w:r w:rsidRPr="00CB37C9">
        <w:rPr>
          <w:rFonts w:ascii="Times New Roman" w:hAnsi="Times New Roman"/>
          <w:sz w:val="24"/>
          <w:lang w:val="en-GB"/>
        </w:rPr>
        <w:t xml:space="preserve">aintenance </w:t>
      </w:r>
      <w:r w:rsidR="00A72223" w:rsidRPr="00CB37C9">
        <w:rPr>
          <w:rFonts w:ascii="Times New Roman" w:hAnsi="Times New Roman"/>
          <w:sz w:val="24"/>
          <w:lang w:val="en-GB"/>
        </w:rPr>
        <w:t>s</w:t>
      </w:r>
      <w:r w:rsidRPr="00CB37C9">
        <w:rPr>
          <w:rFonts w:ascii="Times New Roman" w:hAnsi="Times New Roman"/>
          <w:sz w:val="24"/>
          <w:lang w:val="en-GB"/>
        </w:rPr>
        <w:t>trategy selection.</w:t>
      </w:r>
    </w:p>
    <w:p w14:paraId="2AB6371F" w14:textId="77777777" w:rsidR="00BE2DBB" w:rsidRPr="00CB37C9" w:rsidRDefault="00BE2DBB" w:rsidP="00F858A7">
      <w:pPr>
        <w:pStyle w:val="ListParagraph"/>
        <w:numPr>
          <w:ilvl w:val="0"/>
          <w:numId w:val="63"/>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 xml:space="preserve">Appropriate diagnostic tools and staff competencies </w:t>
      </w:r>
      <w:r w:rsidR="00A72223" w:rsidRPr="00CB37C9">
        <w:rPr>
          <w:rFonts w:ascii="Times New Roman" w:hAnsi="Times New Roman"/>
          <w:sz w:val="24"/>
          <w:lang w:val="en-GB"/>
        </w:rPr>
        <w:t xml:space="preserve">shall </w:t>
      </w:r>
      <w:r w:rsidRPr="00CB37C9">
        <w:rPr>
          <w:rFonts w:ascii="Times New Roman" w:hAnsi="Times New Roman"/>
          <w:sz w:val="24"/>
          <w:lang w:val="en-GB"/>
        </w:rPr>
        <w:t>be provided to facilitate rapid fault finding and rectification</w:t>
      </w:r>
      <w:r w:rsidR="00A72223" w:rsidRPr="00CB37C9">
        <w:rPr>
          <w:rFonts w:ascii="Times New Roman" w:hAnsi="Times New Roman"/>
          <w:sz w:val="24"/>
          <w:lang w:val="en-GB"/>
        </w:rPr>
        <w:t xml:space="preserve"> and also t</w:t>
      </w:r>
      <w:r w:rsidRPr="00CB37C9">
        <w:rPr>
          <w:rFonts w:ascii="Times New Roman" w:hAnsi="Times New Roman"/>
          <w:sz w:val="24"/>
          <w:lang w:val="en-GB"/>
        </w:rPr>
        <w:t>o provide opportunistic maintenance during outages.</w:t>
      </w:r>
    </w:p>
    <w:p w14:paraId="2B6D76A8" w14:textId="77777777" w:rsidR="00BE2DBB" w:rsidRPr="00CB37C9" w:rsidRDefault="00BE2DBB" w:rsidP="00F858A7">
      <w:pPr>
        <w:pStyle w:val="ListParagraph"/>
        <w:numPr>
          <w:ilvl w:val="0"/>
          <w:numId w:val="63"/>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Maintenance strategies shall maximize non-intrusive &amp; on line data acquisition to support planning &amp; analysis.</w:t>
      </w:r>
    </w:p>
    <w:p w14:paraId="216DCF11" w14:textId="77777777" w:rsidR="00BE2DBB" w:rsidRPr="00CB37C9" w:rsidRDefault="00BE2DBB" w:rsidP="00F858A7">
      <w:pPr>
        <w:pStyle w:val="ListParagraph"/>
        <w:numPr>
          <w:ilvl w:val="0"/>
          <w:numId w:val="63"/>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 xml:space="preserve">Special Critical </w:t>
      </w:r>
      <w:proofErr w:type="spellStart"/>
      <w:r w:rsidRPr="00CB37C9">
        <w:rPr>
          <w:rFonts w:ascii="Times New Roman" w:hAnsi="Times New Roman"/>
          <w:sz w:val="24"/>
          <w:lang w:val="en-GB"/>
        </w:rPr>
        <w:t>Equipments</w:t>
      </w:r>
      <w:proofErr w:type="spellEnd"/>
      <w:r w:rsidRPr="00CB37C9">
        <w:rPr>
          <w:rFonts w:ascii="Times New Roman" w:hAnsi="Times New Roman"/>
          <w:sz w:val="24"/>
          <w:lang w:val="en-GB"/>
        </w:rPr>
        <w:t xml:space="preserve"> shall have OEM defined performance standards which shall be periodically tested and verified. </w:t>
      </w:r>
    </w:p>
    <w:p w14:paraId="0CAD9652" w14:textId="77777777" w:rsidR="00BE2DBB" w:rsidRPr="00CB37C9" w:rsidRDefault="00BE2DBB" w:rsidP="00F858A7">
      <w:pPr>
        <w:pStyle w:val="ListParagraph"/>
        <w:numPr>
          <w:ilvl w:val="0"/>
          <w:numId w:val="63"/>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Structural and pipeline survey and painting shall be done on a regular basis</w:t>
      </w:r>
      <w:r w:rsidR="00A72223" w:rsidRPr="00CB37C9">
        <w:rPr>
          <w:rFonts w:ascii="Times New Roman" w:hAnsi="Times New Roman"/>
          <w:sz w:val="24"/>
          <w:lang w:val="en-GB"/>
        </w:rPr>
        <w:t>.</w:t>
      </w:r>
      <w:r w:rsidRPr="00CB37C9">
        <w:rPr>
          <w:rFonts w:ascii="Times New Roman" w:hAnsi="Times New Roman"/>
          <w:sz w:val="24"/>
          <w:lang w:val="en-GB"/>
        </w:rPr>
        <w:t xml:space="preserve"> </w:t>
      </w:r>
    </w:p>
    <w:p w14:paraId="7A6C84C7" w14:textId="77777777" w:rsidR="00BE2DBB" w:rsidRPr="00CB37C9" w:rsidRDefault="000155AE" w:rsidP="00CB37C9">
      <w:pPr>
        <w:autoSpaceDE w:val="0"/>
        <w:autoSpaceDN w:val="0"/>
        <w:adjustRightInd w:val="0"/>
        <w:spacing w:before="240" w:line="240" w:lineRule="auto"/>
        <w:ind w:left="720" w:hanging="720"/>
        <w:contextualSpacing/>
        <w:jc w:val="both"/>
        <w:rPr>
          <w:rFonts w:ascii="Times New Roman" w:hAnsi="Times New Roman" w:cs="Times New Roman"/>
          <w:sz w:val="24"/>
          <w:szCs w:val="24"/>
          <w:lang w:val="en-GB"/>
        </w:rPr>
      </w:pPr>
      <w:r w:rsidRPr="00CB37C9">
        <w:rPr>
          <w:rFonts w:ascii="Times New Roman" w:hAnsi="Times New Roman" w:cs="Times New Roman"/>
          <w:b/>
          <w:bCs/>
          <w:sz w:val="24"/>
          <w:szCs w:val="24"/>
          <w:lang w:val="en-GB"/>
        </w:rPr>
        <w:t>10</w:t>
      </w:r>
      <w:r w:rsidR="001C399B" w:rsidRPr="00CB37C9">
        <w:rPr>
          <w:rFonts w:ascii="Times New Roman" w:hAnsi="Times New Roman" w:cs="Times New Roman"/>
          <w:b/>
          <w:bCs/>
          <w:sz w:val="24"/>
          <w:szCs w:val="24"/>
          <w:lang w:val="en-GB"/>
        </w:rPr>
        <w:t>.</w:t>
      </w:r>
      <w:r w:rsidR="00601613" w:rsidRPr="00CB37C9">
        <w:rPr>
          <w:rFonts w:ascii="Times New Roman" w:hAnsi="Times New Roman" w:cs="Times New Roman"/>
          <w:b/>
          <w:bCs/>
          <w:sz w:val="24"/>
          <w:szCs w:val="24"/>
          <w:lang w:val="en-GB"/>
        </w:rPr>
        <w:t>7</w:t>
      </w:r>
      <w:r w:rsidR="001C399B" w:rsidRPr="00CB37C9">
        <w:rPr>
          <w:rFonts w:ascii="Times New Roman" w:hAnsi="Times New Roman" w:cs="Times New Roman"/>
          <w:b/>
          <w:bCs/>
          <w:sz w:val="24"/>
          <w:szCs w:val="24"/>
          <w:lang w:val="en-GB"/>
        </w:rPr>
        <w:t xml:space="preserve">      </w:t>
      </w:r>
      <w:r w:rsidR="00BE2DBB" w:rsidRPr="00CB37C9">
        <w:rPr>
          <w:rFonts w:ascii="Times New Roman" w:hAnsi="Times New Roman" w:cs="Times New Roman"/>
          <w:sz w:val="24"/>
          <w:szCs w:val="24"/>
          <w:lang w:val="en-GB"/>
        </w:rPr>
        <w:t xml:space="preserve">The entity shall prepare a </w:t>
      </w:r>
      <w:r w:rsidR="0070165C" w:rsidRPr="00CB37C9">
        <w:rPr>
          <w:rFonts w:ascii="Times New Roman" w:hAnsi="Times New Roman" w:cs="Times New Roman"/>
          <w:sz w:val="24"/>
          <w:szCs w:val="24"/>
          <w:lang w:val="en-GB"/>
        </w:rPr>
        <w:t xml:space="preserve">written </w:t>
      </w:r>
      <w:r w:rsidR="00BE2DBB" w:rsidRPr="00CB37C9">
        <w:rPr>
          <w:rFonts w:ascii="Times New Roman" w:hAnsi="Times New Roman" w:cs="Times New Roman"/>
          <w:sz w:val="24"/>
          <w:szCs w:val="24"/>
          <w:lang w:val="en-GB"/>
        </w:rPr>
        <w:t>plan for preventive maintenance</w:t>
      </w:r>
      <w:r w:rsidR="0070165C" w:rsidRPr="00CB37C9">
        <w:rPr>
          <w:rFonts w:ascii="Times New Roman" w:hAnsi="Times New Roman" w:cs="Times New Roman"/>
          <w:sz w:val="24"/>
          <w:szCs w:val="24"/>
          <w:lang w:val="en-GB"/>
        </w:rPr>
        <w:t xml:space="preserve"> covering the </w:t>
      </w:r>
      <w:r w:rsidR="00BE2DBB" w:rsidRPr="00CB37C9">
        <w:rPr>
          <w:rFonts w:ascii="Times New Roman" w:hAnsi="Times New Roman" w:cs="Times New Roman"/>
          <w:sz w:val="24"/>
          <w:szCs w:val="24"/>
          <w:lang w:val="en-GB"/>
        </w:rPr>
        <w:t>sc</w:t>
      </w:r>
      <w:r w:rsidR="0070165C" w:rsidRPr="00CB37C9">
        <w:rPr>
          <w:rFonts w:ascii="Times New Roman" w:hAnsi="Times New Roman" w:cs="Times New Roman"/>
          <w:sz w:val="24"/>
          <w:szCs w:val="24"/>
          <w:lang w:val="en-GB"/>
        </w:rPr>
        <w:t>ope, resources, periodicity etc</w:t>
      </w:r>
      <w:r w:rsidR="00BE2DBB" w:rsidRPr="00CB37C9">
        <w:rPr>
          <w:rFonts w:ascii="Times New Roman" w:hAnsi="Times New Roman" w:cs="Times New Roman"/>
          <w:sz w:val="24"/>
          <w:szCs w:val="24"/>
          <w:lang w:val="en-GB"/>
        </w:rPr>
        <w:t xml:space="preserve">. The corrective measures should include the preventive maintenance, scheduling, execution and closure. </w:t>
      </w:r>
    </w:p>
    <w:p w14:paraId="302EC0F4" w14:textId="77777777" w:rsidR="000155AE" w:rsidRPr="00CB37C9" w:rsidRDefault="000155AE" w:rsidP="00CB37C9">
      <w:pPr>
        <w:autoSpaceDE w:val="0"/>
        <w:autoSpaceDN w:val="0"/>
        <w:adjustRightInd w:val="0"/>
        <w:spacing w:before="240" w:after="0" w:line="240" w:lineRule="auto"/>
        <w:ind w:left="720" w:hanging="720"/>
        <w:contextualSpacing/>
        <w:jc w:val="both"/>
        <w:rPr>
          <w:rFonts w:ascii="Times New Roman" w:hAnsi="Times New Roman" w:cs="Times New Roman"/>
          <w:sz w:val="24"/>
          <w:szCs w:val="24"/>
          <w:lang w:val="en-GB"/>
        </w:rPr>
      </w:pPr>
    </w:p>
    <w:p w14:paraId="0CAD1175" w14:textId="77777777" w:rsidR="00BE2DBB" w:rsidRPr="00CB37C9" w:rsidRDefault="000155AE" w:rsidP="005A058C">
      <w:pPr>
        <w:autoSpaceDE w:val="0"/>
        <w:autoSpaceDN w:val="0"/>
        <w:adjustRightInd w:val="0"/>
        <w:spacing w:after="0" w:line="240" w:lineRule="auto"/>
        <w:ind w:left="720" w:hanging="720"/>
        <w:contextualSpacing/>
        <w:jc w:val="both"/>
        <w:rPr>
          <w:rFonts w:ascii="Times New Roman" w:hAnsi="Times New Roman" w:cs="Times New Roman"/>
          <w:sz w:val="24"/>
          <w:szCs w:val="24"/>
        </w:rPr>
      </w:pPr>
      <w:r w:rsidRPr="00CB37C9">
        <w:rPr>
          <w:rFonts w:ascii="Times New Roman" w:hAnsi="Times New Roman" w:cs="Times New Roman"/>
          <w:b/>
          <w:bCs/>
          <w:sz w:val="24"/>
          <w:szCs w:val="24"/>
          <w:lang w:val="en-GB"/>
        </w:rPr>
        <w:t>10</w:t>
      </w:r>
      <w:r w:rsidR="001C399B" w:rsidRPr="00CB37C9">
        <w:rPr>
          <w:rFonts w:ascii="Times New Roman" w:hAnsi="Times New Roman" w:cs="Times New Roman"/>
          <w:b/>
          <w:bCs/>
          <w:sz w:val="24"/>
          <w:szCs w:val="24"/>
          <w:lang w:val="en-GB"/>
        </w:rPr>
        <w:t>.</w:t>
      </w:r>
      <w:r w:rsidR="00601613" w:rsidRPr="00CB37C9">
        <w:rPr>
          <w:rFonts w:ascii="Times New Roman" w:hAnsi="Times New Roman" w:cs="Times New Roman"/>
          <w:b/>
          <w:bCs/>
          <w:sz w:val="24"/>
          <w:szCs w:val="24"/>
          <w:lang w:val="en-GB"/>
        </w:rPr>
        <w:t>8</w:t>
      </w:r>
      <w:r w:rsidR="001C399B" w:rsidRPr="00CB37C9">
        <w:rPr>
          <w:rFonts w:ascii="Times New Roman" w:hAnsi="Times New Roman" w:cs="Times New Roman"/>
          <w:sz w:val="24"/>
          <w:szCs w:val="24"/>
          <w:lang w:val="en-GB"/>
        </w:rPr>
        <w:tab/>
        <w:t>E</w:t>
      </w:r>
      <w:r w:rsidR="00BE2DBB" w:rsidRPr="00CB37C9">
        <w:rPr>
          <w:rFonts w:ascii="Times New Roman" w:hAnsi="Times New Roman" w:cs="Times New Roman"/>
          <w:sz w:val="24"/>
          <w:szCs w:val="24"/>
          <w:lang w:val="en-GB"/>
        </w:rPr>
        <w:t xml:space="preserve">ach facility should have well defined system for identification of spare part, </w:t>
      </w:r>
      <w:r w:rsidR="002F0E13" w:rsidRPr="00CB37C9">
        <w:rPr>
          <w:rFonts w:ascii="Times New Roman" w:hAnsi="Times New Roman" w:cs="Times New Roman"/>
          <w:sz w:val="24"/>
          <w:szCs w:val="24"/>
          <w:lang w:val="en-GB"/>
        </w:rPr>
        <w:t>rationalization and optimization</w:t>
      </w:r>
      <w:r w:rsidR="002F0E13" w:rsidRPr="00CB37C9">
        <w:rPr>
          <w:rFonts w:ascii="Times New Roman" w:hAnsi="Times New Roman" w:cs="Times New Roman"/>
          <w:sz w:val="24"/>
          <w:szCs w:val="24"/>
        </w:rPr>
        <w:t xml:space="preserve"> </w:t>
      </w:r>
      <w:r w:rsidR="002F0E13" w:rsidRPr="00CB37C9">
        <w:rPr>
          <w:rFonts w:ascii="Times New Roman" w:hAnsi="Times New Roman" w:cs="Times New Roman"/>
          <w:sz w:val="24"/>
          <w:szCs w:val="24"/>
          <w:lang w:val="en-GB"/>
        </w:rPr>
        <w:t>to</w:t>
      </w:r>
      <w:r w:rsidR="00BE2DBB" w:rsidRPr="00CB37C9">
        <w:rPr>
          <w:rFonts w:ascii="Times New Roman" w:hAnsi="Times New Roman" w:cs="Times New Roman"/>
          <w:sz w:val="24"/>
          <w:szCs w:val="24"/>
          <w:lang w:val="en-GB"/>
        </w:rPr>
        <w:t xml:space="preserve"> minimize any supply cha</w:t>
      </w:r>
      <w:r w:rsidR="00BE2DBB" w:rsidRPr="00CB37C9">
        <w:rPr>
          <w:rFonts w:ascii="Times New Roman" w:hAnsi="Times New Roman" w:cs="Times New Roman"/>
          <w:sz w:val="24"/>
          <w:szCs w:val="24"/>
        </w:rPr>
        <w:t>in/logistics constraints &amp; risks</w:t>
      </w:r>
      <w:r w:rsidR="00E93100" w:rsidRPr="00CB37C9">
        <w:rPr>
          <w:rFonts w:ascii="Times New Roman" w:hAnsi="Times New Roman" w:cs="Times New Roman"/>
          <w:sz w:val="24"/>
          <w:szCs w:val="24"/>
        </w:rPr>
        <w:t>.</w:t>
      </w:r>
    </w:p>
    <w:p w14:paraId="66836D8C" w14:textId="77777777" w:rsidR="001C399B" w:rsidRPr="00CB37C9" w:rsidRDefault="000155AE" w:rsidP="00CB37C9">
      <w:pPr>
        <w:spacing w:before="240" w:line="240" w:lineRule="auto"/>
        <w:ind w:left="720" w:hanging="720"/>
        <w:jc w:val="both"/>
        <w:rPr>
          <w:rFonts w:ascii="Times New Roman" w:eastAsia="MS Mincho" w:hAnsi="Times New Roman" w:cs="Times New Roman"/>
          <w:sz w:val="24"/>
          <w:szCs w:val="24"/>
          <w:lang w:val="en-GB"/>
        </w:rPr>
      </w:pPr>
      <w:r w:rsidRPr="00CB37C9">
        <w:rPr>
          <w:rFonts w:ascii="Times New Roman" w:hAnsi="Times New Roman" w:cs="Times New Roman"/>
          <w:b/>
          <w:bCs/>
          <w:sz w:val="24"/>
          <w:szCs w:val="24"/>
          <w:lang w:val="en-GB"/>
        </w:rPr>
        <w:lastRenderedPageBreak/>
        <w:t>10</w:t>
      </w:r>
      <w:r w:rsidR="001C399B" w:rsidRPr="00CB37C9">
        <w:rPr>
          <w:rFonts w:ascii="Times New Roman" w:hAnsi="Times New Roman" w:cs="Times New Roman"/>
          <w:b/>
          <w:bCs/>
          <w:sz w:val="24"/>
          <w:szCs w:val="24"/>
          <w:lang w:val="en-GB"/>
        </w:rPr>
        <w:t>.</w:t>
      </w:r>
      <w:r w:rsidR="00601613" w:rsidRPr="00CB37C9">
        <w:rPr>
          <w:rFonts w:ascii="Times New Roman" w:hAnsi="Times New Roman" w:cs="Times New Roman"/>
          <w:b/>
          <w:bCs/>
          <w:sz w:val="24"/>
          <w:szCs w:val="24"/>
          <w:lang w:val="en-GB"/>
        </w:rPr>
        <w:t>9</w:t>
      </w:r>
      <w:r w:rsidR="001C399B" w:rsidRPr="00CB37C9">
        <w:rPr>
          <w:rFonts w:ascii="Times New Roman" w:hAnsi="Times New Roman" w:cs="Times New Roman"/>
          <w:b/>
          <w:bCs/>
          <w:sz w:val="24"/>
          <w:szCs w:val="24"/>
          <w:lang w:val="en-GB"/>
        </w:rPr>
        <w:tab/>
      </w:r>
      <w:r w:rsidR="001C399B" w:rsidRPr="00CB37C9">
        <w:rPr>
          <w:rFonts w:ascii="Times New Roman" w:eastAsia="MS Mincho" w:hAnsi="Times New Roman" w:cs="Times New Roman"/>
          <w:sz w:val="24"/>
          <w:szCs w:val="24"/>
          <w:lang w:val="en-GB"/>
        </w:rPr>
        <w:t xml:space="preserve">Well defined Roles &amp; Responsibilities matrix should be available made for </w:t>
      </w:r>
      <w:r w:rsidR="002F0E13" w:rsidRPr="00CB37C9">
        <w:rPr>
          <w:rFonts w:ascii="Times New Roman" w:eastAsia="MS Mincho" w:hAnsi="Times New Roman" w:cs="Times New Roman"/>
          <w:sz w:val="24"/>
          <w:szCs w:val="24"/>
          <w:lang w:val="en-GB"/>
        </w:rPr>
        <w:t>each machine</w:t>
      </w:r>
      <w:r w:rsidR="001C399B" w:rsidRPr="00CB37C9">
        <w:rPr>
          <w:rFonts w:ascii="Times New Roman" w:eastAsia="MS Mincho" w:hAnsi="Times New Roman" w:cs="Times New Roman"/>
          <w:sz w:val="24"/>
          <w:szCs w:val="24"/>
          <w:lang w:val="en-GB"/>
        </w:rPr>
        <w:t xml:space="preserve"> as well as activity to be carried out in the workshop. The procedure for Audits and Review of the workshop </w:t>
      </w:r>
      <w:r w:rsidR="00E93100" w:rsidRPr="00CB37C9">
        <w:rPr>
          <w:rFonts w:ascii="Times New Roman" w:eastAsia="MS Mincho" w:hAnsi="Times New Roman" w:cs="Times New Roman"/>
          <w:sz w:val="24"/>
          <w:szCs w:val="24"/>
          <w:lang w:val="en-GB"/>
        </w:rPr>
        <w:t xml:space="preserve">shall be </w:t>
      </w:r>
      <w:r w:rsidR="001C399B" w:rsidRPr="00CB37C9">
        <w:rPr>
          <w:rFonts w:ascii="Times New Roman" w:eastAsia="MS Mincho" w:hAnsi="Times New Roman" w:cs="Times New Roman"/>
          <w:sz w:val="24"/>
          <w:szCs w:val="24"/>
          <w:lang w:val="en-GB"/>
        </w:rPr>
        <w:t>documented</w:t>
      </w:r>
      <w:r w:rsidR="00E93100" w:rsidRPr="00CB37C9">
        <w:rPr>
          <w:rFonts w:ascii="Times New Roman" w:eastAsia="MS Mincho" w:hAnsi="Times New Roman" w:cs="Times New Roman"/>
          <w:sz w:val="24"/>
          <w:szCs w:val="24"/>
          <w:lang w:val="en-GB"/>
        </w:rPr>
        <w:t xml:space="preserve"> and adhered to.</w:t>
      </w:r>
    </w:p>
    <w:p w14:paraId="5B0E8EF7" w14:textId="77777777" w:rsidR="00C111AE" w:rsidRPr="00CB37C9" w:rsidRDefault="00C111AE" w:rsidP="00CB37C9">
      <w:pPr>
        <w:spacing w:before="240" w:line="240" w:lineRule="auto"/>
        <w:rPr>
          <w:rFonts w:ascii="Times New Roman" w:hAnsi="Times New Roman" w:cs="Times New Roman"/>
          <w:b/>
          <w:bCs/>
          <w:sz w:val="24"/>
          <w:szCs w:val="24"/>
        </w:rPr>
      </w:pPr>
      <w:r w:rsidRPr="00CB37C9">
        <w:rPr>
          <w:rFonts w:ascii="Times New Roman" w:hAnsi="Times New Roman" w:cs="Times New Roman"/>
          <w:b/>
          <w:bCs/>
          <w:sz w:val="24"/>
          <w:szCs w:val="24"/>
        </w:rPr>
        <w:t>11.0</w:t>
      </w:r>
      <w:r w:rsidRPr="00CB37C9">
        <w:rPr>
          <w:rFonts w:ascii="Times New Roman" w:hAnsi="Times New Roman" w:cs="Times New Roman"/>
          <w:b/>
          <w:bCs/>
          <w:sz w:val="24"/>
          <w:szCs w:val="24"/>
        </w:rPr>
        <w:tab/>
        <w:t xml:space="preserve">Inspection </w:t>
      </w:r>
    </w:p>
    <w:p w14:paraId="588F8447" w14:textId="77777777" w:rsidR="00C111AE" w:rsidRPr="00CB37C9" w:rsidRDefault="00C111AE" w:rsidP="00F858A7">
      <w:pPr>
        <w:pStyle w:val="ListParagraph"/>
        <w:numPr>
          <w:ilvl w:val="1"/>
          <w:numId w:val="24"/>
        </w:numPr>
        <w:spacing w:before="240"/>
        <w:ind w:left="1080"/>
        <w:contextualSpacing/>
        <w:jc w:val="both"/>
        <w:rPr>
          <w:rFonts w:ascii="Times New Roman" w:hAnsi="Times New Roman"/>
          <w:sz w:val="24"/>
        </w:rPr>
      </w:pPr>
      <w:r w:rsidRPr="00CB37C9">
        <w:rPr>
          <w:rFonts w:ascii="Times New Roman" w:hAnsi="Times New Roman"/>
          <w:color w:val="000000"/>
          <w:sz w:val="24"/>
          <w:lang w:bidi="hi-IN"/>
        </w:rPr>
        <w:t xml:space="preserve">Each facility shall have </w:t>
      </w:r>
      <w:r w:rsidR="005A058C" w:rsidRPr="00CB37C9">
        <w:rPr>
          <w:rFonts w:ascii="Times New Roman" w:hAnsi="Times New Roman"/>
          <w:color w:val="000000"/>
          <w:sz w:val="24"/>
          <w:lang w:bidi="hi-IN"/>
        </w:rPr>
        <w:t xml:space="preserve">written </w:t>
      </w:r>
      <w:r w:rsidR="005A058C" w:rsidRPr="00CB37C9">
        <w:rPr>
          <w:rFonts w:ascii="Times New Roman" w:hAnsi="Times New Roman"/>
          <w:sz w:val="24"/>
        </w:rPr>
        <w:t>inspection</w:t>
      </w:r>
      <w:r w:rsidRPr="00CB37C9">
        <w:rPr>
          <w:rFonts w:ascii="Times New Roman" w:hAnsi="Times New Roman"/>
          <w:sz w:val="24"/>
        </w:rPr>
        <w:t xml:space="preserve">, testing and commissioning </w:t>
      </w:r>
      <w:proofErr w:type="spellStart"/>
      <w:r w:rsidR="00625226" w:rsidRPr="00CB37C9">
        <w:rPr>
          <w:rFonts w:ascii="Times New Roman" w:hAnsi="Times New Roman"/>
          <w:sz w:val="24"/>
        </w:rPr>
        <w:t>programme</w:t>
      </w:r>
      <w:proofErr w:type="spellEnd"/>
      <w:r w:rsidRPr="00CB37C9">
        <w:rPr>
          <w:rFonts w:ascii="Times New Roman" w:hAnsi="Times New Roman"/>
          <w:sz w:val="24"/>
        </w:rPr>
        <w:t xml:space="preserve"> in place.  Inspection shall </w:t>
      </w:r>
      <w:r w:rsidR="005A058C" w:rsidRPr="00CB37C9">
        <w:rPr>
          <w:rFonts w:ascii="Times New Roman" w:hAnsi="Times New Roman"/>
          <w:sz w:val="24"/>
        </w:rPr>
        <w:t>include before</w:t>
      </w:r>
      <w:r w:rsidRPr="00CB37C9">
        <w:rPr>
          <w:rFonts w:ascii="Times New Roman" w:hAnsi="Times New Roman"/>
          <w:sz w:val="24"/>
        </w:rPr>
        <w:t xml:space="preserve"> commissioning during installation as well </w:t>
      </w:r>
      <w:r w:rsidR="005A058C" w:rsidRPr="00CB37C9">
        <w:rPr>
          <w:rFonts w:ascii="Times New Roman" w:hAnsi="Times New Roman"/>
          <w:sz w:val="24"/>
        </w:rPr>
        <w:t>as during</w:t>
      </w:r>
      <w:r w:rsidRPr="00CB37C9">
        <w:rPr>
          <w:rFonts w:ascii="Times New Roman" w:hAnsi="Times New Roman"/>
          <w:sz w:val="24"/>
        </w:rPr>
        <w:t xml:space="preserve"> regular operation </w:t>
      </w:r>
      <w:r w:rsidR="005A058C" w:rsidRPr="00CB37C9">
        <w:rPr>
          <w:rFonts w:ascii="Times New Roman" w:hAnsi="Times New Roman"/>
          <w:sz w:val="24"/>
        </w:rPr>
        <w:t>of the</w:t>
      </w:r>
      <w:r w:rsidRPr="00CB37C9">
        <w:rPr>
          <w:rFonts w:ascii="Times New Roman" w:hAnsi="Times New Roman"/>
          <w:sz w:val="24"/>
        </w:rPr>
        <w:t xml:space="preserve"> LNG facilities. </w:t>
      </w:r>
    </w:p>
    <w:p w14:paraId="14D27CE0" w14:textId="77777777" w:rsidR="00C111AE" w:rsidRPr="00CB37C9" w:rsidRDefault="00C111AE" w:rsidP="00F858A7">
      <w:pPr>
        <w:pStyle w:val="ListParagraph"/>
        <w:numPr>
          <w:ilvl w:val="1"/>
          <w:numId w:val="24"/>
        </w:numPr>
        <w:spacing w:before="240"/>
        <w:ind w:left="1080"/>
        <w:contextualSpacing/>
        <w:jc w:val="both"/>
        <w:rPr>
          <w:rFonts w:ascii="Times New Roman" w:hAnsi="Times New Roman"/>
          <w:sz w:val="24"/>
        </w:rPr>
      </w:pPr>
      <w:r w:rsidRPr="00CB37C9">
        <w:rPr>
          <w:rFonts w:ascii="Times New Roman" w:hAnsi="Times New Roman"/>
          <w:sz w:val="24"/>
        </w:rPr>
        <w:t>All documents related to design, installation procedure of the respective vendors and the manufacturer’s instruction for pre-commissioning and commissioning of the equipment, systems, instruments, control systems etc. shall be properly stored and followed.</w:t>
      </w:r>
    </w:p>
    <w:p w14:paraId="6A0D521F" w14:textId="77777777" w:rsidR="00C111AE" w:rsidRPr="00CB37C9" w:rsidRDefault="00C111AE" w:rsidP="00F858A7">
      <w:pPr>
        <w:pStyle w:val="ListParagraph"/>
        <w:numPr>
          <w:ilvl w:val="1"/>
          <w:numId w:val="24"/>
        </w:numPr>
        <w:autoSpaceDE w:val="0"/>
        <w:autoSpaceDN w:val="0"/>
        <w:adjustRightInd w:val="0"/>
        <w:spacing w:before="240"/>
        <w:ind w:left="1080"/>
        <w:contextualSpacing/>
        <w:jc w:val="both"/>
        <w:rPr>
          <w:rFonts w:ascii="Times New Roman" w:hAnsi="Times New Roman"/>
          <w:sz w:val="24"/>
          <w:lang w:bidi="hi-IN"/>
        </w:rPr>
      </w:pPr>
      <w:r w:rsidRPr="00CB37C9">
        <w:rPr>
          <w:rFonts w:ascii="Times New Roman" w:hAnsi="Times New Roman"/>
          <w:sz w:val="24"/>
          <w:lang w:bidi="hi-IN"/>
        </w:rPr>
        <w:t xml:space="preserve">Inspection shall cover the review of test protocols and acceptance criteria that these are in accordance with the protocols and acceptance criteria specified </w:t>
      </w:r>
      <w:proofErr w:type="gramStart"/>
      <w:r w:rsidRPr="00CB37C9">
        <w:rPr>
          <w:rFonts w:ascii="Times New Roman" w:hAnsi="Times New Roman"/>
          <w:sz w:val="24"/>
          <w:lang w:bidi="hi-IN"/>
        </w:rPr>
        <w:t>in  line</w:t>
      </w:r>
      <w:proofErr w:type="gramEnd"/>
      <w:r w:rsidRPr="00CB37C9">
        <w:rPr>
          <w:rFonts w:ascii="Times New Roman" w:hAnsi="Times New Roman"/>
          <w:sz w:val="24"/>
          <w:lang w:bidi="hi-IN"/>
        </w:rPr>
        <w:t xml:space="preserve"> with OEM specific requirements </w:t>
      </w:r>
    </w:p>
    <w:p w14:paraId="1C146AAC" w14:textId="77777777" w:rsidR="00C111AE" w:rsidRPr="00CB37C9" w:rsidRDefault="00C111AE" w:rsidP="00F858A7">
      <w:pPr>
        <w:pStyle w:val="ListParagraph"/>
        <w:numPr>
          <w:ilvl w:val="1"/>
          <w:numId w:val="24"/>
        </w:numPr>
        <w:autoSpaceDE w:val="0"/>
        <w:autoSpaceDN w:val="0"/>
        <w:adjustRightInd w:val="0"/>
        <w:spacing w:before="240"/>
        <w:ind w:left="1080"/>
        <w:contextualSpacing/>
        <w:jc w:val="both"/>
        <w:rPr>
          <w:rFonts w:ascii="Times New Roman" w:hAnsi="Times New Roman"/>
          <w:sz w:val="24"/>
          <w:lang w:bidi="hi-IN"/>
        </w:rPr>
      </w:pPr>
      <w:r w:rsidRPr="00CB37C9">
        <w:rPr>
          <w:rFonts w:ascii="Times New Roman" w:hAnsi="Times New Roman"/>
          <w:sz w:val="24"/>
          <w:lang w:bidi="hi-IN"/>
        </w:rPr>
        <w:t xml:space="preserve">Inspection shall cover that the equipment is installed in accordance with design, and any deviations documented and approved. </w:t>
      </w:r>
    </w:p>
    <w:p w14:paraId="564D022E" w14:textId="77777777" w:rsidR="00C111AE" w:rsidRPr="00CB37C9" w:rsidRDefault="00C111AE" w:rsidP="00F858A7">
      <w:pPr>
        <w:pStyle w:val="ListParagraph"/>
        <w:numPr>
          <w:ilvl w:val="1"/>
          <w:numId w:val="24"/>
        </w:numPr>
        <w:autoSpaceDE w:val="0"/>
        <w:autoSpaceDN w:val="0"/>
        <w:adjustRightInd w:val="0"/>
        <w:spacing w:before="240"/>
        <w:ind w:left="1080"/>
        <w:contextualSpacing/>
        <w:jc w:val="both"/>
        <w:rPr>
          <w:rFonts w:ascii="Times New Roman" w:hAnsi="Times New Roman"/>
          <w:sz w:val="24"/>
          <w:lang w:bidi="hi-IN"/>
        </w:rPr>
      </w:pPr>
      <w:r w:rsidRPr="00CB37C9">
        <w:rPr>
          <w:rFonts w:ascii="Times New Roman" w:hAnsi="Times New Roman"/>
          <w:sz w:val="24"/>
          <w:lang w:bidi="hi-IN"/>
        </w:rPr>
        <w:t>All safety systems are installed inspected and tested as per design /OEM requirement.</w:t>
      </w:r>
    </w:p>
    <w:p w14:paraId="6359734E" w14:textId="77777777" w:rsidR="00C111AE" w:rsidRPr="00CB37C9" w:rsidRDefault="00C111AE" w:rsidP="00F858A7">
      <w:pPr>
        <w:pStyle w:val="ListParagraph"/>
        <w:numPr>
          <w:ilvl w:val="1"/>
          <w:numId w:val="24"/>
        </w:numPr>
        <w:autoSpaceDE w:val="0"/>
        <w:autoSpaceDN w:val="0"/>
        <w:adjustRightInd w:val="0"/>
        <w:spacing w:before="240"/>
        <w:ind w:left="1080"/>
        <w:contextualSpacing/>
        <w:jc w:val="both"/>
        <w:rPr>
          <w:rFonts w:ascii="Times New Roman" w:hAnsi="Times New Roman"/>
          <w:sz w:val="24"/>
          <w:lang w:bidi="hi-IN"/>
        </w:rPr>
      </w:pPr>
      <w:r w:rsidRPr="00CB37C9">
        <w:rPr>
          <w:rFonts w:ascii="Times New Roman" w:hAnsi="Times New Roman"/>
          <w:sz w:val="24"/>
          <w:lang w:bidi="hi-IN"/>
        </w:rPr>
        <w:t>Inspection shall cover that all safety devices are installed and are in working condition as per the design/ OEM requirements.</w:t>
      </w:r>
    </w:p>
    <w:p w14:paraId="79A953F2" w14:textId="77777777" w:rsidR="00C111AE" w:rsidRPr="00CB37C9" w:rsidRDefault="00C111AE" w:rsidP="00F858A7">
      <w:pPr>
        <w:pStyle w:val="ListParagraph"/>
        <w:numPr>
          <w:ilvl w:val="1"/>
          <w:numId w:val="24"/>
        </w:numPr>
        <w:autoSpaceDE w:val="0"/>
        <w:autoSpaceDN w:val="0"/>
        <w:adjustRightInd w:val="0"/>
        <w:spacing w:before="240"/>
        <w:ind w:left="1080"/>
        <w:contextualSpacing/>
        <w:jc w:val="both"/>
        <w:rPr>
          <w:rFonts w:ascii="Times New Roman" w:hAnsi="Times New Roman"/>
          <w:sz w:val="24"/>
          <w:lang w:bidi="hi-IN"/>
        </w:rPr>
      </w:pPr>
      <w:r w:rsidRPr="00CB37C9">
        <w:rPr>
          <w:rFonts w:ascii="Times New Roman" w:hAnsi="Times New Roman"/>
          <w:sz w:val="24"/>
          <w:lang w:bidi="hi-IN"/>
        </w:rPr>
        <w:t>Inspection shall cover the verification of various safety interlocks, ESD provided in the design.</w:t>
      </w:r>
    </w:p>
    <w:p w14:paraId="7006583B" w14:textId="77777777" w:rsidR="00C111AE" w:rsidRPr="00CB37C9" w:rsidRDefault="00C111AE" w:rsidP="00F858A7">
      <w:pPr>
        <w:pStyle w:val="ListParagraph"/>
        <w:numPr>
          <w:ilvl w:val="1"/>
          <w:numId w:val="24"/>
        </w:numPr>
        <w:autoSpaceDE w:val="0"/>
        <w:autoSpaceDN w:val="0"/>
        <w:adjustRightInd w:val="0"/>
        <w:spacing w:before="240"/>
        <w:ind w:left="1080"/>
        <w:contextualSpacing/>
        <w:jc w:val="both"/>
        <w:rPr>
          <w:rFonts w:ascii="Times New Roman" w:hAnsi="Times New Roman"/>
          <w:sz w:val="24"/>
          <w:lang w:bidi="hi-IN"/>
        </w:rPr>
      </w:pPr>
      <w:r w:rsidRPr="00CB37C9">
        <w:rPr>
          <w:rFonts w:ascii="Times New Roman" w:hAnsi="Times New Roman"/>
          <w:sz w:val="24"/>
          <w:lang w:bidi="hi-IN"/>
        </w:rPr>
        <w:t>Inspection shall cover the adequacy of sealing systems.</w:t>
      </w:r>
    </w:p>
    <w:p w14:paraId="3E73D03C" w14:textId="77777777" w:rsidR="00C111AE" w:rsidRPr="00CB37C9" w:rsidRDefault="00C111AE" w:rsidP="00F858A7">
      <w:pPr>
        <w:pStyle w:val="ListParagraph"/>
        <w:numPr>
          <w:ilvl w:val="1"/>
          <w:numId w:val="24"/>
        </w:numPr>
        <w:autoSpaceDE w:val="0"/>
        <w:autoSpaceDN w:val="0"/>
        <w:adjustRightInd w:val="0"/>
        <w:spacing w:before="240"/>
        <w:ind w:left="1080"/>
        <w:contextualSpacing/>
        <w:jc w:val="both"/>
        <w:rPr>
          <w:rFonts w:ascii="Times New Roman" w:hAnsi="Times New Roman"/>
          <w:sz w:val="24"/>
          <w:lang w:bidi="hi-IN"/>
        </w:rPr>
      </w:pPr>
      <w:r w:rsidRPr="00CB37C9">
        <w:rPr>
          <w:rFonts w:ascii="Times New Roman" w:hAnsi="Times New Roman"/>
          <w:sz w:val="24"/>
          <w:lang w:bidi="hi-IN"/>
        </w:rPr>
        <w:t xml:space="preserve">Inspection shall </w:t>
      </w:r>
      <w:r w:rsidR="002F0E13" w:rsidRPr="00CB37C9">
        <w:rPr>
          <w:rFonts w:ascii="Times New Roman" w:hAnsi="Times New Roman"/>
          <w:sz w:val="24"/>
          <w:lang w:bidi="hi-IN"/>
        </w:rPr>
        <w:t>cover the</w:t>
      </w:r>
      <w:r w:rsidRPr="00CB37C9">
        <w:rPr>
          <w:rFonts w:ascii="Times New Roman" w:hAnsi="Times New Roman"/>
          <w:sz w:val="24"/>
          <w:lang w:bidi="hi-IN"/>
        </w:rPr>
        <w:t xml:space="preserve"> pressure and vacuum protection system.</w:t>
      </w:r>
    </w:p>
    <w:p w14:paraId="7C0870EC" w14:textId="77777777" w:rsidR="00C111AE" w:rsidRPr="00CB37C9" w:rsidRDefault="00C111AE" w:rsidP="00F858A7">
      <w:pPr>
        <w:pStyle w:val="ListParagraph"/>
        <w:numPr>
          <w:ilvl w:val="1"/>
          <w:numId w:val="24"/>
        </w:numPr>
        <w:autoSpaceDE w:val="0"/>
        <w:autoSpaceDN w:val="0"/>
        <w:adjustRightInd w:val="0"/>
        <w:spacing w:before="240"/>
        <w:ind w:left="1080"/>
        <w:contextualSpacing/>
        <w:jc w:val="both"/>
        <w:rPr>
          <w:rFonts w:ascii="Times New Roman" w:hAnsi="Times New Roman"/>
          <w:sz w:val="24"/>
          <w:lang w:bidi="hi-IN"/>
        </w:rPr>
      </w:pPr>
      <w:r w:rsidRPr="00CB37C9">
        <w:rPr>
          <w:rFonts w:ascii="Times New Roman" w:hAnsi="Times New Roman"/>
          <w:sz w:val="24"/>
          <w:lang w:bidi="hi-IN"/>
        </w:rPr>
        <w:t xml:space="preserve">Inspection shall cover the electrical systems, check its integrity, earthing resistance, bonding etc. </w:t>
      </w:r>
    </w:p>
    <w:p w14:paraId="6AE119D9" w14:textId="77777777" w:rsidR="00C111AE" w:rsidRPr="00CB37C9" w:rsidRDefault="00C111AE" w:rsidP="00F858A7">
      <w:pPr>
        <w:pStyle w:val="ListParagraph"/>
        <w:numPr>
          <w:ilvl w:val="1"/>
          <w:numId w:val="24"/>
        </w:numPr>
        <w:autoSpaceDE w:val="0"/>
        <w:autoSpaceDN w:val="0"/>
        <w:adjustRightInd w:val="0"/>
        <w:spacing w:before="240"/>
        <w:ind w:left="1080"/>
        <w:contextualSpacing/>
        <w:jc w:val="both"/>
        <w:rPr>
          <w:rFonts w:ascii="Times New Roman" w:hAnsi="Times New Roman"/>
          <w:sz w:val="24"/>
          <w:lang w:bidi="hi-IN"/>
        </w:rPr>
      </w:pPr>
      <w:r w:rsidRPr="00CB37C9">
        <w:rPr>
          <w:rFonts w:ascii="Times New Roman" w:hAnsi="Times New Roman"/>
          <w:sz w:val="24"/>
          <w:lang w:bidi="hi-IN"/>
        </w:rPr>
        <w:t xml:space="preserve">Inspection shall cover the integrity of mechanical and rotating equipment. </w:t>
      </w:r>
    </w:p>
    <w:p w14:paraId="58A98D72" w14:textId="77777777" w:rsidR="00C111AE" w:rsidRPr="00CB37C9" w:rsidRDefault="00C111AE" w:rsidP="00F858A7">
      <w:pPr>
        <w:pStyle w:val="ListParagraph"/>
        <w:numPr>
          <w:ilvl w:val="1"/>
          <w:numId w:val="24"/>
        </w:numPr>
        <w:autoSpaceDE w:val="0"/>
        <w:autoSpaceDN w:val="0"/>
        <w:adjustRightInd w:val="0"/>
        <w:spacing w:before="240"/>
        <w:ind w:left="1080"/>
        <w:contextualSpacing/>
        <w:jc w:val="both"/>
        <w:rPr>
          <w:rFonts w:ascii="Times New Roman" w:hAnsi="Times New Roman"/>
          <w:sz w:val="24"/>
          <w:lang w:bidi="hi-IN"/>
        </w:rPr>
      </w:pPr>
      <w:r w:rsidRPr="00CB37C9">
        <w:rPr>
          <w:rFonts w:ascii="Times New Roman" w:hAnsi="Times New Roman"/>
          <w:sz w:val="24"/>
          <w:lang w:bidi="hi-IN"/>
        </w:rPr>
        <w:t xml:space="preserve">The integrity and efficacy of gas detection, fire protection and fighting system, connected </w:t>
      </w:r>
      <w:proofErr w:type="spellStart"/>
      <w:r w:rsidR="005A058C" w:rsidRPr="00CB37C9">
        <w:rPr>
          <w:rFonts w:ascii="Times New Roman" w:hAnsi="Times New Roman"/>
          <w:sz w:val="24"/>
          <w:lang w:bidi="hi-IN"/>
        </w:rPr>
        <w:t>equipments</w:t>
      </w:r>
      <w:proofErr w:type="spellEnd"/>
      <w:r w:rsidR="005A058C" w:rsidRPr="00CB37C9">
        <w:rPr>
          <w:rFonts w:ascii="Times New Roman" w:hAnsi="Times New Roman"/>
          <w:sz w:val="24"/>
          <w:lang w:bidi="hi-IN"/>
        </w:rPr>
        <w:t xml:space="preserve"> shall</w:t>
      </w:r>
      <w:r w:rsidRPr="00CB37C9">
        <w:rPr>
          <w:rFonts w:ascii="Times New Roman" w:hAnsi="Times New Roman"/>
          <w:sz w:val="24"/>
          <w:lang w:bidi="hi-IN"/>
        </w:rPr>
        <w:t xml:space="preserve"> be covered in the inspection.</w:t>
      </w:r>
    </w:p>
    <w:p w14:paraId="7BA432BD" w14:textId="77777777" w:rsidR="00C111AE" w:rsidRPr="00CB37C9" w:rsidRDefault="00C111AE" w:rsidP="00F858A7">
      <w:pPr>
        <w:pStyle w:val="ListParagraph"/>
        <w:numPr>
          <w:ilvl w:val="1"/>
          <w:numId w:val="24"/>
        </w:numPr>
        <w:autoSpaceDE w:val="0"/>
        <w:autoSpaceDN w:val="0"/>
        <w:adjustRightInd w:val="0"/>
        <w:spacing w:before="240"/>
        <w:ind w:left="1080"/>
        <w:contextualSpacing/>
        <w:jc w:val="both"/>
        <w:rPr>
          <w:rFonts w:ascii="Times New Roman" w:hAnsi="Times New Roman"/>
          <w:sz w:val="24"/>
          <w:lang w:bidi="hi-IN"/>
        </w:rPr>
      </w:pPr>
      <w:r w:rsidRPr="00CB37C9">
        <w:rPr>
          <w:rFonts w:ascii="Times New Roman" w:hAnsi="Times New Roman"/>
          <w:sz w:val="24"/>
          <w:lang w:bidi="hi-IN"/>
        </w:rPr>
        <w:t xml:space="preserve">Inspection shall cover the efficacy of corrosion system. </w:t>
      </w:r>
    </w:p>
    <w:p w14:paraId="653B852D" w14:textId="77777777" w:rsidR="00C111AE" w:rsidRPr="00CB37C9" w:rsidRDefault="00C111AE" w:rsidP="00F858A7">
      <w:pPr>
        <w:pStyle w:val="ListParagraph"/>
        <w:numPr>
          <w:ilvl w:val="1"/>
          <w:numId w:val="24"/>
        </w:numPr>
        <w:autoSpaceDE w:val="0"/>
        <w:autoSpaceDN w:val="0"/>
        <w:adjustRightInd w:val="0"/>
        <w:spacing w:before="240"/>
        <w:ind w:left="1080"/>
        <w:contextualSpacing/>
        <w:jc w:val="both"/>
        <w:rPr>
          <w:rFonts w:ascii="Times New Roman" w:hAnsi="Times New Roman"/>
          <w:sz w:val="24"/>
          <w:lang w:bidi="hi-IN"/>
        </w:rPr>
      </w:pPr>
      <w:r w:rsidRPr="00CB37C9">
        <w:rPr>
          <w:rFonts w:ascii="Times New Roman" w:hAnsi="Times New Roman"/>
          <w:sz w:val="24"/>
          <w:lang w:bidi="hi-IN"/>
        </w:rPr>
        <w:t xml:space="preserve">Inspections shall cover </w:t>
      </w:r>
      <w:r w:rsidRPr="00CB37C9">
        <w:rPr>
          <w:rFonts w:ascii="Times New Roman" w:hAnsi="Times New Roman"/>
          <w:sz w:val="24"/>
        </w:rPr>
        <w:t xml:space="preserve">the bunds are installed where required and have connections to the open drainage system in accordance with the P&amp;IDs. </w:t>
      </w:r>
    </w:p>
    <w:p w14:paraId="37710DC1" w14:textId="77777777" w:rsidR="00C111AE" w:rsidRPr="00CB37C9" w:rsidRDefault="00C111AE" w:rsidP="00F858A7">
      <w:pPr>
        <w:pStyle w:val="ListParagraph"/>
        <w:numPr>
          <w:ilvl w:val="1"/>
          <w:numId w:val="24"/>
        </w:numPr>
        <w:autoSpaceDE w:val="0"/>
        <w:autoSpaceDN w:val="0"/>
        <w:adjustRightInd w:val="0"/>
        <w:spacing w:before="240"/>
        <w:ind w:left="1080"/>
        <w:contextualSpacing/>
        <w:jc w:val="both"/>
        <w:rPr>
          <w:rFonts w:ascii="Times New Roman" w:hAnsi="Times New Roman"/>
          <w:sz w:val="24"/>
        </w:rPr>
      </w:pPr>
      <w:r w:rsidRPr="00CB37C9">
        <w:rPr>
          <w:rFonts w:ascii="Times New Roman" w:hAnsi="Times New Roman"/>
          <w:sz w:val="24"/>
          <w:lang w:bidi="hi-IN"/>
        </w:rPr>
        <w:t xml:space="preserve">Inspection shall cover and review the mechanical completion records that the PSVs are of the correct type and sizing as per the P&amp;IDs/data sheets. </w:t>
      </w:r>
    </w:p>
    <w:p w14:paraId="07296901" w14:textId="77777777" w:rsidR="00C111AE" w:rsidRPr="00CB37C9" w:rsidRDefault="00C111AE" w:rsidP="00F858A7">
      <w:pPr>
        <w:pStyle w:val="ListParagraph"/>
        <w:numPr>
          <w:ilvl w:val="1"/>
          <w:numId w:val="24"/>
        </w:numPr>
        <w:autoSpaceDE w:val="0"/>
        <w:autoSpaceDN w:val="0"/>
        <w:adjustRightInd w:val="0"/>
        <w:spacing w:before="240"/>
        <w:ind w:left="1080"/>
        <w:contextualSpacing/>
        <w:jc w:val="both"/>
        <w:rPr>
          <w:rFonts w:ascii="Times New Roman" w:hAnsi="Times New Roman"/>
          <w:sz w:val="24"/>
          <w:lang w:bidi="hi-IN"/>
        </w:rPr>
      </w:pPr>
      <w:r w:rsidRPr="00CB37C9">
        <w:rPr>
          <w:rFonts w:ascii="Times New Roman" w:hAnsi="Times New Roman"/>
          <w:sz w:val="24"/>
        </w:rPr>
        <w:t xml:space="preserve">Inspection shall cover location of inlet pipe-work to relieving devices in relation to potential restrictions (e.g. above liquid levels, vessel internals, etc.) </w:t>
      </w:r>
    </w:p>
    <w:p w14:paraId="5AADEE34" w14:textId="77777777" w:rsidR="00C111AE" w:rsidRPr="00CB37C9" w:rsidRDefault="00C111AE" w:rsidP="00F858A7">
      <w:pPr>
        <w:pStyle w:val="ListParagraph"/>
        <w:numPr>
          <w:ilvl w:val="1"/>
          <w:numId w:val="24"/>
        </w:numPr>
        <w:autoSpaceDE w:val="0"/>
        <w:autoSpaceDN w:val="0"/>
        <w:adjustRightInd w:val="0"/>
        <w:spacing w:before="240"/>
        <w:ind w:left="1080"/>
        <w:contextualSpacing/>
        <w:jc w:val="both"/>
        <w:rPr>
          <w:rFonts w:ascii="Times New Roman" w:hAnsi="Times New Roman"/>
          <w:sz w:val="24"/>
          <w:lang w:bidi="hi-IN"/>
        </w:rPr>
      </w:pPr>
      <w:r w:rsidRPr="00CB37C9">
        <w:rPr>
          <w:rFonts w:ascii="Times New Roman" w:hAnsi="Times New Roman"/>
          <w:sz w:val="24"/>
        </w:rPr>
        <w:t xml:space="preserve">Inspection shall cover and </w:t>
      </w:r>
      <w:r w:rsidRPr="00CB37C9">
        <w:rPr>
          <w:rFonts w:ascii="Times New Roman" w:hAnsi="Times New Roman"/>
          <w:sz w:val="24"/>
          <w:lang w:bidi="hi-IN"/>
        </w:rPr>
        <w:t xml:space="preserve">review P&amp;IDs to check the position of isolation valves for relieving devices, their capacities. </w:t>
      </w:r>
      <w:r w:rsidR="005A058C" w:rsidRPr="00CB37C9">
        <w:rPr>
          <w:rFonts w:ascii="Times New Roman" w:hAnsi="Times New Roman"/>
          <w:sz w:val="24"/>
          <w:lang w:bidi="hi-IN"/>
        </w:rPr>
        <w:t>Further, no</w:t>
      </w:r>
      <w:r w:rsidRPr="00CB37C9">
        <w:rPr>
          <w:rFonts w:ascii="Times New Roman" w:hAnsi="Times New Roman"/>
          <w:sz w:val="24"/>
          <w:lang w:bidi="hi-IN"/>
        </w:rPr>
        <w:t xml:space="preserve"> protected equipment may be isolated from the disposal system.</w:t>
      </w:r>
    </w:p>
    <w:p w14:paraId="5D982C7C" w14:textId="77777777" w:rsidR="00C111AE" w:rsidRPr="00CB37C9" w:rsidRDefault="00C111AE" w:rsidP="00F858A7">
      <w:pPr>
        <w:pStyle w:val="ListParagraph"/>
        <w:numPr>
          <w:ilvl w:val="1"/>
          <w:numId w:val="24"/>
        </w:numPr>
        <w:autoSpaceDE w:val="0"/>
        <w:autoSpaceDN w:val="0"/>
        <w:adjustRightInd w:val="0"/>
        <w:spacing w:before="240"/>
        <w:ind w:left="1080"/>
        <w:contextualSpacing/>
        <w:jc w:val="both"/>
        <w:rPr>
          <w:rFonts w:ascii="Times New Roman" w:hAnsi="Times New Roman"/>
          <w:sz w:val="24"/>
        </w:rPr>
      </w:pPr>
      <w:r w:rsidRPr="00CB37C9">
        <w:rPr>
          <w:rFonts w:ascii="Times New Roman" w:hAnsi="Times New Roman"/>
          <w:sz w:val="24"/>
          <w:lang w:bidi="hi-IN"/>
        </w:rPr>
        <w:t>Inspection to c</w:t>
      </w:r>
      <w:r w:rsidRPr="00CB37C9">
        <w:rPr>
          <w:rFonts w:ascii="Times New Roman" w:hAnsi="Times New Roman"/>
          <w:sz w:val="24"/>
        </w:rPr>
        <w:t>onfirm by review of all vent locations (atmospheric vent from drums or equipment seals) that they vent to safe location and in the event of liquid carry over will not discharge to areas that may cause a hazard to personnel.</w:t>
      </w:r>
    </w:p>
    <w:p w14:paraId="31EF8AF5" w14:textId="77777777" w:rsidR="00C111AE" w:rsidRPr="00CB37C9" w:rsidRDefault="00C111AE" w:rsidP="00F858A7">
      <w:pPr>
        <w:pStyle w:val="ListParagraph"/>
        <w:numPr>
          <w:ilvl w:val="1"/>
          <w:numId w:val="24"/>
        </w:numPr>
        <w:autoSpaceDE w:val="0"/>
        <w:autoSpaceDN w:val="0"/>
        <w:adjustRightInd w:val="0"/>
        <w:spacing w:before="240"/>
        <w:ind w:left="1080"/>
        <w:contextualSpacing/>
        <w:jc w:val="both"/>
        <w:rPr>
          <w:rFonts w:ascii="Times New Roman" w:hAnsi="Times New Roman"/>
          <w:sz w:val="24"/>
        </w:rPr>
      </w:pPr>
      <w:r w:rsidRPr="00CB37C9">
        <w:rPr>
          <w:rFonts w:ascii="Times New Roman" w:hAnsi="Times New Roman"/>
          <w:sz w:val="24"/>
          <w:lang w:bidi="hi-IN"/>
        </w:rPr>
        <w:t xml:space="preserve">Inspection shall review the area classification layouts and associated studies to confirm that all possible hazards have been appropriately considered (including possible migration), the hazardous area drawings correctly account for the actual </w:t>
      </w:r>
      <w:r w:rsidRPr="00CB37C9">
        <w:rPr>
          <w:rFonts w:ascii="Times New Roman" w:hAnsi="Times New Roman"/>
          <w:sz w:val="24"/>
          <w:lang w:bidi="hi-IN"/>
        </w:rPr>
        <w:lastRenderedPageBreak/>
        <w:t xml:space="preserve">location of the sources of release the hazardous areas have been appropriately defined. </w:t>
      </w:r>
    </w:p>
    <w:p w14:paraId="4DB2A0C9" w14:textId="77777777" w:rsidR="00C111AE" w:rsidRPr="00CB37C9" w:rsidRDefault="00C111AE" w:rsidP="00F858A7">
      <w:pPr>
        <w:pStyle w:val="ListParagraph"/>
        <w:numPr>
          <w:ilvl w:val="1"/>
          <w:numId w:val="24"/>
        </w:numPr>
        <w:autoSpaceDE w:val="0"/>
        <w:autoSpaceDN w:val="0"/>
        <w:adjustRightInd w:val="0"/>
        <w:spacing w:before="240"/>
        <w:ind w:left="1080"/>
        <w:contextualSpacing/>
        <w:jc w:val="both"/>
        <w:rPr>
          <w:rFonts w:ascii="Times New Roman" w:hAnsi="Times New Roman"/>
          <w:sz w:val="24"/>
          <w:lang w:bidi="hi-IN"/>
        </w:rPr>
      </w:pPr>
      <w:r w:rsidRPr="00CB37C9">
        <w:rPr>
          <w:rFonts w:ascii="Times New Roman" w:hAnsi="Times New Roman"/>
          <w:sz w:val="24"/>
          <w:lang w:bidi="hi-IN"/>
        </w:rPr>
        <w:t>Inspection shall cover that all ESD devices move to their safe condition on loss of system output, hydraulic power or instrument air. All ESDVs and actuators shall remain functional following an explosion or under fire conditions for a sufficient time period to perform their intended function.</w:t>
      </w:r>
    </w:p>
    <w:p w14:paraId="58CF194F" w14:textId="77777777" w:rsidR="00C111AE" w:rsidRPr="00CB37C9" w:rsidRDefault="00C111AE" w:rsidP="00F858A7">
      <w:pPr>
        <w:pStyle w:val="ListParagraph"/>
        <w:numPr>
          <w:ilvl w:val="1"/>
          <w:numId w:val="24"/>
        </w:numPr>
        <w:autoSpaceDE w:val="0"/>
        <w:autoSpaceDN w:val="0"/>
        <w:adjustRightInd w:val="0"/>
        <w:spacing w:before="240"/>
        <w:ind w:left="1080"/>
        <w:contextualSpacing/>
        <w:jc w:val="both"/>
        <w:rPr>
          <w:rFonts w:ascii="Times New Roman" w:hAnsi="Times New Roman"/>
          <w:sz w:val="24"/>
          <w:lang w:bidi="hi-IN"/>
        </w:rPr>
      </w:pPr>
      <w:r w:rsidRPr="00CB37C9">
        <w:rPr>
          <w:rFonts w:ascii="Times New Roman" w:hAnsi="Times New Roman"/>
          <w:sz w:val="24"/>
          <w:lang w:bidi="hi-IN"/>
        </w:rPr>
        <w:t>The maximum allowable back pressure and minimum design temperature of the relief system shall be checked for suitability for the highest identified flow rate.</w:t>
      </w:r>
    </w:p>
    <w:p w14:paraId="1C0AC0D2" w14:textId="77777777" w:rsidR="00C111AE" w:rsidRPr="00CB37C9" w:rsidRDefault="00C111AE" w:rsidP="00F858A7">
      <w:pPr>
        <w:pStyle w:val="ListParagraph"/>
        <w:numPr>
          <w:ilvl w:val="1"/>
          <w:numId w:val="24"/>
        </w:numPr>
        <w:autoSpaceDE w:val="0"/>
        <w:autoSpaceDN w:val="0"/>
        <w:adjustRightInd w:val="0"/>
        <w:spacing w:before="240"/>
        <w:ind w:left="1080"/>
        <w:contextualSpacing/>
        <w:jc w:val="both"/>
        <w:rPr>
          <w:rFonts w:ascii="Times New Roman" w:hAnsi="Times New Roman"/>
          <w:sz w:val="24"/>
          <w:lang w:bidi="hi-IN"/>
        </w:rPr>
      </w:pPr>
      <w:r w:rsidRPr="00CB37C9">
        <w:rPr>
          <w:rFonts w:ascii="Times New Roman" w:hAnsi="Times New Roman"/>
          <w:sz w:val="24"/>
          <w:lang w:bidi="hi-IN"/>
        </w:rPr>
        <w:t>Control System shall include all status monitoring and actions to and from the Control Rooms.</w:t>
      </w:r>
    </w:p>
    <w:p w14:paraId="6393F8F3" w14:textId="77777777" w:rsidR="00C111AE" w:rsidRPr="00CB37C9" w:rsidRDefault="00C111AE" w:rsidP="00F858A7">
      <w:pPr>
        <w:pStyle w:val="ListParagraph"/>
        <w:numPr>
          <w:ilvl w:val="1"/>
          <w:numId w:val="24"/>
        </w:numPr>
        <w:autoSpaceDE w:val="0"/>
        <w:autoSpaceDN w:val="0"/>
        <w:adjustRightInd w:val="0"/>
        <w:spacing w:before="240"/>
        <w:ind w:left="1080"/>
        <w:contextualSpacing/>
        <w:jc w:val="both"/>
        <w:rPr>
          <w:rFonts w:ascii="Times New Roman" w:hAnsi="Times New Roman"/>
          <w:sz w:val="24"/>
          <w:lang w:bidi="hi-IN"/>
        </w:rPr>
      </w:pPr>
      <w:r w:rsidRPr="00CB37C9">
        <w:rPr>
          <w:rFonts w:ascii="Times New Roman" w:hAnsi="Times New Roman"/>
          <w:sz w:val="24"/>
          <w:lang w:bidi="hi-IN"/>
        </w:rPr>
        <w:t>Inspection to cover the escape and evacuation passages.</w:t>
      </w:r>
    </w:p>
    <w:p w14:paraId="3EC2791D" w14:textId="77777777" w:rsidR="004F1F65" w:rsidRPr="00CB37C9" w:rsidRDefault="00C111AE" w:rsidP="00F858A7">
      <w:pPr>
        <w:pStyle w:val="ListParagraph"/>
        <w:numPr>
          <w:ilvl w:val="1"/>
          <w:numId w:val="24"/>
        </w:numPr>
        <w:autoSpaceDE w:val="0"/>
        <w:autoSpaceDN w:val="0"/>
        <w:adjustRightInd w:val="0"/>
        <w:spacing w:before="240"/>
        <w:ind w:left="1080"/>
        <w:contextualSpacing/>
        <w:jc w:val="both"/>
        <w:rPr>
          <w:rFonts w:ascii="Times New Roman" w:hAnsi="Times New Roman"/>
          <w:sz w:val="24"/>
          <w:lang w:bidi="hi-IN"/>
        </w:rPr>
      </w:pPr>
      <w:r w:rsidRPr="00CB37C9">
        <w:rPr>
          <w:rFonts w:ascii="Times New Roman" w:hAnsi="Times New Roman"/>
          <w:sz w:val="24"/>
          <w:lang w:bidi="hi-IN"/>
        </w:rPr>
        <w:t>Inspection shall cover the emergency communication system for its effectiveness during emergency situations.</w:t>
      </w:r>
      <w:r w:rsidR="004F1F65" w:rsidRPr="00CB37C9">
        <w:rPr>
          <w:rFonts w:ascii="Times New Roman" w:hAnsi="Times New Roman"/>
          <w:sz w:val="24"/>
          <w:lang w:bidi="hi-IN"/>
        </w:rPr>
        <w:t xml:space="preserve"> </w:t>
      </w:r>
    </w:p>
    <w:p w14:paraId="45AD2A85" w14:textId="77777777" w:rsidR="002B2952" w:rsidRPr="00CB37C9" w:rsidRDefault="00EF5C85" w:rsidP="00F858A7">
      <w:pPr>
        <w:pStyle w:val="ListParagraph"/>
        <w:numPr>
          <w:ilvl w:val="1"/>
          <w:numId w:val="24"/>
        </w:numPr>
        <w:autoSpaceDE w:val="0"/>
        <w:autoSpaceDN w:val="0"/>
        <w:adjustRightInd w:val="0"/>
        <w:spacing w:before="240"/>
        <w:ind w:left="1080"/>
        <w:contextualSpacing/>
        <w:jc w:val="both"/>
        <w:rPr>
          <w:rFonts w:ascii="Times New Roman" w:hAnsi="Times New Roman"/>
          <w:sz w:val="24"/>
          <w:lang w:bidi="hi-IN"/>
        </w:rPr>
      </w:pPr>
      <w:r w:rsidRPr="00CB37C9">
        <w:rPr>
          <w:rFonts w:ascii="Times New Roman" w:hAnsi="Times New Roman"/>
          <w:color w:val="000000"/>
          <w:sz w:val="24"/>
        </w:rPr>
        <w:t>Each cryogenic piping system shall be checked during and after cooldown stabilization for leaks in flanges, valves, and seals.</w:t>
      </w:r>
      <w:r w:rsidR="002B2952" w:rsidRPr="00CB37C9">
        <w:rPr>
          <w:rFonts w:ascii="Times New Roman" w:hAnsi="Times New Roman"/>
          <w:b/>
          <w:bCs/>
          <w:sz w:val="24"/>
          <w:lang w:val="en-GB"/>
        </w:rPr>
        <w:br w:type="page"/>
      </w:r>
    </w:p>
    <w:p w14:paraId="1F451A1E" w14:textId="77777777" w:rsidR="000155AE" w:rsidRPr="00CB37C9" w:rsidRDefault="000155AE" w:rsidP="00CB37C9">
      <w:pPr>
        <w:spacing w:before="240" w:line="240" w:lineRule="auto"/>
        <w:jc w:val="center"/>
        <w:rPr>
          <w:rFonts w:ascii="Times New Roman" w:hAnsi="Times New Roman" w:cs="Times New Roman"/>
          <w:b/>
          <w:bCs/>
          <w:sz w:val="24"/>
          <w:szCs w:val="24"/>
          <w:lang w:val="en-GB"/>
        </w:rPr>
      </w:pPr>
      <w:r w:rsidRPr="00CB37C9">
        <w:rPr>
          <w:rFonts w:ascii="Times New Roman" w:hAnsi="Times New Roman" w:cs="Times New Roman"/>
          <w:b/>
          <w:bCs/>
          <w:sz w:val="24"/>
          <w:szCs w:val="24"/>
        </w:rPr>
        <w:lastRenderedPageBreak/>
        <w:t>Schedule – 1E</w:t>
      </w:r>
    </w:p>
    <w:p w14:paraId="3907B6A8" w14:textId="77777777" w:rsidR="00BE2DBB" w:rsidRPr="00CB37C9" w:rsidRDefault="001C399B" w:rsidP="00CB37C9">
      <w:pPr>
        <w:autoSpaceDE w:val="0"/>
        <w:autoSpaceDN w:val="0"/>
        <w:adjustRightInd w:val="0"/>
        <w:spacing w:before="240" w:after="0" w:line="240" w:lineRule="auto"/>
        <w:rPr>
          <w:rFonts w:ascii="Times New Roman" w:hAnsi="Times New Roman" w:cs="Times New Roman"/>
          <w:b/>
          <w:bCs/>
          <w:sz w:val="24"/>
          <w:szCs w:val="24"/>
          <w:lang w:val="en-GB"/>
        </w:rPr>
      </w:pPr>
      <w:r w:rsidRPr="00CB37C9">
        <w:rPr>
          <w:rFonts w:ascii="Times New Roman" w:hAnsi="Times New Roman" w:cs="Times New Roman"/>
          <w:b/>
          <w:bCs/>
          <w:sz w:val="24"/>
          <w:szCs w:val="24"/>
          <w:lang w:val="en-GB"/>
        </w:rPr>
        <w:t>1</w:t>
      </w:r>
      <w:r w:rsidR="00C111AE" w:rsidRPr="00CB37C9">
        <w:rPr>
          <w:rFonts w:ascii="Times New Roman" w:hAnsi="Times New Roman" w:cs="Times New Roman"/>
          <w:b/>
          <w:bCs/>
          <w:sz w:val="24"/>
          <w:szCs w:val="24"/>
          <w:lang w:val="en-GB"/>
        </w:rPr>
        <w:t>2</w:t>
      </w:r>
      <w:r w:rsidRPr="00CB37C9">
        <w:rPr>
          <w:rFonts w:ascii="Times New Roman" w:hAnsi="Times New Roman" w:cs="Times New Roman"/>
          <w:b/>
          <w:bCs/>
          <w:sz w:val="24"/>
          <w:szCs w:val="24"/>
          <w:lang w:val="en-GB"/>
        </w:rPr>
        <w:t xml:space="preserve">.0   </w:t>
      </w:r>
      <w:r w:rsidR="00550C19" w:rsidRPr="00CB37C9">
        <w:rPr>
          <w:rFonts w:ascii="Times New Roman" w:hAnsi="Times New Roman" w:cs="Times New Roman"/>
          <w:b/>
          <w:bCs/>
          <w:sz w:val="24"/>
          <w:szCs w:val="24"/>
          <w:lang w:val="en-GB"/>
        </w:rPr>
        <w:t xml:space="preserve">  </w:t>
      </w:r>
      <w:r w:rsidR="00BE2DBB" w:rsidRPr="00CB37C9">
        <w:rPr>
          <w:rFonts w:ascii="Times New Roman" w:hAnsi="Times New Roman" w:cs="Times New Roman"/>
          <w:b/>
          <w:bCs/>
          <w:sz w:val="24"/>
          <w:szCs w:val="24"/>
          <w:lang w:val="en-GB"/>
        </w:rPr>
        <w:t>C</w:t>
      </w:r>
      <w:r w:rsidR="00550C19" w:rsidRPr="00CB37C9">
        <w:rPr>
          <w:rFonts w:ascii="Times New Roman" w:hAnsi="Times New Roman" w:cs="Times New Roman"/>
          <w:b/>
          <w:bCs/>
          <w:sz w:val="24"/>
          <w:szCs w:val="24"/>
          <w:lang w:val="en-GB"/>
        </w:rPr>
        <w:t>ompetence Assurance and Assessment</w:t>
      </w:r>
    </w:p>
    <w:p w14:paraId="77F728FD" w14:textId="77777777" w:rsidR="00BE2DBB" w:rsidRPr="00CB37C9" w:rsidRDefault="00C111AE" w:rsidP="00CB37C9">
      <w:pPr>
        <w:autoSpaceDE w:val="0"/>
        <w:autoSpaceDN w:val="0"/>
        <w:adjustRightInd w:val="0"/>
        <w:spacing w:before="240" w:after="0" w:line="240" w:lineRule="auto"/>
        <w:ind w:left="720" w:hanging="720"/>
        <w:jc w:val="both"/>
        <w:rPr>
          <w:rFonts w:ascii="Times New Roman" w:hAnsi="Times New Roman" w:cs="Times New Roman"/>
          <w:color w:val="000000"/>
          <w:sz w:val="24"/>
          <w:szCs w:val="24"/>
          <w:lang w:bidi="hi-IN"/>
        </w:rPr>
      </w:pPr>
      <w:r w:rsidRPr="00CB37C9">
        <w:rPr>
          <w:rFonts w:ascii="Times New Roman" w:hAnsi="Times New Roman" w:cs="Times New Roman"/>
          <w:b/>
          <w:bCs/>
          <w:color w:val="000000"/>
          <w:sz w:val="24"/>
          <w:szCs w:val="24"/>
          <w:lang w:bidi="hi-IN"/>
        </w:rPr>
        <w:t>12</w:t>
      </w:r>
      <w:r w:rsidR="004F4624" w:rsidRPr="00CB37C9">
        <w:rPr>
          <w:rFonts w:ascii="Times New Roman" w:hAnsi="Times New Roman" w:cs="Times New Roman"/>
          <w:b/>
          <w:bCs/>
          <w:color w:val="000000"/>
          <w:sz w:val="24"/>
          <w:szCs w:val="24"/>
          <w:lang w:bidi="hi-IN"/>
        </w:rPr>
        <w:t>.1</w:t>
      </w:r>
      <w:r w:rsidR="004F4624" w:rsidRPr="00CB37C9">
        <w:rPr>
          <w:rFonts w:ascii="Times New Roman" w:hAnsi="Times New Roman" w:cs="Times New Roman"/>
          <w:color w:val="000000"/>
          <w:sz w:val="24"/>
          <w:szCs w:val="24"/>
          <w:lang w:bidi="hi-IN"/>
        </w:rPr>
        <w:t xml:space="preserve"> </w:t>
      </w:r>
      <w:r w:rsidR="004F4624" w:rsidRPr="00CB37C9">
        <w:rPr>
          <w:rFonts w:ascii="Times New Roman" w:hAnsi="Times New Roman" w:cs="Times New Roman"/>
          <w:color w:val="000000"/>
          <w:sz w:val="24"/>
          <w:szCs w:val="24"/>
          <w:lang w:bidi="hi-IN"/>
        </w:rPr>
        <w:tab/>
      </w:r>
      <w:r w:rsidR="00BE2DBB" w:rsidRPr="00CB37C9">
        <w:rPr>
          <w:rFonts w:ascii="Times New Roman" w:hAnsi="Times New Roman" w:cs="Times New Roman"/>
          <w:color w:val="000000"/>
          <w:sz w:val="24"/>
          <w:szCs w:val="24"/>
          <w:lang w:bidi="hi-IN"/>
        </w:rPr>
        <w:t>Every operating company shall develop, implement, and maintain a written training plan to</w:t>
      </w:r>
      <w:r w:rsidR="001C399B" w:rsidRPr="00CB37C9">
        <w:rPr>
          <w:rFonts w:ascii="Times New Roman" w:hAnsi="Times New Roman" w:cs="Times New Roman"/>
          <w:color w:val="000000"/>
          <w:sz w:val="24"/>
          <w:szCs w:val="24"/>
          <w:lang w:bidi="hi-IN"/>
        </w:rPr>
        <w:t xml:space="preserve"> </w:t>
      </w:r>
      <w:r w:rsidR="00BE2DBB" w:rsidRPr="00CB37C9">
        <w:rPr>
          <w:rFonts w:ascii="Times New Roman" w:hAnsi="Times New Roman" w:cs="Times New Roman"/>
          <w:color w:val="000000"/>
          <w:sz w:val="24"/>
          <w:szCs w:val="24"/>
          <w:lang w:bidi="hi-IN"/>
        </w:rPr>
        <w:t>instruct all LNG plant personnel with respect to the following:</w:t>
      </w:r>
    </w:p>
    <w:p w14:paraId="5FEC6992" w14:textId="77777777" w:rsidR="00BE2DBB" w:rsidRPr="00CB37C9" w:rsidRDefault="00BE2DBB" w:rsidP="00F858A7">
      <w:pPr>
        <w:pStyle w:val="ListParagraph"/>
        <w:numPr>
          <w:ilvl w:val="0"/>
          <w:numId w:val="22"/>
        </w:numPr>
        <w:autoSpaceDE w:val="0"/>
        <w:autoSpaceDN w:val="0"/>
        <w:adjustRightInd w:val="0"/>
        <w:spacing w:before="240"/>
        <w:ind w:left="1080"/>
        <w:jc w:val="both"/>
        <w:rPr>
          <w:rFonts w:ascii="Times New Roman" w:hAnsi="Times New Roman"/>
          <w:color w:val="000000"/>
          <w:sz w:val="24"/>
          <w:lang w:bidi="hi-IN"/>
        </w:rPr>
      </w:pPr>
      <w:r w:rsidRPr="00CB37C9">
        <w:rPr>
          <w:rFonts w:ascii="Times New Roman" w:hAnsi="Times New Roman"/>
          <w:color w:val="000000"/>
          <w:sz w:val="24"/>
          <w:lang w:bidi="hi-IN"/>
        </w:rPr>
        <w:t>Carrying out the emergency procedures that relate to their duties at the LNG plant as</w:t>
      </w:r>
      <w:r w:rsidR="004F4624" w:rsidRPr="00CB37C9">
        <w:rPr>
          <w:rFonts w:ascii="Times New Roman" w:hAnsi="Times New Roman"/>
          <w:color w:val="000000"/>
          <w:sz w:val="24"/>
          <w:lang w:bidi="hi-IN"/>
        </w:rPr>
        <w:t xml:space="preserve"> </w:t>
      </w:r>
      <w:r w:rsidRPr="00CB37C9">
        <w:rPr>
          <w:rFonts w:ascii="Times New Roman" w:hAnsi="Times New Roman"/>
          <w:color w:val="000000"/>
          <w:sz w:val="24"/>
          <w:lang w:bidi="hi-IN"/>
        </w:rPr>
        <w:t>set out in the procedure manual and providing first aid</w:t>
      </w:r>
    </w:p>
    <w:p w14:paraId="0B9AE307" w14:textId="77777777" w:rsidR="00BE2DBB" w:rsidRPr="00CB37C9" w:rsidRDefault="00BE2DBB" w:rsidP="00F858A7">
      <w:pPr>
        <w:pStyle w:val="ListParagraph"/>
        <w:numPr>
          <w:ilvl w:val="0"/>
          <w:numId w:val="22"/>
        </w:numPr>
        <w:autoSpaceDE w:val="0"/>
        <w:autoSpaceDN w:val="0"/>
        <w:adjustRightInd w:val="0"/>
        <w:spacing w:before="240"/>
        <w:ind w:left="1080"/>
        <w:jc w:val="both"/>
        <w:rPr>
          <w:rFonts w:ascii="Times New Roman" w:hAnsi="Times New Roman"/>
          <w:color w:val="000000"/>
          <w:sz w:val="24"/>
          <w:lang w:bidi="hi-IN"/>
        </w:rPr>
      </w:pPr>
      <w:r w:rsidRPr="00CB37C9">
        <w:rPr>
          <w:rFonts w:ascii="Times New Roman" w:hAnsi="Times New Roman"/>
          <w:color w:val="000000"/>
          <w:sz w:val="24"/>
          <w:lang w:bidi="hi-IN"/>
        </w:rPr>
        <w:t>Permanent maintenance, operating, and supervisory personnel with respect to the</w:t>
      </w:r>
      <w:r w:rsidR="004F4624" w:rsidRPr="00CB37C9">
        <w:rPr>
          <w:rFonts w:ascii="Times New Roman" w:hAnsi="Times New Roman"/>
          <w:color w:val="000000"/>
          <w:sz w:val="24"/>
          <w:lang w:bidi="hi-IN"/>
        </w:rPr>
        <w:t xml:space="preserve"> </w:t>
      </w:r>
      <w:r w:rsidRPr="00CB37C9">
        <w:rPr>
          <w:rFonts w:ascii="Times New Roman" w:hAnsi="Times New Roman"/>
          <w:color w:val="000000"/>
          <w:sz w:val="24"/>
          <w:lang w:bidi="hi-IN"/>
        </w:rPr>
        <w:t>following:</w:t>
      </w:r>
    </w:p>
    <w:p w14:paraId="500446FA" w14:textId="77777777" w:rsidR="00BE2DBB" w:rsidRPr="00CB37C9" w:rsidRDefault="00BE2DBB" w:rsidP="00F858A7">
      <w:pPr>
        <w:pStyle w:val="ListParagraph"/>
        <w:numPr>
          <w:ilvl w:val="0"/>
          <w:numId w:val="23"/>
        </w:numPr>
        <w:autoSpaceDE w:val="0"/>
        <w:autoSpaceDN w:val="0"/>
        <w:adjustRightInd w:val="0"/>
        <w:spacing w:before="240"/>
        <w:ind w:left="1260" w:hanging="180"/>
        <w:jc w:val="both"/>
        <w:rPr>
          <w:rFonts w:ascii="Times New Roman" w:hAnsi="Times New Roman"/>
          <w:color w:val="000000"/>
          <w:sz w:val="24"/>
          <w:lang w:bidi="hi-IN"/>
        </w:rPr>
      </w:pPr>
      <w:r w:rsidRPr="00CB37C9">
        <w:rPr>
          <w:rFonts w:ascii="Times New Roman" w:hAnsi="Times New Roman"/>
          <w:color w:val="000000"/>
          <w:sz w:val="24"/>
          <w:lang w:bidi="hi-IN"/>
        </w:rPr>
        <w:t>The basic operations carried out at the LNG plant</w:t>
      </w:r>
    </w:p>
    <w:p w14:paraId="4F23D0F1" w14:textId="77777777" w:rsidR="00BE2DBB" w:rsidRPr="00CB37C9" w:rsidRDefault="00BE2DBB" w:rsidP="00F858A7">
      <w:pPr>
        <w:pStyle w:val="ListParagraph"/>
        <w:numPr>
          <w:ilvl w:val="0"/>
          <w:numId w:val="23"/>
        </w:numPr>
        <w:autoSpaceDE w:val="0"/>
        <w:autoSpaceDN w:val="0"/>
        <w:adjustRightInd w:val="0"/>
        <w:spacing w:before="240"/>
        <w:ind w:left="1440"/>
        <w:jc w:val="both"/>
        <w:rPr>
          <w:rFonts w:ascii="Times New Roman" w:hAnsi="Times New Roman"/>
          <w:color w:val="000000"/>
          <w:sz w:val="24"/>
          <w:lang w:bidi="hi-IN"/>
        </w:rPr>
      </w:pPr>
      <w:r w:rsidRPr="00CB37C9">
        <w:rPr>
          <w:rFonts w:ascii="Times New Roman" w:hAnsi="Times New Roman"/>
          <w:color w:val="000000"/>
          <w:sz w:val="24"/>
          <w:lang w:bidi="hi-IN"/>
        </w:rPr>
        <w:t>The characteristics and potential hazards of LNG and other hazardous fluids</w:t>
      </w:r>
      <w:r w:rsidR="004F4624" w:rsidRPr="00CB37C9">
        <w:rPr>
          <w:rFonts w:ascii="Times New Roman" w:hAnsi="Times New Roman"/>
          <w:color w:val="000000"/>
          <w:sz w:val="24"/>
          <w:lang w:bidi="hi-IN"/>
        </w:rPr>
        <w:t xml:space="preserve"> </w:t>
      </w:r>
      <w:r w:rsidRPr="00CB37C9">
        <w:rPr>
          <w:rFonts w:ascii="Times New Roman" w:hAnsi="Times New Roman"/>
          <w:color w:val="000000"/>
          <w:sz w:val="24"/>
          <w:lang w:bidi="hi-IN"/>
        </w:rPr>
        <w:t>involved in operating and maintaining the LNG plant, including the serious</w:t>
      </w:r>
      <w:r w:rsidR="004F4624" w:rsidRPr="00CB37C9">
        <w:rPr>
          <w:rFonts w:ascii="Times New Roman" w:hAnsi="Times New Roman"/>
          <w:color w:val="000000"/>
          <w:sz w:val="24"/>
          <w:lang w:bidi="hi-IN"/>
        </w:rPr>
        <w:t xml:space="preserve"> </w:t>
      </w:r>
      <w:r w:rsidRPr="00CB37C9">
        <w:rPr>
          <w:rFonts w:ascii="Times New Roman" w:hAnsi="Times New Roman"/>
          <w:color w:val="000000"/>
          <w:sz w:val="24"/>
          <w:lang w:bidi="hi-IN"/>
        </w:rPr>
        <w:t>danger from frostbite that can result upon contact with LNG or cold refrigerants</w:t>
      </w:r>
    </w:p>
    <w:p w14:paraId="2C138B83" w14:textId="77777777" w:rsidR="00BE2DBB" w:rsidRPr="00CB37C9" w:rsidRDefault="00BE2DBB" w:rsidP="00F858A7">
      <w:pPr>
        <w:pStyle w:val="ListParagraph"/>
        <w:numPr>
          <w:ilvl w:val="0"/>
          <w:numId w:val="23"/>
        </w:numPr>
        <w:autoSpaceDE w:val="0"/>
        <w:autoSpaceDN w:val="0"/>
        <w:adjustRightInd w:val="0"/>
        <w:spacing w:before="240"/>
        <w:ind w:left="1440"/>
        <w:jc w:val="both"/>
        <w:rPr>
          <w:rFonts w:ascii="Times New Roman" w:hAnsi="Times New Roman"/>
          <w:color w:val="000000"/>
          <w:sz w:val="24"/>
          <w:lang w:bidi="hi-IN"/>
        </w:rPr>
      </w:pPr>
      <w:r w:rsidRPr="00CB37C9">
        <w:rPr>
          <w:rFonts w:ascii="Times New Roman" w:hAnsi="Times New Roman"/>
          <w:color w:val="000000"/>
          <w:sz w:val="24"/>
          <w:lang w:bidi="hi-IN"/>
        </w:rPr>
        <w:t>The methods of carrying out their duties of maintaining and operating the LNG</w:t>
      </w:r>
      <w:r w:rsidR="004F4624" w:rsidRPr="00CB37C9">
        <w:rPr>
          <w:rFonts w:ascii="Times New Roman" w:hAnsi="Times New Roman"/>
          <w:color w:val="000000"/>
          <w:sz w:val="24"/>
          <w:lang w:bidi="hi-IN"/>
        </w:rPr>
        <w:t xml:space="preserve"> </w:t>
      </w:r>
      <w:r w:rsidRPr="00CB37C9">
        <w:rPr>
          <w:rFonts w:ascii="Times New Roman" w:hAnsi="Times New Roman"/>
          <w:color w:val="000000"/>
          <w:sz w:val="24"/>
          <w:lang w:bidi="hi-IN"/>
        </w:rPr>
        <w:t>plant as set</w:t>
      </w:r>
      <w:r w:rsidR="004F4624" w:rsidRPr="00CB37C9">
        <w:rPr>
          <w:rFonts w:ascii="Times New Roman" w:hAnsi="Times New Roman"/>
          <w:color w:val="000000"/>
          <w:sz w:val="24"/>
          <w:lang w:bidi="hi-IN"/>
        </w:rPr>
        <w:t xml:space="preserve"> out in the manual of </w:t>
      </w:r>
      <w:proofErr w:type="gramStart"/>
      <w:r w:rsidR="004F4624" w:rsidRPr="00CB37C9">
        <w:rPr>
          <w:rFonts w:ascii="Times New Roman" w:hAnsi="Times New Roman"/>
          <w:color w:val="000000"/>
          <w:sz w:val="24"/>
          <w:lang w:bidi="hi-IN"/>
        </w:rPr>
        <w:t xml:space="preserve">operating,  </w:t>
      </w:r>
      <w:r w:rsidRPr="00CB37C9">
        <w:rPr>
          <w:rFonts w:ascii="Times New Roman" w:hAnsi="Times New Roman"/>
          <w:color w:val="000000"/>
          <w:sz w:val="24"/>
          <w:lang w:bidi="hi-IN"/>
        </w:rPr>
        <w:t>maintenance</w:t>
      </w:r>
      <w:proofErr w:type="gramEnd"/>
      <w:r w:rsidRPr="00CB37C9">
        <w:rPr>
          <w:rFonts w:ascii="Times New Roman" w:hAnsi="Times New Roman"/>
          <w:color w:val="000000"/>
          <w:sz w:val="24"/>
          <w:lang w:bidi="hi-IN"/>
        </w:rPr>
        <w:t xml:space="preserve"> </w:t>
      </w:r>
      <w:r w:rsidR="004F4624" w:rsidRPr="00CB37C9">
        <w:rPr>
          <w:rFonts w:ascii="Times New Roman" w:hAnsi="Times New Roman"/>
          <w:color w:val="000000"/>
          <w:sz w:val="24"/>
          <w:lang w:bidi="hi-IN"/>
        </w:rPr>
        <w:t xml:space="preserve">and transfer </w:t>
      </w:r>
      <w:r w:rsidRPr="00CB37C9">
        <w:rPr>
          <w:rFonts w:ascii="Times New Roman" w:hAnsi="Times New Roman"/>
          <w:color w:val="000000"/>
          <w:sz w:val="24"/>
          <w:lang w:bidi="hi-IN"/>
        </w:rPr>
        <w:t xml:space="preserve">procedures </w:t>
      </w:r>
    </w:p>
    <w:p w14:paraId="04DBF1E4" w14:textId="77777777" w:rsidR="00BE2DBB" w:rsidRPr="00CB37C9" w:rsidRDefault="00BE2DBB" w:rsidP="00F858A7">
      <w:pPr>
        <w:pStyle w:val="ListParagraph"/>
        <w:numPr>
          <w:ilvl w:val="0"/>
          <w:numId w:val="23"/>
        </w:numPr>
        <w:autoSpaceDE w:val="0"/>
        <w:autoSpaceDN w:val="0"/>
        <w:adjustRightInd w:val="0"/>
        <w:spacing w:before="240"/>
        <w:ind w:left="1440"/>
        <w:jc w:val="both"/>
        <w:rPr>
          <w:rFonts w:ascii="Times New Roman" w:hAnsi="Times New Roman"/>
          <w:color w:val="000000"/>
          <w:sz w:val="24"/>
          <w:lang w:bidi="hi-IN"/>
        </w:rPr>
      </w:pPr>
      <w:r w:rsidRPr="00CB37C9">
        <w:rPr>
          <w:rFonts w:ascii="Times New Roman" w:hAnsi="Times New Roman"/>
          <w:color w:val="000000"/>
          <w:sz w:val="24"/>
          <w:lang w:bidi="hi-IN"/>
        </w:rPr>
        <w:t>Fire prevention, including familiarization with the fire control plan of the LNG</w:t>
      </w:r>
      <w:r w:rsidR="004F4624" w:rsidRPr="00CB37C9">
        <w:rPr>
          <w:rFonts w:ascii="Times New Roman" w:hAnsi="Times New Roman"/>
          <w:color w:val="000000"/>
          <w:sz w:val="24"/>
          <w:lang w:bidi="hi-IN"/>
        </w:rPr>
        <w:t xml:space="preserve"> </w:t>
      </w:r>
      <w:r w:rsidRPr="00CB37C9">
        <w:rPr>
          <w:rFonts w:ascii="Times New Roman" w:hAnsi="Times New Roman"/>
          <w:color w:val="000000"/>
          <w:sz w:val="24"/>
          <w:lang w:bidi="hi-IN"/>
        </w:rPr>
        <w:t xml:space="preserve">plant; </w:t>
      </w:r>
      <w:proofErr w:type="spellStart"/>
      <w:r w:rsidRPr="00CB37C9">
        <w:rPr>
          <w:rFonts w:ascii="Times New Roman" w:hAnsi="Times New Roman"/>
          <w:color w:val="000000"/>
          <w:sz w:val="24"/>
          <w:lang w:bidi="hi-IN"/>
        </w:rPr>
        <w:t>fire fighting</w:t>
      </w:r>
      <w:proofErr w:type="spellEnd"/>
      <w:r w:rsidRPr="00CB37C9">
        <w:rPr>
          <w:rFonts w:ascii="Times New Roman" w:hAnsi="Times New Roman"/>
          <w:color w:val="000000"/>
          <w:sz w:val="24"/>
          <w:lang w:bidi="hi-IN"/>
        </w:rPr>
        <w:t>; the potential causes of fire in an LNG plant; the types, sizes,</w:t>
      </w:r>
      <w:r w:rsidR="004F4624" w:rsidRPr="00CB37C9">
        <w:rPr>
          <w:rFonts w:ascii="Times New Roman" w:hAnsi="Times New Roman"/>
          <w:color w:val="000000"/>
          <w:sz w:val="24"/>
          <w:lang w:bidi="hi-IN"/>
        </w:rPr>
        <w:t xml:space="preserve"> </w:t>
      </w:r>
      <w:r w:rsidRPr="00CB37C9">
        <w:rPr>
          <w:rFonts w:ascii="Times New Roman" w:hAnsi="Times New Roman"/>
          <w:color w:val="000000"/>
          <w:sz w:val="24"/>
          <w:lang w:bidi="hi-IN"/>
        </w:rPr>
        <w:t>and likely consequences of a fire at an LNG plant</w:t>
      </w:r>
    </w:p>
    <w:p w14:paraId="04DB6E61" w14:textId="77777777" w:rsidR="00BE2DBB" w:rsidRPr="00CB37C9" w:rsidRDefault="00BE2DBB" w:rsidP="00F858A7">
      <w:pPr>
        <w:pStyle w:val="ListParagraph"/>
        <w:numPr>
          <w:ilvl w:val="0"/>
          <w:numId w:val="23"/>
        </w:numPr>
        <w:autoSpaceDE w:val="0"/>
        <w:autoSpaceDN w:val="0"/>
        <w:adjustRightInd w:val="0"/>
        <w:spacing w:before="240"/>
        <w:ind w:left="1440"/>
        <w:jc w:val="both"/>
        <w:rPr>
          <w:rFonts w:ascii="Times New Roman" w:hAnsi="Times New Roman"/>
          <w:color w:val="000000"/>
          <w:sz w:val="24"/>
          <w:lang w:bidi="hi-IN"/>
        </w:rPr>
      </w:pPr>
      <w:r w:rsidRPr="00CB37C9">
        <w:rPr>
          <w:rFonts w:ascii="Times New Roman" w:hAnsi="Times New Roman"/>
          <w:color w:val="000000"/>
          <w:sz w:val="24"/>
          <w:lang w:bidi="hi-IN"/>
        </w:rPr>
        <w:t>Recognizing situations when it is necessary for the person to obtain assistance</w:t>
      </w:r>
      <w:r w:rsidR="004F4624" w:rsidRPr="00CB37C9">
        <w:rPr>
          <w:rFonts w:ascii="Times New Roman" w:hAnsi="Times New Roman"/>
          <w:color w:val="000000"/>
          <w:sz w:val="24"/>
          <w:lang w:bidi="hi-IN"/>
        </w:rPr>
        <w:t xml:space="preserve"> </w:t>
      </w:r>
      <w:r w:rsidRPr="00CB37C9">
        <w:rPr>
          <w:rFonts w:ascii="Times New Roman" w:hAnsi="Times New Roman"/>
          <w:color w:val="000000"/>
          <w:sz w:val="24"/>
          <w:lang w:bidi="hi-IN"/>
        </w:rPr>
        <w:t>in order to maintain the security of the LNG plant</w:t>
      </w:r>
    </w:p>
    <w:p w14:paraId="71263BB4" w14:textId="77777777" w:rsidR="00BE2DBB" w:rsidRPr="00CB37C9" w:rsidRDefault="004F4624" w:rsidP="00CB37C9">
      <w:pPr>
        <w:autoSpaceDE w:val="0"/>
        <w:autoSpaceDN w:val="0"/>
        <w:adjustRightInd w:val="0"/>
        <w:spacing w:before="240" w:after="0" w:line="240" w:lineRule="auto"/>
        <w:ind w:left="720" w:hanging="720"/>
        <w:jc w:val="both"/>
        <w:rPr>
          <w:rFonts w:ascii="Times New Roman" w:hAnsi="Times New Roman" w:cs="Times New Roman"/>
          <w:color w:val="000000"/>
          <w:sz w:val="24"/>
          <w:szCs w:val="24"/>
          <w:lang w:bidi="hi-IN"/>
        </w:rPr>
      </w:pPr>
      <w:r w:rsidRPr="00CB37C9">
        <w:rPr>
          <w:rFonts w:ascii="Times New Roman" w:hAnsi="Times New Roman" w:cs="Times New Roman"/>
          <w:b/>
          <w:bCs/>
          <w:color w:val="000000"/>
          <w:sz w:val="24"/>
          <w:szCs w:val="24"/>
          <w:lang w:bidi="hi-IN"/>
        </w:rPr>
        <w:t>1</w:t>
      </w:r>
      <w:r w:rsidR="00C111AE" w:rsidRPr="00CB37C9">
        <w:rPr>
          <w:rFonts w:ascii="Times New Roman" w:hAnsi="Times New Roman" w:cs="Times New Roman"/>
          <w:b/>
          <w:bCs/>
          <w:color w:val="000000"/>
          <w:sz w:val="24"/>
          <w:szCs w:val="24"/>
          <w:lang w:bidi="hi-IN"/>
        </w:rPr>
        <w:t>2</w:t>
      </w:r>
      <w:r w:rsidRPr="00CB37C9">
        <w:rPr>
          <w:rFonts w:ascii="Times New Roman" w:hAnsi="Times New Roman" w:cs="Times New Roman"/>
          <w:b/>
          <w:bCs/>
          <w:color w:val="000000"/>
          <w:sz w:val="24"/>
          <w:szCs w:val="24"/>
          <w:lang w:bidi="hi-IN"/>
        </w:rPr>
        <w:t>.2</w:t>
      </w:r>
      <w:r w:rsidRPr="00CB37C9">
        <w:rPr>
          <w:rFonts w:ascii="Times New Roman" w:hAnsi="Times New Roman" w:cs="Times New Roman"/>
          <w:color w:val="000000"/>
          <w:sz w:val="24"/>
          <w:szCs w:val="24"/>
          <w:lang w:bidi="hi-IN"/>
        </w:rPr>
        <w:tab/>
      </w:r>
      <w:r w:rsidR="00BE2DBB" w:rsidRPr="00CB37C9">
        <w:rPr>
          <w:rFonts w:ascii="Times New Roman" w:hAnsi="Times New Roman" w:cs="Times New Roman"/>
          <w:color w:val="000000"/>
          <w:sz w:val="24"/>
          <w:szCs w:val="24"/>
          <w:lang w:bidi="hi-IN"/>
        </w:rPr>
        <w:t>Each operating company shall develop, implement, and maintain a written plan to keep</w:t>
      </w:r>
      <w:r w:rsidRPr="00CB37C9">
        <w:rPr>
          <w:rFonts w:ascii="Times New Roman" w:hAnsi="Times New Roman" w:cs="Times New Roman"/>
          <w:color w:val="000000"/>
          <w:sz w:val="24"/>
          <w:szCs w:val="24"/>
          <w:lang w:bidi="hi-IN"/>
        </w:rPr>
        <w:t xml:space="preserve"> </w:t>
      </w:r>
      <w:r w:rsidR="00BE2DBB" w:rsidRPr="00CB37C9">
        <w:rPr>
          <w:rFonts w:ascii="Times New Roman" w:hAnsi="Times New Roman" w:cs="Times New Roman"/>
          <w:color w:val="000000"/>
          <w:sz w:val="24"/>
          <w:szCs w:val="24"/>
          <w:lang w:bidi="hi-IN"/>
        </w:rPr>
        <w:t>personnel of its LNG plant up-to-date on the function of the systems, fire prevention, and</w:t>
      </w:r>
      <w:r w:rsidRPr="00CB37C9">
        <w:rPr>
          <w:rFonts w:ascii="Times New Roman" w:hAnsi="Times New Roman" w:cs="Times New Roman"/>
          <w:color w:val="000000"/>
          <w:sz w:val="24"/>
          <w:szCs w:val="24"/>
          <w:lang w:bidi="hi-IN"/>
        </w:rPr>
        <w:t xml:space="preserve"> </w:t>
      </w:r>
      <w:r w:rsidR="00BE2DBB" w:rsidRPr="00CB37C9">
        <w:rPr>
          <w:rFonts w:ascii="Times New Roman" w:hAnsi="Times New Roman" w:cs="Times New Roman"/>
          <w:color w:val="000000"/>
          <w:sz w:val="24"/>
          <w:szCs w:val="24"/>
          <w:lang w:bidi="hi-IN"/>
        </w:rPr>
        <w:t>security at the LNG plant.</w:t>
      </w:r>
    </w:p>
    <w:p w14:paraId="62CD58A2" w14:textId="77777777" w:rsidR="00BE2DBB" w:rsidRPr="00CB37C9" w:rsidRDefault="004F4624" w:rsidP="00CB37C9">
      <w:pPr>
        <w:autoSpaceDE w:val="0"/>
        <w:autoSpaceDN w:val="0"/>
        <w:adjustRightInd w:val="0"/>
        <w:spacing w:before="240" w:after="0" w:line="240" w:lineRule="auto"/>
        <w:ind w:left="720" w:hanging="720"/>
        <w:jc w:val="both"/>
        <w:rPr>
          <w:rFonts w:ascii="Times New Roman" w:hAnsi="Times New Roman" w:cs="Times New Roman"/>
          <w:color w:val="000000" w:themeColor="text1"/>
          <w:sz w:val="24"/>
          <w:szCs w:val="24"/>
          <w:lang w:bidi="hi-IN"/>
        </w:rPr>
      </w:pPr>
      <w:r w:rsidRPr="00CB37C9">
        <w:rPr>
          <w:rFonts w:ascii="Times New Roman" w:hAnsi="Times New Roman" w:cs="Times New Roman"/>
          <w:b/>
          <w:bCs/>
          <w:color w:val="000000"/>
          <w:sz w:val="24"/>
          <w:szCs w:val="24"/>
          <w:lang w:bidi="hi-IN"/>
        </w:rPr>
        <w:t>1</w:t>
      </w:r>
      <w:r w:rsidR="00C111AE" w:rsidRPr="00CB37C9">
        <w:rPr>
          <w:rFonts w:ascii="Times New Roman" w:hAnsi="Times New Roman" w:cs="Times New Roman"/>
          <w:b/>
          <w:bCs/>
          <w:color w:val="000000"/>
          <w:sz w:val="24"/>
          <w:szCs w:val="24"/>
          <w:lang w:bidi="hi-IN"/>
        </w:rPr>
        <w:t>2</w:t>
      </w:r>
      <w:r w:rsidRPr="00CB37C9">
        <w:rPr>
          <w:rFonts w:ascii="Times New Roman" w:hAnsi="Times New Roman" w:cs="Times New Roman"/>
          <w:b/>
          <w:bCs/>
          <w:color w:val="000000"/>
          <w:sz w:val="24"/>
          <w:szCs w:val="24"/>
          <w:lang w:bidi="hi-IN"/>
        </w:rPr>
        <w:t>.3</w:t>
      </w:r>
      <w:r w:rsidRPr="00CB37C9">
        <w:rPr>
          <w:rFonts w:ascii="Times New Roman" w:hAnsi="Times New Roman" w:cs="Times New Roman"/>
          <w:color w:val="000000" w:themeColor="text1"/>
          <w:sz w:val="24"/>
          <w:szCs w:val="24"/>
          <w:lang w:bidi="hi-IN"/>
        </w:rPr>
        <w:t xml:space="preserve">  </w:t>
      </w:r>
      <w:r w:rsidR="00A72223" w:rsidRPr="00CB37C9">
        <w:rPr>
          <w:rFonts w:ascii="Times New Roman" w:hAnsi="Times New Roman" w:cs="Times New Roman"/>
          <w:color w:val="000000" w:themeColor="text1"/>
          <w:sz w:val="24"/>
          <w:szCs w:val="24"/>
          <w:lang w:bidi="hi-IN"/>
        </w:rPr>
        <w:t xml:space="preserve">  </w:t>
      </w:r>
      <w:r w:rsidR="005512A4" w:rsidRPr="00CB37C9">
        <w:rPr>
          <w:rFonts w:ascii="Times New Roman" w:hAnsi="Times New Roman" w:cs="Times New Roman"/>
          <w:color w:val="000000" w:themeColor="text1"/>
          <w:sz w:val="24"/>
          <w:szCs w:val="24"/>
          <w:lang w:bidi="hi-IN"/>
        </w:rPr>
        <w:t xml:space="preserve"> </w:t>
      </w:r>
      <w:r w:rsidR="00BE2DBB" w:rsidRPr="00CB37C9">
        <w:rPr>
          <w:rFonts w:ascii="Times New Roman" w:hAnsi="Times New Roman" w:cs="Times New Roman"/>
          <w:color w:val="000000" w:themeColor="text1"/>
          <w:sz w:val="24"/>
          <w:szCs w:val="24"/>
          <w:lang w:bidi="hi-IN"/>
        </w:rPr>
        <w:t xml:space="preserve">The </w:t>
      </w:r>
      <w:r w:rsidR="00816734" w:rsidRPr="00CB37C9">
        <w:rPr>
          <w:rFonts w:ascii="Times New Roman" w:hAnsi="Times New Roman" w:cs="Times New Roman"/>
          <w:color w:val="000000" w:themeColor="text1"/>
          <w:sz w:val="24"/>
          <w:szCs w:val="24"/>
          <w:lang w:bidi="hi-IN"/>
        </w:rPr>
        <w:t xml:space="preserve">Refresher </w:t>
      </w:r>
      <w:proofErr w:type="spellStart"/>
      <w:r w:rsidR="00625226" w:rsidRPr="00CB37C9">
        <w:rPr>
          <w:rFonts w:ascii="Times New Roman" w:hAnsi="Times New Roman" w:cs="Times New Roman"/>
          <w:color w:val="000000" w:themeColor="text1"/>
          <w:sz w:val="24"/>
          <w:szCs w:val="24"/>
          <w:lang w:bidi="hi-IN"/>
        </w:rPr>
        <w:t>programme</w:t>
      </w:r>
      <w:r w:rsidR="00816734" w:rsidRPr="00CB37C9">
        <w:rPr>
          <w:rFonts w:ascii="Times New Roman" w:hAnsi="Times New Roman" w:cs="Times New Roman"/>
          <w:color w:val="000000" w:themeColor="text1"/>
          <w:sz w:val="24"/>
          <w:szCs w:val="24"/>
          <w:lang w:bidi="hi-IN"/>
        </w:rPr>
        <w:t>s</w:t>
      </w:r>
      <w:proofErr w:type="spellEnd"/>
      <w:r w:rsidR="00816734" w:rsidRPr="00CB37C9">
        <w:rPr>
          <w:rFonts w:ascii="Times New Roman" w:hAnsi="Times New Roman" w:cs="Times New Roman"/>
          <w:color w:val="000000" w:themeColor="text1"/>
          <w:sz w:val="24"/>
          <w:szCs w:val="24"/>
          <w:lang w:bidi="hi-IN"/>
        </w:rPr>
        <w:t xml:space="preserve"> for training of all personnel shall be conducted an interval not e</w:t>
      </w:r>
      <w:r w:rsidR="00BE2DBB" w:rsidRPr="00CB37C9">
        <w:rPr>
          <w:rFonts w:ascii="Times New Roman" w:hAnsi="Times New Roman" w:cs="Times New Roman"/>
          <w:color w:val="000000" w:themeColor="text1"/>
          <w:sz w:val="24"/>
          <w:szCs w:val="24"/>
          <w:lang w:bidi="hi-IN"/>
        </w:rPr>
        <w:t>xceed</w:t>
      </w:r>
      <w:r w:rsidR="00816734" w:rsidRPr="00CB37C9">
        <w:rPr>
          <w:rFonts w:ascii="Times New Roman" w:hAnsi="Times New Roman" w:cs="Times New Roman"/>
          <w:color w:val="000000" w:themeColor="text1"/>
          <w:sz w:val="24"/>
          <w:szCs w:val="24"/>
          <w:lang w:bidi="hi-IN"/>
        </w:rPr>
        <w:t>ing</w:t>
      </w:r>
      <w:r w:rsidR="00BE2DBB" w:rsidRPr="00CB37C9">
        <w:rPr>
          <w:rFonts w:ascii="Times New Roman" w:hAnsi="Times New Roman" w:cs="Times New Roman"/>
          <w:color w:val="000000" w:themeColor="text1"/>
          <w:sz w:val="24"/>
          <w:szCs w:val="24"/>
          <w:lang w:bidi="hi-IN"/>
        </w:rPr>
        <w:t xml:space="preserve"> 2 years</w:t>
      </w:r>
      <w:r w:rsidR="00816734" w:rsidRPr="00CB37C9">
        <w:rPr>
          <w:rFonts w:ascii="Times New Roman" w:hAnsi="Times New Roman" w:cs="Times New Roman"/>
          <w:color w:val="000000" w:themeColor="text1"/>
          <w:sz w:val="24"/>
          <w:szCs w:val="24"/>
          <w:lang w:bidi="hi-IN"/>
        </w:rPr>
        <w:t xml:space="preserve"> </w:t>
      </w:r>
      <w:r w:rsidR="00816734" w:rsidRPr="00CB37C9">
        <w:rPr>
          <w:rFonts w:ascii="Times New Roman" w:hAnsi="Times New Roman" w:cs="Times New Roman"/>
          <w:sz w:val="24"/>
          <w:szCs w:val="24"/>
          <w:lang w:bidi="hi-IN"/>
        </w:rPr>
        <w:t>to keep personnel current on the knowledge and skills</w:t>
      </w:r>
      <w:r w:rsidR="00BE2DBB" w:rsidRPr="00CB37C9">
        <w:rPr>
          <w:rFonts w:ascii="Times New Roman" w:hAnsi="Times New Roman" w:cs="Times New Roman"/>
          <w:color w:val="000000" w:themeColor="text1"/>
          <w:sz w:val="24"/>
          <w:szCs w:val="24"/>
          <w:lang w:bidi="hi-IN"/>
        </w:rPr>
        <w:t>.</w:t>
      </w:r>
    </w:p>
    <w:p w14:paraId="7ACE1C95" w14:textId="77777777" w:rsidR="00BE2DBB" w:rsidRPr="00CB37C9" w:rsidRDefault="00BE2DBB" w:rsidP="00CB37C9">
      <w:pPr>
        <w:autoSpaceDE w:val="0"/>
        <w:autoSpaceDN w:val="0"/>
        <w:adjustRightInd w:val="0"/>
        <w:spacing w:before="240" w:after="0" w:line="240" w:lineRule="auto"/>
        <w:ind w:left="720" w:hanging="720"/>
        <w:jc w:val="both"/>
        <w:rPr>
          <w:rFonts w:ascii="Times New Roman" w:hAnsi="Times New Roman" w:cs="Times New Roman"/>
          <w:color w:val="000000" w:themeColor="text1"/>
          <w:sz w:val="24"/>
          <w:szCs w:val="24"/>
          <w:lang w:bidi="hi-IN"/>
        </w:rPr>
      </w:pPr>
      <w:r w:rsidRPr="00CB37C9">
        <w:rPr>
          <w:rFonts w:ascii="Times New Roman" w:hAnsi="Times New Roman" w:cs="Times New Roman"/>
          <w:b/>
          <w:bCs/>
          <w:color w:val="000000" w:themeColor="text1"/>
          <w:sz w:val="24"/>
          <w:szCs w:val="24"/>
          <w:lang w:bidi="hi-IN"/>
        </w:rPr>
        <w:t>1</w:t>
      </w:r>
      <w:r w:rsidR="00C111AE" w:rsidRPr="00CB37C9">
        <w:rPr>
          <w:rFonts w:ascii="Times New Roman" w:hAnsi="Times New Roman" w:cs="Times New Roman"/>
          <w:b/>
          <w:bCs/>
          <w:color w:val="000000" w:themeColor="text1"/>
          <w:sz w:val="24"/>
          <w:szCs w:val="24"/>
          <w:lang w:bidi="hi-IN"/>
        </w:rPr>
        <w:t>2</w:t>
      </w:r>
      <w:r w:rsidR="004F4624" w:rsidRPr="00CB37C9">
        <w:rPr>
          <w:rFonts w:ascii="Times New Roman" w:hAnsi="Times New Roman" w:cs="Times New Roman"/>
          <w:b/>
          <w:bCs/>
          <w:color w:val="000000" w:themeColor="text1"/>
          <w:sz w:val="24"/>
          <w:szCs w:val="24"/>
          <w:lang w:bidi="hi-IN"/>
        </w:rPr>
        <w:t xml:space="preserve">.4  </w:t>
      </w:r>
      <w:r w:rsidR="00A72223" w:rsidRPr="00CB37C9">
        <w:rPr>
          <w:rFonts w:ascii="Times New Roman" w:hAnsi="Times New Roman" w:cs="Times New Roman"/>
          <w:b/>
          <w:bCs/>
          <w:color w:val="000000" w:themeColor="text1"/>
          <w:sz w:val="24"/>
          <w:szCs w:val="24"/>
          <w:lang w:bidi="hi-IN"/>
        </w:rPr>
        <w:t xml:space="preserve">   </w:t>
      </w:r>
      <w:r w:rsidRPr="00CB37C9">
        <w:rPr>
          <w:rFonts w:ascii="Times New Roman" w:hAnsi="Times New Roman" w:cs="Times New Roman"/>
          <w:color w:val="000000" w:themeColor="text1"/>
          <w:sz w:val="24"/>
          <w:szCs w:val="24"/>
          <w:lang w:bidi="hi-IN"/>
        </w:rPr>
        <w:t>Every operating company shall maintain a record for each employee of its LNG plant that</w:t>
      </w:r>
      <w:r w:rsidR="004F4624" w:rsidRPr="00CB37C9">
        <w:rPr>
          <w:rFonts w:ascii="Times New Roman" w:hAnsi="Times New Roman" w:cs="Times New Roman"/>
          <w:color w:val="000000" w:themeColor="text1"/>
          <w:sz w:val="24"/>
          <w:szCs w:val="24"/>
          <w:lang w:bidi="hi-IN"/>
        </w:rPr>
        <w:t xml:space="preserve"> </w:t>
      </w:r>
      <w:r w:rsidRPr="00CB37C9">
        <w:rPr>
          <w:rFonts w:ascii="Times New Roman" w:hAnsi="Times New Roman" w:cs="Times New Roman"/>
          <w:color w:val="000000" w:themeColor="text1"/>
          <w:sz w:val="24"/>
          <w:szCs w:val="24"/>
          <w:lang w:bidi="hi-IN"/>
        </w:rPr>
        <w:t>sets out the training given to the employee under this section.</w:t>
      </w:r>
    </w:p>
    <w:p w14:paraId="502B893F" w14:textId="77777777" w:rsidR="00BE2DBB" w:rsidRPr="00CB37C9" w:rsidRDefault="00BE2DBB" w:rsidP="00CB37C9">
      <w:pPr>
        <w:autoSpaceDE w:val="0"/>
        <w:autoSpaceDN w:val="0"/>
        <w:adjustRightInd w:val="0"/>
        <w:spacing w:before="240" w:after="0" w:line="240" w:lineRule="auto"/>
        <w:ind w:left="630" w:hanging="630"/>
        <w:jc w:val="both"/>
        <w:rPr>
          <w:rFonts w:ascii="Times New Roman" w:hAnsi="Times New Roman" w:cs="Times New Roman"/>
          <w:color w:val="000000"/>
          <w:sz w:val="24"/>
          <w:szCs w:val="24"/>
          <w:lang w:bidi="hi-IN"/>
        </w:rPr>
      </w:pPr>
      <w:r w:rsidRPr="00CB37C9">
        <w:rPr>
          <w:rFonts w:ascii="Times New Roman" w:hAnsi="Times New Roman" w:cs="Times New Roman"/>
          <w:b/>
          <w:bCs/>
          <w:color w:val="000000" w:themeColor="text1"/>
          <w:sz w:val="24"/>
          <w:szCs w:val="24"/>
          <w:lang w:bidi="hi-IN"/>
        </w:rPr>
        <w:t>1</w:t>
      </w:r>
      <w:r w:rsidR="00C111AE" w:rsidRPr="00CB37C9">
        <w:rPr>
          <w:rFonts w:ascii="Times New Roman" w:hAnsi="Times New Roman" w:cs="Times New Roman"/>
          <w:b/>
          <w:bCs/>
          <w:color w:val="000000" w:themeColor="text1"/>
          <w:sz w:val="24"/>
          <w:szCs w:val="24"/>
          <w:lang w:bidi="hi-IN"/>
        </w:rPr>
        <w:t>2</w:t>
      </w:r>
      <w:r w:rsidR="004F4624" w:rsidRPr="00CB37C9">
        <w:rPr>
          <w:rFonts w:ascii="Times New Roman" w:hAnsi="Times New Roman" w:cs="Times New Roman"/>
          <w:b/>
          <w:bCs/>
          <w:color w:val="000000" w:themeColor="text1"/>
          <w:sz w:val="24"/>
          <w:szCs w:val="24"/>
          <w:lang w:bidi="hi-IN"/>
        </w:rPr>
        <w:t xml:space="preserve">.5   </w:t>
      </w:r>
      <w:r w:rsidR="00A72223" w:rsidRPr="00CB37C9">
        <w:rPr>
          <w:rFonts w:ascii="Times New Roman" w:hAnsi="Times New Roman" w:cs="Times New Roman"/>
          <w:b/>
          <w:bCs/>
          <w:color w:val="000000" w:themeColor="text1"/>
          <w:sz w:val="24"/>
          <w:szCs w:val="24"/>
          <w:lang w:bidi="hi-IN"/>
        </w:rPr>
        <w:t xml:space="preserve"> </w:t>
      </w:r>
      <w:r w:rsidRPr="00CB37C9">
        <w:rPr>
          <w:rFonts w:ascii="Times New Roman" w:hAnsi="Times New Roman" w:cs="Times New Roman"/>
          <w:color w:val="000000"/>
          <w:sz w:val="24"/>
          <w:szCs w:val="24"/>
          <w:lang w:bidi="hi-IN"/>
        </w:rPr>
        <w:t>Each operating company shall ensure that LNG plant personnel receive applicable</w:t>
      </w:r>
      <w:r w:rsidR="004F4624" w:rsidRPr="00CB37C9">
        <w:rPr>
          <w:rFonts w:ascii="Times New Roman" w:hAnsi="Times New Roman" w:cs="Times New Roman"/>
          <w:color w:val="000000"/>
          <w:sz w:val="24"/>
          <w:szCs w:val="24"/>
          <w:lang w:bidi="hi-IN"/>
        </w:rPr>
        <w:t xml:space="preserve"> training and have e</w:t>
      </w:r>
      <w:r w:rsidRPr="00CB37C9">
        <w:rPr>
          <w:rFonts w:ascii="Times New Roman" w:hAnsi="Times New Roman" w:cs="Times New Roman"/>
          <w:color w:val="000000"/>
          <w:sz w:val="24"/>
          <w:szCs w:val="24"/>
          <w:lang w:bidi="hi-IN"/>
        </w:rPr>
        <w:t>xperience related to their assigned duties.</w:t>
      </w:r>
      <w:r w:rsidR="004F4624" w:rsidRPr="00CB37C9">
        <w:rPr>
          <w:rFonts w:ascii="Times New Roman" w:hAnsi="Times New Roman" w:cs="Times New Roman"/>
          <w:color w:val="000000"/>
          <w:sz w:val="24"/>
          <w:szCs w:val="24"/>
          <w:lang w:bidi="hi-IN"/>
        </w:rPr>
        <w:t xml:space="preserve">  </w:t>
      </w:r>
      <w:r w:rsidRPr="00CB37C9">
        <w:rPr>
          <w:rFonts w:ascii="Times New Roman" w:hAnsi="Times New Roman" w:cs="Times New Roman"/>
          <w:color w:val="000000"/>
          <w:sz w:val="24"/>
          <w:szCs w:val="24"/>
          <w:lang w:bidi="hi-IN"/>
        </w:rPr>
        <w:t>Any person who has not completed the training or received experience</w:t>
      </w:r>
      <w:r w:rsidR="004F4624" w:rsidRPr="00CB37C9">
        <w:rPr>
          <w:rFonts w:ascii="Times New Roman" w:hAnsi="Times New Roman" w:cs="Times New Roman"/>
          <w:color w:val="000000"/>
          <w:sz w:val="24"/>
          <w:szCs w:val="24"/>
          <w:lang w:bidi="hi-IN"/>
        </w:rPr>
        <w:t xml:space="preserve"> s</w:t>
      </w:r>
      <w:r w:rsidRPr="00CB37C9">
        <w:rPr>
          <w:rFonts w:ascii="Times New Roman" w:hAnsi="Times New Roman" w:cs="Times New Roman"/>
          <w:color w:val="000000"/>
          <w:sz w:val="24"/>
          <w:szCs w:val="24"/>
          <w:lang w:bidi="hi-IN"/>
        </w:rPr>
        <w:t>hall be under the control of trained personnel.</w:t>
      </w:r>
    </w:p>
    <w:p w14:paraId="313D1F50" w14:textId="77777777" w:rsidR="004F4624" w:rsidRPr="00CB37C9" w:rsidRDefault="004F4624" w:rsidP="00CB37C9">
      <w:pPr>
        <w:autoSpaceDE w:val="0"/>
        <w:autoSpaceDN w:val="0"/>
        <w:adjustRightInd w:val="0"/>
        <w:spacing w:before="240" w:after="0" w:line="240" w:lineRule="auto"/>
        <w:ind w:left="720" w:hanging="720"/>
        <w:jc w:val="both"/>
        <w:rPr>
          <w:rFonts w:ascii="Times New Roman" w:hAnsi="Times New Roman" w:cs="Times New Roman"/>
          <w:sz w:val="24"/>
          <w:szCs w:val="24"/>
          <w:lang w:bidi="hi-IN"/>
        </w:rPr>
      </w:pPr>
      <w:r w:rsidRPr="00CB37C9">
        <w:rPr>
          <w:rFonts w:ascii="Times New Roman" w:hAnsi="Times New Roman" w:cs="Times New Roman"/>
          <w:b/>
          <w:bCs/>
          <w:sz w:val="24"/>
          <w:szCs w:val="24"/>
          <w:lang w:bidi="hi-IN"/>
        </w:rPr>
        <w:t>1</w:t>
      </w:r>
      <w:r w:rsidR="00C111AE" w:rsidRPr="00CB37C9">
        <w:rPr>
          <w:rFonts w:ascii="Times New Roman" w:hAnsi="Times New Roman" w:cs="Times New Roman"/>
          <w:b/>
          <w:bCs/>
          <w:sz w:val="24"/>
          <w:szCs w:val="24"/>
          <w:lang w:bidi="hi-IN"/>
        </w:rPr>
        <w:t>2</w:t>
      </w:r>
      <w:r w:rsidRPr="00CB37C9">
        <w:rPr>
          <w:rFonts w:ascii="Times New Roman" w:hAnsi="Times New Roman" w:cs="Times New Roman"/>
          <w:b/>
          <w:bCs/>
          <w:sz w:val="24"/>
          <w:szCs w:val="24"/>
          <w:lang w:bidi="hi-IN"/>
        </w:rPr>
        <w:t>.6</w:t>
      </w:r>
      <w:r w:rsidRPr="00CB37C9">
        <w:rPr>
          <w:rFonts w:ascii="Times New Roman" w:hAnsi="Times New Roman" w:cs="Times New Roman"/>
          <w:sz w:val="24"/>
          <w:szCs w:val="24"/>
          <w:lang w:bidi="hi-IN"/>
        </w:rPr>
        <w:tab/>
        <w:t xml:space="preserve">For the design and fabrication of components, each operator shall use </w:t>
      </w:r>
      <w:r w:rsidR="005512A4" w:rsidRPr="00CB37C9">
        <w:rPr>
          <w:rFonts w:ascii="Times New Roman" w:hAnsi="Times New Roman" w:cs="Times New Roman"/>
          <w:sz w:val="24"/>
          <w:szCs w:val="24"/>
          <w:lang w:bidi="hi-IN"/>
        </w:rPr>
        <w:t>personnel who</w:t>
      </w:r>
      <w:r w:rsidRPr="00CB37C9">
        <w:rPr>
          <w:rFonts w:ascii="Times New Roman" w:hAnsi="Times New Roman" w:cs="Times New Roman"/>
          <w:sz w:val="24"/>
          <w:szCs w:val="24"/>
          <w:lang w:bidi="hi-IN"/>
        </w:rPr>
        <w:t xml:space="preserve"> have demonstrated competence by training or experience in the design of comparable components and for fabrication</w:t>
      </w:r>
      <w:r w:rsidR="00671204" w:rsidRPr="00CB37C9">
        <w:rPr>
          <w:rFonts w:ascii="Times New Roman" w:hAnsi="Times New Roman" w:cs="Times New Roman"/>
          <w:sz w:val="24"/>
          <w:szCs w:val="24"/>
          <w:lang w:bidi="hi-IN"/>
        </w:rPr>
        <w:t xml:space="preserve"> </w:t>
      </w:r>
      <w:r w:rsidRPr="00CB37C9">
        <w:rPr>
          <w:rFonts w:ascii="Times New Roman" w:hAnsi="Times New Roman" w:cs="Times New Roman"/>
          <w:sz w:val="24"/>
          <w:szCs w:val="24"/>
          <w:lang w:bidi="hi-IN"/>
        </w:rPr>
        <w:t>who have demonstrated competence by</w:t>
      </w:r>
      <w:r w:rsidR="00671204" w:rsidRPr="00CB37C9">
        <w:rPr>
          <w:rFonts w:ascii="Times New Roman" w:hAnsi="Times New Roman" w:cs="Times New Roman"/>
          <w:sz w:val="24"/>
          <w:szCs w:val="24"/>
          <w:lang w:bidi="hi-IN"/>
        </w:rPr>
        <w:t xml:space="preserve"> </w:t>
      </w:r>
      <w:r w:rsidRPr="00CB37C9">
        <w:rPr>
          <w:rFonts w:ascii="Times New Roman" w:hAnsi="Times New Roman" w:cs="Times New Roman"/>
          <w:sz w:val="24"/>
          <w:szCs w:val="24"/>
          <w:lang w:bidi="hi-IN"/>
        </w:rPr>
        <w:t>training or experience in the fabrication of comparable components.</w:t>
      </w:r>
    </w:p>
    <w:p w14:paraId="10E70958" w14:textId="77777777" w:rsidR="005512A4" w:rsidRPr="00CB37C9" w:rsidRDefault="005512A4" w:rsidP="00CB37C9">
      <w:pPr>
        <w:autoSpaceDE w:val="0"/>
        <w:autoSpaceDN w:val="0"/>
        <w:adjustRightInd w:val="0"/>
        <w:spacing w:before="240" w:after="0" w:line="240" w:lineRule="auto"/>
        <w:ind w:left="720" w:hanging="720"/>
        <w:jc w:val="both"/>
        <w:rPr>
          <w:rFonts w:ascii="Times New Roman" w:hAnsi="Times New Roman" w:cs="Times New Roman"/>
          <w:sz w:val="24"/>
          <w:szCs w:val="24"/>
          <w:lang w:bidi="hi-IN"/>
        </w:rPr>
      </w:pPr>
    </w:p>
    <w:p w14:paraId="0A5E412D" w14:textId="77777777" w:rsidR="00671204" w:rsidRPr="00CB37C9" w:rsidRDefault="00C111AE" w:rsidP="00CB37C9">
      <w:pPr>
        <w:autoSpaceDE w:val="0"/>
        <w:autoSpaceDN w:val="0"/>
        <w:adjustRightInd w:val="0"/>
        <w:spacing w:before="240" w:after="0" w:line="240" w:lineRule="auto"/>
        <w:ind w:left="720" w:hanging="720"/>
        <w:jc w:val="both"/>
        <w:rPr>
          <w:rFonts w:ascii="Times New Roman" w:hAnsi="Times New Roman" w:cs="Times New Roman"/>
          <w:sz w:val="24"/>
          <w:szCs w:val="24"/>
          <w:lang w:bidi="hi-IN"/>
        </w:rPr>
      </w:pPr>
      <w:r w:rsidRPr="00CB37C9">
        <w:rPr>
          <w:rFonts w:ascii="Times New Roman" w:hAnsi="Times New Roman" w:cs="Times New Roman"/>
          <w:b/>
          <w:bCs/>
          <w:sz w:val="24"/>
          <w:szCs w:val="24"/>
          <w:lang w:bidi="hi-IN"/>
        </w:rPr>
        <w:lastRenderedPageBreak/>
        <w:t>12</w:t>
      </w:r>
      <w:r w:rsidR="00671204" w:rsidRPr="00CB37C9">
        <w:rPr>
          <w:rFonts w:ascii="Times New Roman" w:hAnsi="Times New Roman" w:cs="Times New Roman"/>
          <w:b/>
          <w:bCs/>
          <w:sz w:val="24"/>
          <w:szCs w:val="24"/>
          <w:lang w:bidi="hi-IN"/>
        </w:rPr>
        <w:t>.</w:t>
      </w:r>
      <w:r w:rsidR="00062CE7" w:rsidRPr="00CB37C9">
        <w:rPr>
          <w:rFonts w:ascii="Times New Roman" w:hAnsi="Times New Roman" w:cs="Times New Roman"/>
          <w:b/>
          <w:bCs/>
          <w:sz w:val="24"/>
          <w:szCs w:val="24"/>
          <w:lang w:bidi="hi-IN"/>
        </w:rPr>
        <w:t>7</w:t>
      </w:r>
      <w:r w:rsidR="00671204" w:rsidRPr="00CB37C9">
        <w:rPr>
          <w:rFonts w:ascii="Times New Roman" w:hAnsi="Times New Roman" w:cs="Times New Roman"/>
          <w:b/>
          <w:bCs/>
          <w:sz w:val="24"/>
          <w:szCs w:val="24"/>
          <w:lang w:bidi="hi-IN"/>
        </w:rPr>
        <w:t xml:space="preserve">  </w:t>
      </w:r>
      <w:r w:rsidR="00A72223" w:rsidRPr="00CB37C9">
        <w:rPr>
          <w:rFonts w:ascii="Times New Roman" w:hAnsi="Times New Roman" w:cs="Times New Roman"/>
          <w:b/>
          <w:bCs/>
          <w:sz w:val="24"/>
          <w:szCs w:val="24"/>
          <w:lang w:bidi="hi-IN"/>
        </w:rPr>
        <w:t xml:space="preserve"> </w:t>
      </w:r>
      <w:r w:rsidR="004F4624" w:rsidRPr="00CB37C9">
        <w:rPr>
          <w:rFonts w:ascii="Times New Roman" w:hAnsi="Times New Roman" w:cs="Times New Roman"/>
          <w:sz w:val="24"/>
          <w:szCs w:val="24"/>
          <w:lang w:bidi="hi-IN"/>
        </w:rPr>
        <w:t>Supervisors and other personnel utilized for construction, installation,</w:t>
      </w:r>
      <w:r w:rsidR="00671204" w:rsidRPr="00CB37C9">
        <w:rPr>
          <w:rFonts w:ascii="Times New Roman" w:hAnsi="Times New Roman" w:cs="Times New Roman"/>
          <w:sz w:val="24"/>
          <w:szCs w:val="24"/>
          <w:lang w:bidi="hi-IN"/>
        </w:rPr>
        <w:t xml:space="preserve"> </w:t>
      </w:r>
      <w:r w:rsidR="004F4624" w:rsidRPr="00CB37C9">
        <w:rPr>
          <w:rFonts w:ascii="Times New Roman" w:hAnsi="Times New Roman" w:cs="Times New Roman"/>
          <w:sz w:val="24"/>
          <w:szCs w:val="24"/>
          <w:lang w:bidi="hi-IN"/>
        </w:rPr>
        <w:t>inspection, or testing must have demonstrated their capability to perform satisfactorily the</w:t>
      </w:r>
      <w:r w:rsidR="00671204" w:rsidRPr="00CB37C9">
        <w:rPr>
          <w:rFonts w:ascii="Times New Roman" w:hAnsi="Times New Roman" w:cs="Times New Roman"/>
          <w:sz w:val="24"/>
          <w:szCs w:val="24"/>
          <w:lang w:bidi="hi-IN"/>
        </w:rPr>
        <w:t xml:space="preserve"> </w:t>
      </w:r>
      <w:r w:rsidR="004F4624" w:rsidRPr="00CB37C9">
        <w:rPr>
          <w:rFonts w:ascii="Times New Roman" w:hAnsi="Times New Roman" w:cs="Times New Roman"/>
          <w:sz w:val="24"/>
          <w:szCs w:val="24"/>
          <w:lang w:bidi="hi-IN"/>
        </w:rPr>
        <w:t>assigned function by appropriate training in the methods and equipment to be used or</w:t>
      </w:r>
      <w:r w:rsidR="00671204" w:rsidRPr="00CB37C9">
        <w:rPr>
          <w:rFonts w:ascii="Times New Roman" w:hAnsi="Times New Roman" w:cs="Times New Roman"/>
          <w:sz w:val="24"/>
          <w:szCs w:val="24"/>
          <w:lang w:bidi="hi-IN"/>
        </w:rPr>
        <w:t xml:space="preserve"> </w:t>
      </w:r>
      <w:r w:rsidR="004F4624" w:rsidRPr="00CB37C9">
        <w:rPr>
          <w:rFonts w:ascii="Times New Roman" w:hAnsi="Times New Roman" w:cs="Times New Roman"/>
          <w:sz w:val="24"/>
          <w:szCs w:val="24"/>
          <w:lang w:bidi="hi-IN"/>
        </w:rPr>
        <w:t>related experience and accomplishments.</w:t>
      </w:r>
      <w:r w:rsidR="00671204" w:rsidRPr="00CB37C9">
        <w:rPr>
          <w:rFonts w:ascii="Times New Roman" w:hAnsi="Times New Roman" w:cs="Times New Roman"/>
          <w:sz w:val="24"/>
          <w:szCs w:val="24"/>
          <w:lang w:bidi="hi-IN"/>
        </w:rPr>
        <w:t xml:space="preserve"> Further their capability shall be assessed periodically.</w:t>
      </w:r>
    </w:p>
    <w:p w14:paraId="5CF70468" w14:textId="77777777" w:rsidR="004F4624" w:rsidRPr="00CB37C9" w:rsidRDefault="00671204" w:rsidP="00CB37C9">
      <w:pPr>
        <w:autoSpaceDE w:val="0"/>
        <w:autoSpaceDN w:val="0"/>
        <w:adjustRightInd w:val="0"/>
        <w:spacing w:before="240" w:after="0" w:line="240" w:lineRule="auto"/>
        <w:ind w:left="720" w:hanging="720"/>
        <w:jc w:val="both"/>
        <w:rPr>
          <w:rFonts w:ascii="Times New Roman" w:hAnsi="Times New Roman" w:cs="Times New Roman"/>
          <w:sz w:val="24"/>
          <w:szCs w:val="24"/>
          <w:lang w:bidi="hi-IN"/>
        </w:rPr>
      </w:pPr>
      <w:r w:rsidRPr="00CB37C9">
        <w:rPr>
          <w:rFonts w:ascii="Times New Roman" w:hAnsi="Times New Roman" w:cs="Times New Roman"/>
          <w:b/>
          <w:bCs/>
          <w:sz w:val="24"/>
          <w:szCs w:val="24"/>
          <w:lang w:bidi="hi-IN"/>
        </w:rPr>
        <w:t>1</w:t>
      </w:r>
      <w:r w:rsidR="00C111AE" w:rsidRPr="00CB37C9">
        <w:rPr>
          <w:rFonts w:ascii="Times New Roman" w:hAnsi="Times New Roman" w:cs="Times New Roman"/>
          <w:b/>
          <w:bCs/>
          <w:sz w:val="24"/>
          <w:szCs w:val="24"/>
          <w:lang w:bidi="hi-IN"/>
        </w:rPr>
        <w:t>2</w:t>
      </w:r>
      <w:r w:rsidRPr="00CB37C9">
        <w:rPr>
          <w:rFonts w:ascii="Times New Roman" w:hAnsi="Times New Roman" w:cs="Times New Roman"/>
          <w:b/>
          <w:bCs/>
          <w:sz w:val="24"/>
          <w:szCs w:val="24"/>
          <w:lang w:bidi="hi-IN"/>
        </w:rPr>
        <w:t>.</w:t>
      </w:r>
      <w:r w:rsidR="00062CE7" w:rsidRPr="00CB37C9">
        <w:rPr>
          <w:rFonts w:ascii="Times New Roman" w:hAnsi="Times New Roman" w:cs="Times New Roman"/>
          <w:b/>
          <w:bCs/>
          <w:sz w:val="24"/>
          <w:szCs w:val="24"/>
          <w:lang w:bidi="hi-IN"/>
        </w:rPr>
        <w:t>8</w:t>
      </w:r>
      <w:r w:rsidRPr="00CB37C9">
        <w:rPr>
          <w:rFonts w:ascii="Times New Roman" w:hAnsi="Times New Roman" w:cs="Times New Roman"/>
          <w:sz w:val="24"/>
          <w:szCs w:val="24"/>
          <w:lang w:bidi="hi-IN"/>
        </w:rPr>
        <w:t xml:space="preserve"> </w:t>
      </w:r>
      <w:r w:rsidR="00916632" w:rsidRPr="00CB37C9">
        <w:rPr>
          <w:rFonts w:ascii="Times New Roman" w:hAnsi="Times New Roman" w:cs="Times New Roman"/>
          <w:sz w:val="24"/>
          <w:szCs w:val="24"/>
          <w:lang w:bidi="hi-IN"/>
        </w:rPr>
        <w:t xml:space="preserve">  </w:t>
      </w:r>
      <w:r w:rsidR="004F4624" w:rsidRPr="00CB37C9">
        <w:rPr>
          <w:rFonts w:ascii="Times New Roman" w:hAnsi="Times New Roman" w:cs="Times New Roman"/>
          <w:sz w:val="24"/>
          <w:szCs w:val="24"/>
          <w:lang w:bidi="hi-IN"/>
        </w:rPr>
        <w:t>Each operator shall utilize for operation or maintenance of components only</w:t>
      </w:r>
      <w:r w:rsidRPr="00CB37C9">
        <w:rPr>
          <w:rFonts w:ascii="Times New Roman" w:hAnsi="Times New Roman" w:cs="Times New Roman"/>
          <w:sz w:val="24"/>
          <w:szCs w:val="24"/>
          <w:lang w:bidi="hi-IN"/>
        </w:rPr>
        <w:t xml:space="preserve"> </w:t>
      </w:r>
      <w:r w:rsidR="004F4624" w:rsidRPr="00CB37C9">
        <w:rPr>
          <w:rFonts w:ascii="Times New Roman" w:hAnsi="Times New Roman" w:cs="Times New Roman"/>
          <w:sz w:val="24"/>
          <w:szCs w:val="24"/>
          <w:lang w:bidi="hi-IN"/>
        </w:rPr>
        <w:t>those personnel who have demonstrated their capability to perform their assigned functions</w:t>
      </w:r>
      <w:r w:rsidRPr="00CB37C9">
        <w:rPr>
          <w:rFonts w:ascii="Times New Roman" w:hAnsi="Times New Roman" w:cs="Times New Roman"/>
          <w:sz w:val="24"/>
          <w:szCs w:val="24"/>
          <w:lang w:bidi="hi-IN"/>
        </w:rPr>
        <w:t xml:space="preserve"> </w:t>
      </w:r>
      <w:r w:rsidR="004F4624" w:rsidRPr="00CB37C9">
        <w:rPr>
          <w:rFonts w:ascii="Times New Roman" w:hAnsi="Times New Roman" w:cs="Times New Roman"/>
          <w:sz w:val="24"/>
          <w:szCs w:val="24"/>
          <w:lang w:bidi="hi-IN"/>
        </w:rPr>
        <w:t>by</w:t>
      </w:r>
      <w:r w:rsidRPr="00CB37C9">
        <w:rPr>
          <w:rFonts w:ascii="Times New Roman" w:hAnsi="Times New Roman" w:cs="Times New Roman"/>
          <w:sz w:val="24"/>
          <w:szCs w:val="24"/>
          <w:lang w:bidi="hi-IN"/>
        </w:rPr>
        <w:t xml:space="preserve"> s</w:t>
      </w:r>
      <w:r w:rsidR="004F4624" w:rsidRPr="00CB37C9">
        <w:rPr>
          <w:rFonts w:ascii="Times New Roman" w:hAnsi="Times New Roman" w:cs="Times New Roman"/>
          <w:sz w:val="24"/>
          <w:szCs w:val="24"/>
          <w:lang w:bidi="hi-IN"/>
        </w:rPr>
        <w:t xml:space="preserve">uccessful completion of the training </w:t>
      </w:r>
      <w:r w:rsidRPr="00CB37C9">
        <w:rPr>
          <w:rFonts w:ascii="Times New Roman" w:hAnsi="Times New Roman" w:cs="Times New Roman"/>
          <w:sz w:val="24"/>
          <w:szCs w:val="24"/>
          <w:lang w:bidi="hi-IN"/>
        </w:rPr>
        <w:t xml:space="preserve">as specified </w:t>
      </w:r>
      <w:r w:rsidR="004F4624" w:rsidRPr="00CB37C9">
        <w:rPr>
          <w:rFonts w:ascii="Times New Roman" w:hAnsi="Times New Roman" w:cs="Times New Roman"/>
          <w:sz w:val="24"/>
          <w:szCs w:val="24"/>
          <w:lang w:bidi="hi-IN"/>
        </w:rPr>
        <w:t>an</w:t>
      </w:r>
      <w:r w:rsidRPr="00CB37C9">
        <w:rPr>
          <w:rFonts w:ascii="Times New Roman" w:hAnsi="Times New Roman" w:cs="Times New Roman"/>
          <w:sz w:val="24"/>
          <w:szCs w:val="24"/>
          <w:lang w:bidi="hi-IN"/>
        </w:rPr>
        <w:t xml:space="preserve"> possess e</w:t>
      </w:r>
      <w:r w:rsidR="004F4624" w:rsidRPr="00CB37C9">
        <w:rPr>
          <w:rFonts w:ascii="Times New Roman" w:hAnsi="Times New Roman" w:cs="Times New Roman"/>
          <w:sz w:val="24"/>
          <w:szCs w:val="24"/>
          <w:lang w:bidi="hi-IN"/>
        </w:rPr>
        <w:t>xperience related to the assigned operation or maintenance function</w:t>
      </w:r>
      <w:r w:rsidRPr="00CB37C9">
        <w:rPr>
          <w:rFonts w:ascii="Times New Roman" w:hAnsi="Times New Roman" w:cs="Times New Roman"/>
          <w:sz w:val="24"/>
          <w:szCs w:val="24"/>
          <w:lang w:bidi="hi-IN"/>
        </w:rPr>
        <w:t>.</w:t>
      </w:r>
    </w:p>
    <w:p w14:paraId="0B70F84E" w14:textId="77777777" w:rsidR="004F4624" w:rsidRPr="00CB37C9" w:rsidRDefault="00671204" w:rsidP="00CB37C9">
      <w:pPr>
        <w:autoSpaceDE w:val="0"/>
        <w:autoSpaceDN w:val="0"/>
        <w:adjustRightInd w:val="0"/>
        <w:spacing w:before="240" w:after="0" w:line="240" w:lineRule="auto"/>
        <w:ind w:left="720" w:hanging="720"/>
        <w:jc w:val="both"/>
        <w:rPr>
          <w:rFonts w:ascii="Times New Roman" w:hAnsi="Times New Roman" w:cs="Times New Roman"/>
          <w:sz w:val="24"/>
          <w:szCs w:val="24"/>
          <w:lang w:bidi="hi-IN"/>
        </w:rPr>
      </w:pPr>
      <w:r w:rsidRPr="00CB37C9">
        <w:rPr>
          <w:rFonts w:ascii="Times New Roman" w:hAnsi="Times New Roman" w:cs="Times New Roman"/>
          <w:b/>
          <w:bCs/>
          <w:sz w:val="24"/>
          <w:szCs w:val="24"/>
          <w:lang w:bidi="hi-IN"/>
        </w:rPr>
        <w:t>1</w:t>
      </w:r>
      <w:r w:rsidR="00C111AE" w:rsidRPr="00CB37C9">
        <w:rPr>
          <w:rFonts w:ascii="Times New Roman" w:hAnsi="Times New Roman" w:cs="Times New Roman"/>
          <w:b/>
          <w:bCs/>
          <w:sz w:val="24"/>
          <w:szCs w:val="24"/>
          <w:lang w:bidi="hi-IN"/>
        </w:rPr>
        <w:t>2</w:t>
      </w:r>
      <w:r w:rsidRPr="00CB37C9">
        <w:rPr>
          <w:rFonts w:ascii="Times New Roman" w:hAnsi="Times New Roman" w:cs="Times New Roman"/>
          <w:b/>
          <w:bCs/>
          <w:sz w:val="24"/>
          <w:szCs w:val="24"/>
          <w:lang w:bidi="hi-IN"/>
        </w:rPr>
        <w:t>.</w:t>
      </w:r>
      <w:r w:rsidR="00062CE7" w:rsidRPr="00CB37C9">
        <w:rPr>
          <w:rFonts w:ascii="Times New Roman" w:hAnsi="Times New Roman" w:cs="Times New Roman"/>
          <w:b/>
          <w:bCs/>
          <w:sz w:val="24"/>
          <w:szCs w:val="24"/>
          <w:lang w:bidi="hi-IN"/>
        </w:rPr>
        <w:t>9</w:t>
      </w:r>
      <w:r w:rsidRPr="00CB37C9">
        <w:rPr>
          <w:rFonts w:ascii="Times New Roman" w:hAnsi="Times New Roman" w:cs="Times New Roman"/>
          <w:b/>
          <w:bCs/>
          <w:sz w:val="24"/>
          <w:szCs w:val="24"/>
          <w:lang w:bidi="hi-IN"/>
        </w:rPr>
        <w:t xml:space="preserve">  </w:t>
      </w:r>
      <w:r w:rsidR="00916632" w:rsidRPr="00CB37C9">
        <w:rPr>
          <w:rFonts w:ascii="Times New Roman" w:hAnsi="Times New Roman" w:cs="Times New Roman"/>
          <w:b/>
          <w:bCs/>
          <w:sz w:val="24"/>
          <w:szCs w:val="24"/>
          <w:lang w:bidi="hi-IN"/>
        </w:rPr>
        <w:t xml:space="preserve">  </w:t>
      </w:r>
      <w:r w:rsidR="005512A4" w:rsidRPr="00CB37C9">
        <w:rPr>
          <w:rFonts w:ascii="Times New Roman" w:hAnsi="Times New Roman" w:cs="Times New Roman"/>
          <w:b/>
          <w:bCs/>
          <w:sz w:val="24"/>
          <w:szCs w:val="24"/>
          <w:lang w:bidi="hi-IN"/>
        </w:rPr>
        <w:t xml:space="preserve"> </w:t>
      </w:r>
      <w:r w:rsidR="004F4624" w:rsidRPr="00CB37C9">
        <w:rPr>
          <w:rFonts w:ascii="Times New Roman" w:hAnsi="Times New Roman" w:cs="Times New Roman"/>
          <w:sz w:val="24"/>
          <w:szCs w:val="24"/>
          <w:lang w:bidi="hi-IN"/>
        </w:rPr>
        <w:t xml:space="preserve">Corrosion control </w:t>
      </w:r>
      <w:r w:rsidR="005512A4" w:rsidRPr="00CB37C9">
        <w:rPr>
          <w:rFonts w:ascii="Times New Roman" w:hAnsi="Times New Roman" w:cs="Times New Roman"/>
          <w:sz w:val="24"/>
          <w:szCs w:val="24"/>
          <w:lang w:bidi="hi-IN"/>
        </w:rPr>
        <w:t>procedures including</w:t>
      </w:r>
      <w:r w:rsidR="004F4624" w:rsidRPr="00CB37C9">
        <w:rPr>
          <w:rFonts w:ascii="Times New Roman" w:hAnsi="Times New Roman" w:cs="Times New Roman"/>
          <w:sz w:val="24"/>
          <w:szCs w:val="24"/>
          <w:lang w:bidi="hi-IN"/>
        </w:rPr>
        <w:t xml:space="preserve"> those for the</w:t>
      </w:r>
      <w:r w:rsidRPr="00CB37C9">
        <w:rPr>
          <w:rFonts w:ascii="Times New Roman" w:hAnsi="Times New Roman" w:cs="Times New Roman"/>
          <w:sz w:val="24"/>
          <w:szCs w:val="24"/>
          <w:lang w:bidi="hi-IN"/>
        </w:rPr>
        <w:t xml:space="preserve"> </w:t>
      </w:r>
      <w:r w:rsidR="004F4624" w:rsidRPr="00CB37C9">
        <w:rPr>
          <w:rFonts w:ascii="Times New Roman" w:hAnsi="Times New Roman" w:cs="Times New Roman"/>
          <w:sz w:val="24"/>
          <w:szCs w:val="24"/>
          <w:lang w:bidi="hi-IN"/>
        </w:rPr>
        <w:t>design, installation, operation, and maintenance of cathodic protection systems, must be</w:t>
      </w:r>
      <w:r w:rsidRPr="00CB37C9">
        <w:rPr>
          <w:rFonts w:ascii="Times New Roman" w:hAnsi="Times New Roman" w:cs="Times New Roman"/>
          <w:sz w:val="24"/>
          <w:szCs w:val="24"/>
          <w:lang w:bidi="hi-IN"/>
        </w:rPr>
        <w:t xml:space="preserve"> </w:t>
      </w:r>
      <w:r w:rsidR="004F4624" w:rsidRPr="00CB37C9">
        <w:rPr>
          <w:rFonts w:ascii="Times New Roman" w:hAnsi="Times New Roman" w:cs="Times New Roman"/>
          <w:sz w:val="24"/>
          <w:szCs w:val="24"/>
          <w:lang w:bidi="hi-IN"/>
        </w:rPr>
        <w:t>carried out by, or under the direction of, a person qualified by experience and training in</w:t>
      </w:r>
      <w:r w:rsidRPr="00CB37C9">
        <w:rPr>
          <w:rFonts w:ascii="Times New Roman" w:hAnsi="Times New Roman" w:cs="Times New Roman"/>
          <w:sz w:val="24"/>
          <w:szCs w:val="24"/>
          <w:lang w:bidi="hi-IN"/>
        </w:rPr>
        <w:t xml:space="preserve"> </w:t>
      </w:r>
      <w:r w:rsidR="004F4624" w:rsidRPr="00CB37C9">
        <w:rPr>
          <w:rFonts w:ascii="Times New Roman" w:hAnsi="Times New Roman" w:cs="Times New Roman"/>
          <w:sz w:val="24"/>
          <w:szCs w:val="24"/>
          <w:lang w:bidi="hi-IN"/>
        </w:rPr>
        <w:t>corrosion control technology.</w:t>
      </w:r>
    </w:p>
    <w:p w14:paraId="07F278BE" w14:textId="77777777" w:rsidR="004F4624" w:rsidRPr="00CB37C9" w:rsidRDefault="00C111AE" w:rsidP="00CB37C9">
      <w:pPr>
        <w:autoSpaceDE w:val="0"/>
        <w:autoSpaceDN w:val="0"/>
        <w:adjustRightInd w:val="0"/>
        <w:spacing w:before="240" w:after="0" w:line="240" w:lineRule="auto"/>
        <w:ind w:left="720" w:hanging="720"/>
        <w:jc w:val="both"/>
        <w:rPr>
          <w:rFonts w:ascii="Times New Roman" w:hAnsi="Times New Roman" w:cs="Times New Roman"/>
          <w:sz w:val="24"/>
          <w:szCs w:val="24"/>
          <w:lang w:bidi="hi-IN"/>
        </w:rPr>
      </w:pPr>
      <w:r w:rsidRPr="00CB37C9">
        <w:rPr>
          <w:rFonts w:ascii="Times New Roman" w:hAnsi="Times New Roman" w:cs="Times New Roman"/>
          <w:b/>
          <w:bCs/>
          <w:sz w:val="24"/>
          <w:szCs w:val="24"/>
          <w:lang w:bidi="hi-IN"/>
        </w:rPr>
        <w:t>12</w:t>
      </w:r>
      <w:r w:rsidR="00671204" w:rsidRPr="00CB37C9">
        <w:rPr>
          <w:rFonts w:ascii="Times New Roman" w:hAnsi="Times New Roman" w:cs="Times New Roman"/>
          <w:b/>
          <w:bCs/>
          <w:sz w:val="24"/>
          <w:szCs w:val="24"/>
          <w:lang w:bidi="hi-IN"/>
        </w:rPr>
        <w:t>.</w:t>
      </w:r>
      <w:r w:rsidR="00062CE7" w:rsidRPr="00CB37C9">
        <w:rPr>
          <w:rFonts w:ascii="Times New Roman" w:hAnsi="Times New Roman" w:cs="Times New Roman"/>
          <w:b/>
          <w:bCs/>
          <w:sz w:val="24"/>
          <w:szCs w:val="24"/>
          <w:lang w:bidi="hi-IN"/>
        </w:rPr>
        <w:t>10</w:t>
      </w:r>
      <w:r w:rsidR="00671204" w:rsidRPr="00CB37C9">
        <w:rPr>
          <w:rFonts w:ascii="Times New Roman" w:hAnsi="Times New Roman" w:cs="Times New Roman"/>
          <w:sz w:val="24"/>
          <w:szCs w:val="24"/>
          <w:lang w:bidi="hi-IN"/>
        </w:rPr>
        <w:t xml:space="preserve"> </w:t>
      </w:r>
      <w:r w:rsidR="004F4624" w:rsidRPr="00CB37C9">
        <w:rPr>
          <w:rFonts w:ascii="Times New Roman" w:hAnsi="Times New Roman" w:cs="Times New Roman"/>
          <w:sz w:val="24"/>
          <w:szCs w:val="24"/>
          <w:lang w:bidi="hi-IN"/>
        </w:rPr>
        <w:t xml:space="preserve">Personnel having security duties must be qualified to perform their assigned </w:t>
      </w:r>
      <w:r w:rsidR="00671204" w:rsidRPr="00CB37C9">
        <w:rPr>
          <w:rFonts w:ascii="Times New Roman" w:hAnsi="Times New Roman" w:cs="Times New Roman"/>
          <w:sz w:val="24"/>
          <w:szCs w:val="24"/>
          <w:lang w:bidi="hi-IN"/>
        </w:rPr>
        <w:t>d</w:t>
      </w:r>
      <w:r w:rsidR="004F4624" w:rsidRPr="00CB37C9">
        <w:rPr>
          <w:rFonts w:ascii="Times New Roman" w:hAnsi="Times New Roman" w:cs="Times New Roman"/>
          <w:sz w:val="24"/>
          <w:szCs w:val="24"/>
          <w:lang w:bidi="hi-IN"/>
        </w:rPr>
        <w:t>uties by</w:t>
      </w:r>
      <w:r w:rsidR="00671204" w:rsidRPr="00CB37C9">
        <w:rPr>
          <w:rFonts w:ascii="Times New Roman" w:hAnsi="Times New Roman" w:cs="Times New Roman"/>
          <w:sz w:val="24"/>
          <w:szCs w:val="24"/>
          <w:lang w:bidi="hi-IN"/>
        </w:rPr>
        <w:t xml:space="preserve"> </w:t>
      </w:r>
      <w:r w:rsidR="004F4624" w:rsidRPr="00CB37C9">
        <w:rPr>
          <w:rFonts w:ascii="Times New Roman" w:hAnsi="Times New Roman" w:cs="Times New Roman"/>
          <w:sz w:val="24"/>
          <w:szCs w:val="24"/>
          <w:lang w:bidi="hi-IN"/>
        </w:rPr>
        <w:t xml:space="preserve">successful completion of the training </w:t>
      </w:r>
      <w:r w:rsidR="00671204" w:rsidRPr="00CB37C9">
        <w:rPr>
          <w:rFonts w:ascii="Times New Roman" w:hAnsi="Times New Roman" w:cs="Times New Roman"/>
          <w:sz w:val="24"/>
          <w:szCs w:val="24"/>
          <w:lang w:bidi="hi-IN"/>
        </w:rPr>
        <w:t>as specified.</w:t>
      </w:r>
    </w:p>
    <w:p w14:paraId="7C0ED189" w14:textId="77777777" w:rsidR="004F4624" w:rsidRPr="00CB37C9" w:rsidRDefault="00671204" w:rsidP="00CB37C9">
      <w:pPr>
        <w:autoSpaceDE w:val="0"/>
        <w:autoSpaceDN w:val="0"/>
        <w:adjustRightInd w:val="0"/>
        <w:spacing w:before="240" w:after="0" w:line="240" w:lineRule="auto"/>
        <w:ind w:left="720" w:hanging="720"/>
        <w:jc w:val="both"/>
        <w:rPr>
          <w:rFonts w:ascii="Times New Roman" w:hAnsi="Times New Roman" w:cs="Times New Roman"/>
          <w:sz w:val="24"/>
          <w:szCs w:val="24"/>
          <w:lang w:bidi="hi-IN"/>
        </w:rPr>
      </w:pPr>
      <w:r w:rsidRPr="00CB37C9">
        <w:rPr>
          <w:rFonts w:ascii="Times New Roman" w:hAnsi="Times New Roman" w:cs="Times New Roman"/>
          <w:b/>
          <w:bCs/>
          <w:sz w:val="24"/>
          <w:szCs w:val="24"/>
          <w:lang w:bidi="hi-IN"/>
        </w:rPr>
        <w:t>1</w:t>
      </w:r>
      <w:r w:rsidR="00C111AE" w:rsidRPr="00CB37C9">
        <w:rPr>
          <w:rFonts w:ascii="Times New Roman" w:hAnsi="Times New Roman" w:cs="Times New Roman"/>
          <w:b/>
          <w:bCs/>
          <w:sz w:val="24"/>
          <w:szCs w:val="24"/>
          <w:lang w:bidi="hi-IN"/>
        </w:rPr>
        <w:t>2</w:t>
      </w:r>
      <w:r w:rsidRPr="00CB37C9">
        <w:rPr>
          <w:rFonts w:ascii="Times New Roman" w:hAnsi="Times New Roman" w:cs="Times New Roman"/>
          <w:b/>
          <w:bCs/>
          <w:sz w:val="24"/>
          <w:szCs w:val="24"/>
          <w:lang w:bidi="hi-IN"/>
        </w:rPr>
        <w:t>.</w:t>
      </w:r>
      <w:r w:rsidR="00062CE7" w:rsidRPr="00CB37C9">
        <w:rPr>
          <w:rFonts w:ascii="Times New Roman" w:hAnsi="Times New Roman" w:cs="Times New Roman"/>
          <w:b/>
          <w:bCs/>
          <w:sz w:val="24"/>
          <w:szCs w:val="24"/>
          <w:lang w:bidi="hi-IN"/>
        </w:rPr>
        <w:t>11</w:t>
      </w:r>
      <w:r w:rsidRPr="00CB37C9">
        <w:rPr>
          <w:rFonts w:ascii="Times New Roman" w:hAnsi="Times New Roman" w:cs="Times New Roman"/>
          <w:sz w:val="24"/>
          <w:szCs w:val="24"/>
          <w:lang w:bidi="hi-IN"/>
        </w:rPr>
        <w:t xml:space="preserve"> </w:t>
      </w:r>
      <w:r w:rsidR="004F4624" w:rsidRPr="00CB37C9">
        <w:rPr>
          <w:rFonts w:ascii="Times New Roman" w:hAnsi="Times New Roman" w:cs="Times New Roman"/>
          <w:sz w:val="24"/>
          <w:szCs w:val="24"/>
          <w:lang w:bidi="hi-IN"/>
        </w:rPr>
        <w:t>Each operator shall follow a written plan to verify that personnel assigned operating,</w:t>
      </w:r>
      <w:r w:rsidRPr="00CB37C9">
        <w:rPr>
          <w:rFonts w:ascii="Times New Roman" w:hAnsi="Times New Roman" w:cs="Times New Roman"/>
          <w:sz w:val="24"/>
          <w:szCs w:val="24"/>
          <w:lang w:bidi="hi-IN"/>
        </w:rPr>
        <w:t xml:space="preserve"> </w:t>
      </w:r>
      <w:r w:rsidR="004F4624" w:rsidRPr="00CB37C9">
        <w:rPr>
          <w:rFonts w:ascii="Times New Roman" w:hAnsi="Times New Roman" w:cs="Times New Roman"/>
          <w:sz w:val="24"/>
          <w:szCs w:val="24"/>
          <w:lang w:bidi="hi-IN"/>
        </w:rPr>
        <w:t>maintenance, security, or fire protection duties at the LNG plant do not have any physical</w:t>
      </w:r>
      <w:r w:rsidRPr="00CB37C9">
        <w:rPr>
          <w:rFonts w:ascii="Times New Roman" w:hAnsi="Times New Roman" w:cs="Times New Roman"/>
          <w:sz w:val="24"/>
          <w:szCs w:val="24"/>
          <w:lang w:bidi="hi-IN"/>
        </w:rPr>
        <w:t xml:space="preserve"> </w:t>
      </w:r>
      <w:r w:rsidR="004F4624" w:rsidRPr="00CB37C9">
        <w:rPr>
          <w:rFonts w:ascii="Times New Roman" w:hAnsi="Times New Roman" w:cs="Times New Roman"/>
          <w:sz w:val="24"/>
          <w:szCs w:val="24"/>
          <w:lang w:bidi="hi-IN"/>
        </w:rPr>
        <w:t>condition that would impair performance of their assigned duties. The plan must be</w:t>
      </w:r>
      <w:r w:rsidR="00916632" w:rsidRPr="00CB37C9">
        <w:rPr>
          <w:rFonts w:ascii="Times New Roman" w:hAnsi="Times New Roman" w:cs="Times New Roman"/>
          <w:sz w:val="24"/>
          <w:szCs w:val="24"/>
          <w:lang w:bidi="hi-IN"/>
        </w:rPr>
        <w:t xml:space="preserve"> </w:t>
      </w:r>
      <w:r w:rsidR="004F4624" w:rsidRPr="00CB37C9">
        <w:rPr>
          <w:rFonts w:ascii="Times New Roman" w:hAnsi="Times New Roman" w:cs="Times New Roman"/>
          <w:sz w:val="24"/>
          <w:szCs w:val="24"/>
          <w:lang w:bidi="hi-IN"/>
        </w:rPr>
        <w:t>designed to detect both readily observable disorders, such as physical handicaps or injury,</w:t>
      </w:r>
      <w:r w:rsidRPr="00CB37C9">
        <w:rPr>
          <w:rFonts w:ascii="Times New Roman" w:hAnsi="Times New Roman" w:cs="Times New Roman"/>
          <w:sz w:val="24"/>
          <w:szCs w:val="24"/>
          <w:lang w:bidi="hi-IN"/>
        </w:rPr>
        <w:t xml:space="preserve"> </w:t>
      </w:r>
      <w:r w:rsidR="004F4624" w:rsidRPr="00CB37C9">
        <w:rPr>
          <w:rFonts w:ascii="Times New Roman" w:hAnsi="Times New Roman" w:cs="Times New Roman"/>
          <w:sz w:val="24"/>
          <w:szCs w:val="24"/>
          <w:lang w:bidi="hi-IN"/>
        </w:rPr>
        <w:t>and conditions requiring professional examination for discovery.</w:t>
      </w:r>
    </w:p>
    <w:p w14:paraId="5F895DAB" w14:textId="77777777" w:rsidR="004F4624" w:rsidRPr="00CB37C9" w:rsidRDefault="00671204" w:rsidP="00CB37C9">
      <w:pPr>
        <w:autoSpaceDE w:val="0"/>
        <w:autoSpaceDN w:val="0"/>
        <w:adjustRightInd w:val="0"/>
        <w:spacing w:before="240" w:after="0" w:line="240" w:lineRule="auto"/>
        <w:ind w:left="1080" w:hanging="1080"/>
        <w:jc w:val="both"/>
        <w:rPr>
          <w:rFonts w:ascii="Times New Roman" w:eastAsia="Times New Roman" w:hAnsi="Times New Roman" w:cs="Times New Roman"/>
          <w:sz w:val="24"/>
          <w:szCs w:val="24"/>
          <w:lang w:bidi="hi-IN"/>
        </w:rPr>
      </w:pPr>
      <w:r w:rsidRPr="00CB37C9">
        <w:rPr>
          <w:rFonts w:ascii="Times New Roman" w:hAnsi="Times New Roman" w:cs="Times New Roman"/>
          <w:b/>
          <w:bCs/>
          <w:sz w:val="24"/>
          <w:szCs w:val="24"/>
          <w:lang w:bidi="hi-IN"/>
        </w:rPr>
        <w:t>1</w:t>
      </w:r>
      <w:r w:rsidR="00C111AE" w:rsidRPr="00CB37C9">
        <w:rPr>
          <w:rFonts w:ascii="Times New Roman" w:hAnsi="Times New Roman" w:cs="Times New Roman"/>
          <w:b/>
          <w:bCs/>
          <w:sz w:val="24"/>
          <w:szCs w:val="24"/>
          <w:lang w:bidi="hi-IN"/>
        </w:rPr>
        <w:t>2</w:t>
      </w:r>
      <w:r w:rsidRPr="00CB37C9">
        <w:rPr>
          <w:rFonts w:ascii="Times New Roman" w:hAnsi="Times New Roman" w:cs="Times New Roman"/>
          <w:b/>
          <w:bCs/>
          <w:sz w:val="24"/>
          <w:szCs w:val="24"/>
          <w:lang w:bidi="hi-IN"/>
        </w:rPr>
        <w:t>.</w:t>
      </w:r>
      <w:r w:rsidR="00062CE7" w:rsidRPr="00CB37C9">
        <w:rPr>
          <w:rFonts w:ascii="Times New Roman" w:hAnsi="Times New Roman" w:cs="Times New Roman"/>
          <w:b/>
          <w:bCs/>
          <w:sz w:val="24"/>
          <w:szCs w:val="24"/>
          <w:lang w:bidi="hi-IN"/>
        </w:rPr>
        <w:t>12</w:t>
      </w:r>
      <w:r w:rsidRPr="00CB37C9">
        <w:rPr>
          <w:rFonts w:ascii="Times New Roman" w:hAnsi="Times New Roman" w:cs="Times New Roman"/>
          <w:b/>
          <w:bCs/>
          <w:sz w:val="24"/>
          <w:szCs w:val="24"/>
          <w:lang w:bidi="hi-IN"/>
        </w:rPr>
        <w:t xml:space="preserve"> </w:t>
      </w:r>
      <w:r w:rsidR="00C111AE" w:rsidRPr="00CB37C9">
        <w:rPr>
          <w:rFonts w:ascii="Times New Roman" w:hAnsi="Times New Roman" w:cs="Times New Roman"/>
          <w:b/>
          <w:bCs/>
          <w:sz w:val="24"/>
          <w:szCs w:val="24"/>
          <w:lang w:bidi="hi-IN"/>
        </w:rPr>
        <w:t xml:space="preserve">   </w:t>
      </w:r>
      <w:r w:rsidRPr="00CB37C9">
        <w:rPr>
          <w:rFonts w:ascii="Times New Roman" w:hAnsi="Times New Roman" w:cs="Times New Roman"/>
          <w:b/>
          <w:bCs/>
          <w:sz w:val="24"/>
          <w:szCs w:val="24"/>
          <w:lang w:bidi="hi-IN"/>
        </w:rPr>
        <w:t xml:space="preserve"> </w:t>
      </w:r>
      <w:proofErr w:type="spellStart"/>
      <w:r w:rsidR="00C111AE" w:rsidRPr="00CB37C9">
        <w:rPr>
          <w:rFonts w:ascii="Times New Roman" w:hAnsi="Times New Roman" w:cs="Times New Roman"/>
          <w:sz w:val="24"/>
          <w:szCs w:val="24"/>
          <w:lang w:bidi="hi-IN"/>
        </w:rPr>
        <w:t>i</w:t>
      </w:r>
      <w:proofErr w:type="spellEnd"/>
      <w:r w:rsidR="00C111AE" w:rsidRPr="00CB37C9">
        <w:rPr>
          <w:rFonts w:ascii="Times New Roman" w:hAnsi="Times New Roman" w:cs="Times New Roman"/>
          <w:sz w:val="24"/>
          <w:szCs w:val="24"/>
          <w:lang w:bidi="hi-IN"/>
        </w:rPr>
        <w:t>.</w:t>
      </w:r>
      <w:r w:rsidR="00C111AE" w:rsidRPr="00CB37C9">
        <w:rPr>
          <w:rFonts w:ascii="Times New Roman" w:hAnsi="Times New Roman" w:cs="Times New Roman"/>
          <w:b/>
          <w:bCs/>
          <w:sz w:val="24"/>
          <w:szCs w:val="24"/>
          <w:lang w:bidi="hi-IN"/>
        </w:rPr>
        <w:t xml:space="preserve">   </w:t>
      </w:r>
      <w:r w:rsidR="004F4624" w:rsidRPr="00CB37C9">
        <w:rPr>
          <w:rFonts w:ascii="Times New Roman" w:eastAsia="Times New Roman" w:hAnsi="Times New Roman" w:cs="Times New Roman"/>
          <w:sz w:val="24"/>
          <w:szCs w:val="24"/>
          <w:lang w:bidi="hi-IN"/>
        </w:rPr>
        <w:t xml:space="preserve">Each </w:t>
      </w:r>
      <w:r w:rsidR="0042621F" w:rsidRPr="00CB37C9">
        <w:rPr>
          <w:rFonts w:ascii="Times New Roman" w:eastAsia="Times New Roman" w:hAnsi="Times New Roman" w:cs="Times New Roman"/>
          <w:sz w:val="24"/>
          <w:szCs w:val="24"/>
          <w:lang w:bidi="hi-IN"/>
        </w:rPr>
        <w:t>entity</w:t>
      </w:r>
      <w:r w:rsidR="004F4624" w:rsidRPr="00CB37C9">
        <w:rPr>
          <w:rFonts w:ascii="Times New Roman" w:eastAsia="Times New Roman" w:hAnsi="Times New Roman" w:cs="Times New Roman"/>
          <w:sz w:val="24"/>
          <w:szCs w:val="24"/>
          <w:lang w:bidi="hi-IN"/>
        </w:rPr>
        <w:t xml:space="preserve"> shall provide and implement a written plan of initial training to</w:t>
      </w:r>
      <w:r w:rsidRPr="00CB37C9">
        <w:rPr>
          <w:rFonts w:ascii="Times New Roman" w:eastAsia="Times New Roman" w:hAnsi="Times New Roman" w:cs="Times New Roman"/>
          <w:sz w:val="24"/>
          <w:szCs w:val="24"/>
          <w:lang w:bidi="hi-IN"/>
        </w:rPr>
        <w:t xml:space="preserve"> </w:t>
      </w:r>
      <w:r w:rsidR="005512A4" w:rsidRPr="00CB37C9">
        <w:rPr>
          <w:rFonts w:ascii="Times New Roman" w:eastAsia="Times New Roman" w:hAnsi="Times New Roman" w:cs="Times New Roman"/>
          <w:sz w:val="24"/>
          <w:szCs w:val="24"/>
          <w:lang w:bidi="hi-IN"/>
        </w:rPr>
        <w:t>instruct all</w:t>
      </w:r>
      <w:r w:rsidR="004F4624" w:rsidRPr="00CB37C9">
        <w:rPr>
          <w:rFonts w:ascii="Times New Roman" w:eastAsia="Times New Roman" w:hAnsi="Times New Roman" w:cs="Times New Roman"/>
          <w:sz w:val="24"/>
          <w:szCs w:val="24"/>
          <w:lang w:bidi="hi-IN"/>
        </w:rPr>
        <w:t xml:space="preserve"> permanent maintenance, operating, and supervisory personnel —</w:t>
      </w:r>
    </w:p>
    <w:p w14:paraId="33DB4E5A" w14:textId="77777777" w:rsidR="004F4624" w:rsidRPr="00CB37C9" w:rsidRDefault="00671204" w:rsidP="00F858A7">
      <w:pPr>
        <w:pStyle w:val="ListParagraph"/>
        <w:numPr>
          <w:ilvl w:val="2"/>
          <w:numId w:val="64"/>
        </w:numPr>
        <w:tabs>
          <w:tab w:val="left" w:pos="1260"/>
        </w:tabs>
        <w:autoSpaceDE w:val="0"/>
        <w:autoSpaceDN w:val="0"/>
        <w:adjustRightInd w:val="0"/>
        <w:spacing w:before="240"/>
        <w:ind w:left="1260"/>
        <w:jc w:val="both"/>
        <w:rPr>
          <w:rFonts w:ascii="Times New Roman" w:hAnsi="Times New Roman"/>
          <w:sz w:val="24"/>
          <w:lang w:bidi="hi-IN"/>
        </w:rPr>
      </w:pPr>
      <w:r w:rsidRPr="00CB37C9">
        <w:rPr>
          <w:rFonts w:ascii="Times New Roman" w:hAnsi="Times New Roman"/>
          <w:sz w:val="24"/>
          <w:lang w:bidi="hi-IN"/>
        </w:rPr>
        <w:t xml:space="preserve">About </w:t>
      </w:r>
      <w:r w:rsidR="00816734" w:rsidRPr="00CB37C9">
        <w:rPr>
          <w:rFonts w:ascii="Times New Roman" w:hAnsi="Times New Roman"/>
          <w:sz w:val="24"/>
          <w:lang w:bidi="hi-IN"/>
        </w:rPr>
        <w:t>t</w:t>
      </w:r>
      <w:r w:rsidR="004F4624" w:rsidRPr="00CB37C9">
        <w:rPr>
          <w:rFonts w:ascii="Times New Roman" w:hAnsi="Times New Roman"/>
          <w:sz w:val="24"/>
          <w:lang w:bidi="hi-IN"/>
        </w:rPr>
        <w:t>he characteristics and hazards of LNG and other flammable fluids used</w:t>
      </w:r>
      <w:r w:rsidRPr="00CB37C9">
        <w:rPr>
          <w:rFonts w:ascii="Times New Roman" w:hAnsi="Times New Roman"/>
          <w:sz w:val="24"/>
          <w:lang w:bidi="hi-IN"/>
        </w:rPr>
        <w:t xml:space="preserve"> </w:t>
      </w:r>
      <w:r w:rsidR="004F4624" w:rsidRPr="00CB37C9">
        <w:rPr>
          <w:rFonts w:ascii="Times New Roman" w:hAnsi="Times New Roman"/>
          <w:sz w:val="24"/>
          <w:lang w:bidi="hi-IN"/>
        </w:rPr>
        <w:t>or handled at the facility, including, with regard to LNG, low temperatures,</w:t>
      </w:r>
      <w:r w:rsidRPr="00CB37C9">
        <w:rPr>
          <w:rFonts w:ascii="Times New Roman" w:hAnsi="Times New Roman"/>
          <w:sz w:val="24"/>
          <w:lang w:bidi="hi-IN"/>
        </w:rPr>
        <w:t xml:space="preserve"> </w:t>
      </w:r>
      <w:r w:rsidR="004F4624" w:rsidRPr="00CB37C9">
        <w:rPr>
          <w:rFonts w:ascii="Times New Roman" w:hAnsi="Times New Roman"/>
          <w:sz w:val="24"/>
          <w:lang w:bidi="hi-IN"/>
        </w:rPr>
        <w:t>flammability of mixtures with air, odorless vapor, boil</w:t>
      </w:r>
      <w:r w:rsidR="00401A96" w:rsidRPr="00CB37C9">
        <w:rPr>
          <w:rFonts w:ascii="Times New Roman" w:hAnsi="Times New Roman"/>
          <w:sz w:val="24"/>
          <w:lang w:bidi="hi-IN"/>
        </w:rPr>
        <w:t xml:space="preserve"> </w:t>
      </w:r>
      <w:r w:rsidR="004F4624" w:rsidRPr="00CB37C9">
        <w:rPr>
          <w:rFonts w:ascii="Times New Roman" w:hAnsi="Times New Roman"/>
          <w:sz w:val="24"/>
          <w:lang w:bidi="hi-IN"/>
        </w:rPr>
        <w:t>off characteristics, and</w:t>
      </w:r>
      <w:r w:rsidRPr="00CB37C9">
        <w:rPr>
          <w:rFonts w:ascii="Times New Roman" w:hAnsi="Times New Roman"/>
          <w:sz w:val="24"/>
          <w:lang w:bidi="hi-IN"/>
        </w:rPr>
        <w:t xml:space="preserve"> </w:t>
      </w:r>
      <w:r w:rsidR="004F4624" w:rsidRPr="00CB37C9">
        <w:rPr>
          <w:rFonts w:ascii="Times New Roman" w:hAnsi="Times New Roman"/>
          <w:sz w:val="24"/>
          <w:lang w:bidi="hi-IN"/>
        </w:rPr>
        <w:t>reaction to water and water spray;</w:t>
      </w:r>
    </w:p>
    <w:p w14:paraId="7F599561" w14:textId="77777777" w:rsidR="004F4624" w:rsidRPr="00CB37C9" w:rsidRDefault="004F4624" w:rsidP="00F858A7">
      <w:pPr>
        <w:pStyle w:val="ListParagraph"/>
        <w:numPr>
          <w:ilvl w:val="2"/>
          <w:numId w:val="64"/>
        </w:numPr>
        <w:tabs>
          <w:tab w:val="left" w:pos="1260"/>
        </w:tabs>
        <w:autoSpaceDE w:val="0"/>
        <w:autoSpaceDN w:val="0"/>
        <w:adjustRightInd w:val="0"/>
        <w:spacing w:before="240"/>
        <w:ind w:left="1260"/>
        <w:jc w:val="both"/>
        <w:rPr>
          <w:rFonts w:ascii="Times New Roman" w:hAnsi="Times New Roman"/>
          <w:sz w:val="24"/>
          <w:lang w:bidi="hi-IN"/>
        </w:rPr>
      </w:pPr>
      <w:r w:rsidRPr="00CB37C9">
        <w:rPr>
          <w:rFonts w:ascii="Times New Roman" w:hAnsi="Times New Roman"/>
          <w:sz w:val="24"/>
          <w:lang w:bidi="hi-IN"/>
        </w:rPr>
        <w:t>About the potential hazards involved in operating and maintenance activities;</w:t>
      </w:r>
      <w:r w:rsidR="00671204" w:rsidRPr="00CB37C9">
        <w:rPr>
          <w:rFonts w:ascii="Times New Roman" w:hAnsi="Times New Roman"/>
          <w:sz w:val="24"/>
          <w:lang w:bidi="hi-IN"/>
        </w:rPr>
        <w:t xml:space="preserve"> </w:t>
      </w:r>
      <w:r w:rsidRPr="00CB37C9">
        <w:rPr>
          <w:rFonts w:ascii="Times New Roman" w:hAnsi="Times New Roman"/>
          <w:sz w:val="24"/>
          <w:lang w:bidi="hi-IN"/>
        </w:rPr>
        <w:t>and</w:t>
      </w:r>
    </w:p>
    <w:p w14:paraId="2AC49D68" w14:textId="77777777" w:rsidR="004F4624" w:rsidRPr="00CB37C9" w:rsidRDefault="004F4624" w:rsidP="00F858A7">
      <w:pPr>
        <w:pStyle w:val="ListParagraph"/>
        <w:numPr>
          <w:ilvl w:val="2"/>
          <w:numId w:val="64"/>
        </w:numPr>
        <w:tabs>
          <w:tab w:val="left" w:pos="1260"/>
        </w:tabs>
        <w:autoSpaceDE w:val="0"/>
        <w:autoSpaceDN w:val="0"/>
        <w:adjustRightInd w:val="0"/>
        <w:spacing w:before="240"/>
        <w:ind w:left="1260"/>
        <w:jc w:val="both"/>
        <w:rPr>
          <w:rFonts w:ascii="Times New Roman" w:hAnsi="Times New Roman"/>
          <w:sz w:val="24"/>
          <w:lang w:bidi="hi-IN"/>
        </w:rPr>
      </w:pPr>
      <w:r w:rsidRPr="00CB37C9">
        <w:rPr>
          <w:rFonts w:ascii="Times New Roman" w:hAnsi="Times New Roman"/>
          <w:sz w:val="24"/>
          <w:lang w:bidi="hi-IN"/>
        </w:rPr>
        <w:t xml:space="preserve">To carry out aspects of the operating and maintenance procedures that relate to their assigned functions; </w:t>
      </w:r>
    </w:p>
    <w:p w14:paraId="53D7594D" w14:textId="77777777" w:rsidR="004F4624" w:rsidRPr="00CB37C9" w:rsidRDefault="004F4624" w:rsidP="00F858A7">
      <w:pPr>
        <w:pStyle w:val="ListParagraph"/>
        <w:numPr>
          <w:ilvl w:val="0"/>
          <w:numId w:val="64"/>
        </w:numPr>
        <w:autoSpaceDE w:val="0"/>
        <w:autoSpaceDN w:val="0"/>
        <w:adjustRightInd w:val="0"/>
        <w:spacing w:before="240"/>
        <w:ind w:left="1080" w:hanging="180"/>
        <w:jc w:val="both"/>
        <w:rPr>
          <w:rFonts w:ascii="Times New Roman" w:hAnsi="Times New Roman"/>
          <w:sz w:val="24"/>
          <w:lang w:bidi="hi-IN"/>
        </w:rPr>
      </w:pPr>
      <w:r w:rsidRPr="00CB37C9">
        <w:rPr>
          <w:rFonts w:ascii="Times New Roman" w:hAnsi="Times New Roman"/>
          <w:sz w:val="24"/>
          <w:lang w:bidi="hi-IN"/>
        </w:rPr>
        <w:t xml:space="preserve">All personnel </w:t>
      </w:r>
      <w:r w:rsidR="00816734" w:rsidRPr="00CB37C9">
        <w:rPr>
          <w:rFonts w:ascii="Times New Roman" w:hAnsi="Times New Roman"/>
          <w:sz w:val="24"/>
          <w:lang w:bidi="hi-IN"/>
        </w:rPr>
        <w:t xml:space="preserve">of an LNG installation shall be trained to </w:t>
      </w:r>
      <w:r w:rsidRPr="00CB37C9">
        <w:rPr>
          <w:rFonts w:ascii="Times New Roman" w:hAnsi="Times New Roman"/>
          <w:sz w:val="24"/>
          <w:lang w:bidi="hi-IN"/>
        </w:rPr>
        <w:t>carry out the emergency procedures that relate to their</w:t>
      </w:r>
      <w:r w:rsidR="00816734" w:rsidRPr="00CB37C9">
        <w:rPr>
          <w:rFonts w:ascii="Times New Roman" w:hAnsi="Times New Roman"/>
          <w:sz w:val="24"/>
          <w:lang w:bidi="hi-IN"/>
        </w:rPr>
        <w:t xml:space="preserve"> </w:t>
      </w:r>
      <w:r w:rsidRPr="00CB37C9">
        <w:rPr>
          <w:rFonts w:ascii="Times New Roman" w:hAnsi="Times New Roman"/>
          <w:sz w:val="24"/>
          <w:lang w:bidi="hi-IN"/>
        </w:rPr>
        <w:t>assigned functions; and</w:t>
      </w:r>
      <w:r w:rsidR="00816734" w:rsidRPr="00CB37C9">
        <w:rPr>
          <w:rFonts w:ascii="Times New Roman" w:hAnsi="Times New Roman"/>
          <w:sz w:val="24"/>
          <w:lang w:bidi="hi-IN"/>
        </w:rPr>
        <w:t xml:space="preserve"> t</w:t>
      </w:r>
      <w:r w:rsidRPr="00CB37C9">
        <w:rPr>
          <w:rFonts w:ascii="Times New Roman" w:hAnsi="Times New Roman"/>
          <w:sz w:val="24"/>
          <w:lang w:bidi="hi-IN"/>
        </w:rPr>
        <w:t xml:space="preserve">o give first-aid; </w:t>
      </w:r>
    </w:p>
    <w:p w14:paraId="0789B37F" w14:textId="77777777" w:rsidR="004F4624" w:rsidRPr="00CB37C9" w:rsidRDefault="004F4624" w:rsidP="00F858A7">
      <w:pPr>
        <w:pStyle w:val="ListParagraph"/>
        <w:numPr>
          <w:ilvl w:val="0"/>
          <w:numId w:val="64"/>
        </w:numPr>
        <w:autoSpaceDE w:val="0"/>
        <w:autoSpaceDN w:val="0"/>
        <w:adjustRightInd w:val="0"/>
        <w:spacing w:before="240"/>
        <w:ind w:left="1080" w:hanging="180"/>
        <w:jc w:val="both"/>
        <w:rPr>
          <w:rFonts w:ascii="Times New Roman" w:hAnsi="Times New Roman"/>
          <w:sz w:val="24"/>
          <w:lang w:bidi="hi-IN"/>
        </w:rPr>
      </w:pPr>
      <w:r w:rsidRPr="00CB37C9">
        <w:rPr>
          <w:rFonts w:ascii="Times New Roman" w:hAnsi="Times New Roman"/>
          <w:sz w:val="24"/>
          <w:lang w:bidi="hi-IN"/>
        </w:rPr>
        <w:t xml:space="preserve">All operating and appropriate supervisory personnel </w:t>
      </w:r>
      <w:r w:rsidR="00816734" w:rsidRPr="00CB37C9">
        <w:rPr>
          <w:rFonts w:ascii="Times New Roman" w:hAnsi="Times New Roman"/>
          <w:sz w:val="24"/>
          <w:lang w:bidi="hi-IN"/>
        </w:rPr>
        <w:t>of an LNG installation shall be trained t</w:t>
      </w:r>
      <w:r w:rsidRPr="00CB37C9">
        <w:rPr>
          <w:rFonts w:ascii="Times New Roman" w:hAnsi="Times New Roman"/>
          <w:sz w:val="24"/>
          <w:lang w:bidi="hi-IN"/>
        </w:rPr>
        <w:t>o understand detailed instructions on the facility operations, including</w:t>
      </w:r>
      <w:r w:rsidR="00816734" w:rsidRPr="00CB37C9">
        <w:rPr>
          <w:rFonts w:ascii="Times New Roman" w:hAnsi="Times New Roman"/>
          <w:sz w:val="24"/>
          <w:lang w:bidi="hi-IN"/>
        </w:rPr>
        <w:t xml:space="preserve"> </w:t>
      </w:r>
      <w:r w:rsidRPr="00CB37C9">
        <w:rPr>
          <w:rFonts w:ascii="Times New Roman" w:hAnsi="Times New Roman"/>
          <w:sz w:val="24"/>
          <w:lang w:bidi="hi-IN"/>
        </w:rPr>
        <w:t>controls, functions, and operating procedures; and</w:t>
      </w:r>
      <w:r w:rsidR="00816734" w:rsidRPr="00CB37C9">
        <w:rPr>
          <w:rFonts w:ascii="Times New Roman" w:hAnsi="Times New Roman"/>
          <w:sz w:val="24"/>
          <w:lang w:bidi="hi-IN"/>
        </w:rPr>
        <w:t xml:space="preserve"> t</w:t>
      </w:r>
      <w:r w:rsidRPr="00CB37C9">
        <w:rPr>
          <w:rFonts w:ascii="Times New Roman" w:hAnsi="Times New Roman"/>
          <w:sz w:val="24"/>
          <w:lang w:bidi="hi-IN"/>
        </w:rPr>
        <w:t>o understand the LNG transfer pro</w:t>
      </w:r>
      <w:r w:rsidR="00816734" w:rsidRPr="00CB37C9">
        <w:rPr>
          <w:rFonts w:ascii="Times New Roman" w:hAnsi="Times New Roman"/>
          <w:sz w:val="24"/>
          <w:lang w:bidi="hi-IN"/>
        </w:rPr>
        <w:t>cedures</w:t>
      </w:r>
      <w:r w:rsidRPr="00CB37C9">
        <w:rPr>
          <w:rFonts w:ascii="Times New Roman" w:hAnsi="Times New Roman"/>
          <w:sz w:val="24"/>
          <w:lang w:bidi="hi-IN"/>
        </w:rPr>
        <w:t>.</w:t>
      </w:r>
      <w:r w:rsidR="00816734" w:rsidRPr="00CB37C9">
        <w:rPr>
          <w:rFonts w:ascii="Times New Roman" w:hAnsi="Times New Roman"/>
          <w:sz w:val="24"/>
          <w:lang w:bidi="hi-IN"/>
        </w:rPr>
        <w:t xml:space="preserve"> </w:t>
      </w:r>
    </w:p>
    <w:p w14:paraId="48B7BE6B" w14:textId="77777777" w:rsidR="004F4624" w:rsidRPr="00CB37C9" w:rsidRDefault="00816734" w:rsidP="00CB37C9">
      <w:pPr>
        <w:autoSpaceDE w:val="0"/>
        <w:autoSpaceDN w:val="0"/>
        <w:adjustRightInd w:val="0"/>
        <w:spacing w:before="240" w:after="0" w:line="240" w:lineRule="auto"/>
        <w:ind w:left="720" w:hanging="720"/>
        <w:jc w:val="both"/>
        <w:rPr>
          <w:rFonts w:ascii="Times New Roman" w:hAnsi="Times New Roman" w:cs="Times New Roman"/>
          <w:sz w:val="24"/>
          <w:szCs w:val="24"/>
          <w:lang w:bidi="hi-IN"/>
        </w:rPr>
      </w:pPr>
      <w:r w:rsidRPr="00CB37C9">
        <w:rPr>
          <w:rFonts w:ascii="Times New Roman" w:hAnsi="Times New Roman" w:cs="Times New Roman"/>
          <w:b/>
          <w:bCs/>
          <w:sz w:val="24"/>
          <w:szCs w:val="24"/>
          <w:lang w:bidi="hi-IN"/>
        </w:rPr>
        <w:t>1</w:t>
      </w:r>
      <w:r w:rsidR="00C111AE" w:rsidRPr="00CB37C9">
        <w:rPr>
          <w:rFonts w:ascii="Times New Roman" w:hAnsi="Times New Roman" w:cs="Times New Roman"/>
          <w:b/>
          <w:bCs/>
          <w:sz w:val="24"/>
          <w:szCs w:val="24"/>
          <w:lang w:bidi="hi-IN"/>
        </w:rPr>
        <w:t>2</w:t>
      </w:r>
      <w:r w:rsidRPr="00CB37C9">
        <w:rPr>
          <w:rFonts w:ascii="Times New Roman" w:hAnsi="Times New Roman" w:cs="Times New Roman"/>
          <w:b/>
          <w:bCs/>
          <w:sz w:val="24"/>
          <w:szCs w:val="24"/>
          <w:lang w:bidi="hi-IN"/>
        </w:rPr>
        <w:t>.</w:t>
      </w:r>
      <w:r w:rsidR="00062CE7" w:rsidRPr="00CB37C9">
        <w:rPr>
          <w:rFonts w:ascii="Times New Roman" w:hAnsi="Times New Roman" w:cs="Times New Roman"/>
          <w:b/>
          <w:bCs/>
          <w:sz w:val="24"/>
          <w:szCs w:val="24"/>
          <w:lang w:bidi="hi-IN"/>
        </w:rPr>
        <w:t>13</w:t>
      </w:r>
      <w:r w:rsidRPr="00CB37C9">
        <w:rPr>
          <w:rFonts w:ascii="Times New Roman" w:hAnsi="Times New Roman" w:cs="Times New Roman"/>
          <w:b/>
          <w:bCs/>
          <w:sz w:val="24"/>
          <w:szCs w:val="24"/>
          <w:lang w:bidi="hi-IN"/>
        </w:rPr>
        <w:tab/>
      </w:r>
      <w:r w:rsidR="004F4624" w:rsidRPr="00CB37C9">
        <w:rPr>
          <w:rFonts w:ascii="Times New Roman" w:hAnsi="Times New Roman" w:cs="Times New Roman"/>
          <w:sz w:val="24"/>
          <w:szCs w:val="24"/>
          <w:lang w:bidi="hi-IN"/>
        </w:rPr>
        <w:t>Personnel responsible for security at an LNG plant must be trained in</w:t>
      </w:r>
      <w:r w:rsidRPr="00CB37C9">
        <w:rPr>
          <w:rFonts w:ascii="Times New Roman" w:hAnsi="Times New Roman" w:cs="Times New Roman"/>
          <w:sz w:val="24"/>
          <w:szCs w:val="24"/>
          <w:lang w:bidi="hi-IN"/>
        </w:rPr>
        <w:t xml:space="preserve"> </w:t>
      </w:r>
      <w:r w:rsidR="004F4624" w:rsidRPr="00CB37C9">
        <w:rPr>
          <w:rFonts w:ascii="Times New Roman" w:hAnsi="Times New Roman" w:cs="Times New Roman"/>
          <w:sz w:val="24"/>
          <w:szCs w:val="24"/>
          <w:lang w:bidi="hi-IN"/>
        </w:rPr>
        <w:t>accordance with a written plan of initial instruction to:</w:t>
      </w:r>
    </w:p>
    <w:p w14:paraId="4C10D9F3" w14:textId="77777777" w:rsidR="004F4624" w:rsidRPr="00CB37C9" w:rsidRDefault="004F4624" w:rsidP="00F858A7">
      <w:pPr>
        <w:pStyle w:val="ListParagraph"/>
        <w:numPr>
          <w:ilvl w:val="0"/>
          <w:numId w:val="126"/>
        </w:numPr>
        <w:autoSpaceDE w:val="0"/>
        <w:autoSpaceDN w:val="0"/>
        <w:adjustRightInd w:val="0"/>
        <w:spacing w:before="240"/>
        <w:jc w:val="both"/>
        <w:rPr>
          <w:rFonts w:ascii="Times New Roman" w:hAnsi="Times New Roman"/>
          <w:sz w:val="24"/>
          <w:lang w:bidi="hi-IN"/>
        </w:rPr>
      </w:pPr>
      <w:r w:rsidRPr="00CB37C9">
        <w:rPr>
          <w:rFonts w:ascii="Times New Roman" w:hAnsi="Times New Roman"/>
          <w:sz w:val="24"/>
          <w:lang w:bidi="hi-IN"/>
        </w:rPr>
        <w:t>Recognize breaches of security;</w:t>
      </w:r>
    </w:p>
    <w:p w14:paraId="3D861944" w14:textId="77777777" w:rsidR="004F4624" w:rsidRPr="00CB37C9" w:rsidRDefault="004F4624" w:rsidP="00F858A7">
      <w:pPr>
        <w:pStyle w:val="ListParagraph"/>
        <w:numPr>
          <w:ilvl w:val="0"/>
          <w:numId w:val="126"/>
        </w:numPr>
        <w:autoSpaceDE w:val="0"/>
        <w:autoSpaceDN w:val="0"/>
        <w:adjustRightInd w:val="0"/>
        <w:spacing w:before="240"/>
        <w:jc w:val="both"/>
        <w:rPr>
          <w:rFonts w:ascii="Times New Roman" w:hAnsi="Times New Roman"/>
          <w:sz w:val="24"/>
          <w:lang w:bidi="hi-IN"/>
        </w:rPr>
      </w:pPr>
      <w:r w:rsidRPr="00CB37C9">
        <w:rPr>
          <w:rFonts w:ascii="Times New Roman" w:hAnsi="Times New Roman"/>
          <w:sz w:val="24"/>
          <w:lang w:bidi="hi-IN"/>
        </w:rPr>
        <w:lastRenderedPageBreak/>
        <w:t>Carry out the security procedures that relate to their assigned</w:t>
      </w:r>
      <w:r w:rsidR="00816734" w:rsidRPr="00CB37C9">
        <w:rPr>
          <w:rFonts w:ascii="Times New Roman" w:hAnsi="Times New Roman"/>
          <w:sz w:val="24"/>
          <w:lang w:bidi="hi-IN"/>
        </w:rPr>
        <w:t xml:space="preserve"> </w:t>
      </w:r>
      <w:r w:rsidRPr="00CB37C9">
        <w:rPr>
          <w:rFonts w:ascii="Times New Roman" w:hAnsi="Times New Roman"/>
          <w:sz w:val="24"/>
          <w:lang w:bidi="hi-IN"/>
        </w:rPr>
        <w:t>duties;</w:t>
      </w:r>
    </w:p>
    <w:p w14:paraId="5C84254F" w14:textId="77777777" w:rsidR="004F4624" w:rsidRPr="00CB37C9" w:rsidRDefault="004F4624" w:rsidP="00F858A7">
      <w:pPr>
        <w:pStyle w:val="ListParagraph"/>
        <w:numPr>
          <w:ilvl w:val="0"/>
          <w:numId w:val="126"/>
        </w:numPr>
        <w:autoSpaceDE w:val="0"/>
        <w:autoSpaceDN w:val="0"/>
        <w:adjustRightInd w:val="0"/>
        <w:spacing w:before="240"/>
        <w:jc w:val="both"/>
        <w:rPr>
          <w:rFonts w:ascii="Times New Roman" w:hAnsi="Times New Roman"/>
          <w:sz w:val="24"/>
          <w:lang w:bidi="hi-IN"/>
        </w:rPr>
      </w:pPr>
      <w:r w:rsidRPr="00CB37C9">
        <w:rPr>
          <w:rFonts w:ascii="Times New Roman" w:hAnsi="Times New Roman"/>
          <w:sz w:val="24"/>
          <w:lang w:bidi="hi-IN"/>
        </w:rPr>
        <w:t>Be familiar with basic plant operations and emergency procedures, as necessary to</w:t>
      </w:r>
      <w:r w:rsidR="00816734" w:rsidRPr="00CB37C9">
        <w:rPr>
          <w:rFonts w:ascii="Times New Roman" w:hAnsi="Times New Roman"/>
          <w:sz w:val="24"/>
          <w:lang w:bidi="hi-IN"/>
        </w:rPr>
        <w:t xml:space="preserve"> </w:t>
      </w:r>
      <w:r w:rsidRPr="00CB37C9">
        <w:rPr>
          <w:rFonts w:ascii="Times New Roman" w:hAnsi="Times New Roman"/>
          <w:sz w:val="24"/>
          <w:lang w:bidi="hi-IN"/>
        </w:rPr>
        <w:t>effectively perform their assigned duties; and</w:t>
      </w:r>
    </w:p>
    <w:p w14:paraId="54983F35" w14:textId="77777777" w:rsidR="004F4624" w:rsidRPr="00CB37C9" w:rsidRDefault="004F4624" w:rsidP="00F858A7">
      <w:pPr>
        <w:pStyle w:val="ListParagraph"/>
        <w:numPr>
          <w:ilvl w:val="0"/>
          <w:numId w:val="126"/>
        </w:numPr>
        <w:autoSpaceDE w:val="0"/>
        <w:autoSpaceDN w:val="0"/>
        <w:adjustRightInd w:val="0"/>
        <w:spacing w:before="240"/>
        <w:jc w:val="both"/>
        <w:rPr>
          <w:rFonts w:ascii="Times New Roman" w:hAnsi="Times New Roman"/>
          <w:sz w:val="24"/>
          <w:lang w:bidi="hi-IN"/>
        </w:rPr>
      </w:pPr>
      <w:r w:rsidRPr="00CB37C9">
        <w:rPr>
          <w:rFonts w:ascii="Times New Roman" w:hAnsi="Times New Roman"/>
          <w:sz w:val="24"/>
          <w:lang w:bidi="hi-IN"/>
        </w:rPr>
        <w:t>Recognize conditions where security assistance is needed.</w:t>
      </w:r>
    </w:p>
    <w:p w14:paraId="6FBDC997" w14:textId="77777777" w:rsidR="004F4624" w:rsidRPr="00CB37C9" w:rsidRDefault="00C111AE" w:rsidP="00CB37C9">
      <w:pPr>
        <w:autoSpaceDE w:val="0"/>
        <w:autoSpaceDN w:val="0"/>
        <w:adjustRightInd w:val="0"/>
        <w:spacing w:before="240" w:after="0" w:line="240" w:lineRule="auto"/>
        <w:ind w:left="720" w:hanging="720"/>
        <w:jc w:val="both"/>
        <w:rPr>
          <w:rFonts w:ascii="Times New Roman" w:hAnsi="Times New Roman" w:cs="Times New Roman"/>
          <w:sz w:val="24"/>
          <w:szCs w:val="24"/>
          <w:lang w:bidi="hi-IN"/>
        </w:rPr>
      </w:pPr>
      <w:r w:rsidRPr="00CB37C9">
        <w:rPr>
          <w:rFonts w:ascii="Times New Roman" w:hAnsi="Times New Roman" w:cs="Times New Roman"/>
          <w:b/>
          <w:bCs/>
          <w:sz w:val="24"/>
          <w:szCs w:val="24"/>
          <w:lang w:bidi="hi-IN"/>
        </w:rPr>
        <w:t>12</w:t>
      </w:r>
      <w:r w:rsidR="00816734" w:rsidRPr="00CB37C9">
        <w:rPr>
          <w:rFonts w:ascii="Times New Roman" w:hAnsi="Times New Roman" w:cs="Times New Roman"/>
          <w:b/>
          <w:bCs/>
          <w:sz w:val="24"/>
          <w:szCs w:val="24"/>
          <w:lang w:bidi="hi-IN"/>
        </w:rPr>
        <w:t>.</w:t>
      </w:r>
      <w:r w:rsidR="00062CE7" w:rsidRPr="00CB37C9">
        <w:rPr>
          <w:rFonts w:ascii="Times New Roman" w:hAnsi="Times New Roman" w:cs="Times New Roman"/>
          <w:b/>
          <w:bCs/>
          <w:sz w:val="24"/>
          <w:szCs w:val="24"/>
          <w:lang w:bidi="hi-IN"/>
        </w:rPr>
        <w:t>14</w:t>
      </w:r>
      <w:r w:rsidR="00816734" w:rsidRPr="00CB37C9">
        <w:rPr>
          <w:rFonts w:ascii="Times New Roman" w:hAnsi="Times New Roman" w:cs="Times New Roman"/>
          <w:b/>
          <w:bCs/>
          <w:sz w:val="24"/>
          <w:szCs w:val="24"/>
          <w:lang w:bidi="hi-IN"/>
        </w:rPr>
        <w:t xml:space="preserve"> </w:t>
      </w:r>
      <w:r w:rsidR="004F4624" w:rsidRPr="00CB37C9">
        <w:rPr>
          <w:rFonts w:ascii="Times New Roman" w:hAnsi="Times New Roman" w:cs="Times New Roman"/>
          <w:sz w:val="24"/>
          <w:szCs w:val="24"/>
          <w:lang w:bidi="hi-IN"/>
        </w:rPr>
        <w:t>All personnel involved in maintenance and operations of an LNG plant,</w:t>
      </w:r>
      <w:r w:rsidR="00816734" w:rsidRPr="00CB37C9">
        <w:rPr>
          <w:rFonts w:ascii="Times New Roman" w:hAnsi="Times New Roman" w:cs="Times New Roman"/>
          <w:sz w:val="24"/>
          <w:szCs w:val="24"/>
          <w:lang w:bidi="hi-IN"/>
        </w:rPr>
        <w:t xml:space="preserve"> </w:t>
      </w:r>
      <w:r w:rsidR="004F4624" w:rsidRPr="00CB37C9">
        <w:rPr>
          <w:rFonts w:ascii="Times New Roman" w:hAnsi="Times New Roman" w:cs="Times New Roman"/>
          <w:sz w:val="24"/>
          <w:szCs w:val="24"/>
          <w:lang w:bidi="hi-IN"/>
        </w:rPr>
        <w:t>including their immediate supervisors, must be trained in accordance with a written plan of</w:t>
      </w:r>
      <w:r w:rsidR="00816734" w:rsidRPr="00CB37C9">
        <w:rPr>
          <w:rFonts w:ascii="Times New Roman" w:hAnsi="Times New Roman" w:cs="Times New Roman"/>
          <w:sz w:val="24"/>
          <w:szCs w:val="24"/>
          <w:lang w:bidi="hi-IN"/>
        </w:rPr>
        <w:t xml:space="preserve"> </w:t>
      </w:r>
      <w:r w:rsidR="004F4624" w:rsidRPr="00CB37C9">
        <w:rPr>
          <w:rFonts w:ascii="Times New Roman" w:hAnsi="Times New Roman" w:cs="Times New Roman"/>
          <w:sz w:val="24"/>
          <w:szCs w:val="24"/>
          <w:lang w:bidi="hi-IN"/>
        </w:rPr>
        <w:t>initial instruction, including plant fire drills, to:</w:t>
      </w:r>
    </w:p>
    <w:p w14:paraId="5EEB90ED" w14:textId="77777777" w:rsidR="004F4624" w:rsidRPr="00CB37C9" w:rsidRDefault="004F4624" w:rsidP="00F858A7">
      <w:pPr>
        <w:pStyle w:val="ListParagraph"/>
        <w:numPr>
          <w:ilvl w:val="0"/>
          <w:numId w:val="127"/>
        </w:numPr>
        <w:autoSpaceDE w:val="0"/>
        <w:autoSpaceDN w:val="0"/>
        <w:adjustRightInd w:val="0"/>
        <w:spacing w:before="240"/>
        <w:jc w:val="both"/>
        <w:rPr>
          <w:rFonts w:ascii="Times New Roman" w:hAnsi="Times New Roman"/>
          <w:sz w:val="24"/>
          <w:lang w:bidi="hi-IN"/>
        </w:rPr>
      </w:pPr>
      <w:r w:rsidRPr="00CB37C9">
        <w:rPr>
          <w:rFonts w:ascii="Times New Roman" w:hAnsi="Times New Roman"/>
          <w:sz w:val="24"/>
          <w:lang w:bidi="hi-IN"/>
        </w:rPr>
        <w:t xml:space="preserve">Know and follow the fire prevention procedures </w:t>
      </w:r>
      <w:r w:rsidR="00816734" w:rsidRPr="00CB37C9">
        <w:rPr>
          <w:rFonts w:ascii="Times New Roman" w:hAnsi="Times New Roman"/>
          <w:sz w:val="24"/>
          <w:lang w:bidi="hi-IN"/>
        </w:rPr>
        <w:t>as specified</w:t>
      </w:r>
    </w:p>
    <w:p w14:paraId="0E23C3AB" w14:textId="77777777" w:rsidR="00816734" w:rsidRPr="00CB37C9" w:rsidRDefault="004F4624" w:rsidP="00F858A7">
      <w:pPr>
        <w:pStyle w:val="ListParagraph"/>
        <w:numPr>
          <w:ilvl w:val="0"/>
          <w:numId w:val="127"/>
        </w:numPr>
        <w:autoSpaceDE w:val="0"/>
        <w:autoSpaceDN w:val="0"/>
        <w:adjustRightInd w:val="0"/>
        <w:spacing w:before="240"/>
        <w:jc w:val="both"/>
        <w:rPr>
          <w:rFonts w:ascii="Times New Roman" w:hAnsi="Times New Roman"/>
          <w:sz w:val="24"/>
          <w:lang w:bidi="hi-IN"/>
        </w:rPr>
      </w:pPr>
      <w:r w:rsidRPr="00CB37C9">
        <w:rPr>
          <w:rFonts w:ascii="Times New Roman" w:hAnsi="Times New Roman"/>
          <w:sz w:val="24"/>
          <w:lang w:bidi="hi-IN"/>
        </w:rPr>
        <w:t xml:space="preserve">Know the potential causes and areas of fire determined </w:t>
      </w:r>
      <w:r w:rsidR="00816734" w:rsidRPr="00CB37C9">
        <w:rPr>
          <w:rFonts w:ascii="Times New Roman" w:hAnsi="Times New Roman"/>
          <w:sz w:val="24"/>
          <w:lang w:bidi="hi-IN"/>
        </w:rPr>
        <w:t xml:space="preserve"> </w:t>
      </w:r>
    </w:p>
    <w:p w14:paraId="0D163C5C" w14:textId="77777777" w:rsidR="004F4624" w:rsidRPr="00CB37C9" w:rsidRDefault="004F4624" w:rsidP="00F858A7">
      <w:pPr>
        <w:pStyle w:val="ListParagraph"/>
        <w:numPr>
          <w:ilvl w:val="0"/>
          <w:numId w:val="127"/>
        </w:numPr>
        <w:autoSpaceDE w:val="0"/>
        <w:autoSpaceDN w:val="0"/>
        <w:adjustRightInd w:val="0"/>
        <w:spacing w:before="240"/>
        <w:jc w:val="both"/>
        <w:rPr>
          <w:rFonts w:ascii="Times New Roman" w:hAnsi="Times New Roman"/>
          <w:sz w:val="24"/>
          <w:lang w:bidi="hi-IN"/>
        </w:rPr>
      </w:pPr>
      <w:r w:rsidRPr="00CB37C9">
        <w:rPr>
          <w:rFonts w:ascii="Times New Roman" w:hAnsi="Times New Roman"/>
          <w:sz w:val="24"/>
          <w:lang w:bidi="hi-IN"/>
        </w:rPr>
        <w:t>Know the types, sizes, and predictable consequences of fire determined and</w:t>
      </w:r>
    </w:p>
    <w:p w14:paraId="2916429B" w14:textId="77777777" w:rsidR="006A3EE7" w:rsidRPr="00CB37C9" w:rsidRDefault="004F4624" w:rsidP="00F858A7">
      <w:pPr>
        <w:pStyle w:val="ListParagraph"/>
        <w:numPr>
          <w:ilvl w:val="0"/>
          <w:numId w:val="127"/>
        </w:numPr>
        <w:autoSpaceDE w:val="0"/>
        <w:autoSpaceDN w:val="0"/>
        <w:adjustRightInd w:val="0"/>
        <w:spacing w:before="240"/>
        <w:jc w:val="both"/>
        <w:rPr>
          <w:rFonts w:ascii="Times New Roman" w:hAnsi="Times New Roman"/>
          <w:sz w:val="24"/>
          <w:lang w:bidi="hi-IN"/>
        </w:rPr>
      </w:pPr>
      <w:r w:rsidRPr="00CB37C9">
        <w:rPr>
          <w:rFonts w:ascii="Times New Roman" w:hAnsi="Times New Roman"/>
          <w:sz w:val="24"/>
          <w:lang w:bidi="hi-IN"/>
        </w:rPr>
        <w:t>Know and be able to perform their assigned fire control duties according to the</w:t>
      </w:r>
      <w:r w:rsidR="00816734" w:rsidRPr="00CB37C9">
        <w:rPr>
          <w:rFonts w:ascii="Times New Roman" w:hAnsi="Times New Roman"/>
          <w:sz w:val="24"/>
          <w:lang w:bidi="hi-IN"/>
        </w:rPr>
        <w:t xml:space="preserve"> </w:t>
      </w:r>
      <w:r w:rsidRPr="00CB37C9">
        <w:rPr>
          <w:rFonts w:ascii="Times New Roman" w:hAnsi="Times New Roman"/>
          <w:sz w:val="24"/>
          <w:lang w:bidi="hi-IN"/>
        </w:rPr>
        <w:t>procedures and by proper use of equipment</w:t>
      </w:r>
      <w:r w:rsidR="005D3CFD" w:rsidRPr="00CB37C9">
        <w:rPr>
          <w:rFonts w:ascii="Times New Roman" w:hAnsi="Times New Roman"/>
          <w:sz w:val="24"/>
          <w:lang w:bidi="hi-IN"/>
        </w:rPr>
        <w:t xml:space="preserve"> provided.</w:t>
      </w:r>
    </w:p>
    <w:p w14:paraId="5605FC17" w14:textId="77777777" w:rsidR="006A3EE7" w:rsidRPr="00CB37C9" w:rsidRDefault="006A3EE7" w:rsidP="00F858A7">
      <w:pPr>
        <w:pStyle w:val="ListParagraph"/>
        <w:numPr>
          <w:ilvl w:val="0"/>
          <w:numId w:val="127"/>
        </w:numPr>
        <w:autoSpaceDE w:val="0"/>
        <w:autoSpaceDN w:val="0"/>
        <w:adjustRightInd w:val="0"/>
        <w:spacing w:before="240"/>
        <w:jc w:val="both"/>
        <w:rPr>
          <w:rFonts w:ascii="Times New Roman" w:hAnsi="Times New Roman"/>
          <w:sz w:val="24"/>
          <w:lang w:bidi="hi-IN"/>
        </w:rPr>
      </w:pPr>
      <w:r w:rsidRPr="00CB37C9">
        <w:rPr>
          <w:rFonts w:ascii="Times New Roman" w:hAnsi="Times New Roman"/>
          <w:sz w:val="24"/>
          <w:lang w:bidi="hi-IN"/>
        </w:rPr>
        <w:t xml:space="preserve"> Marine </w:t>
      </w:r>
    </w:p>
    <w:p w14:paraId="3EA4D8A5" w14:textId="77777777" w:rsidR="006A3EE7" w:rsidRPr="00CB37C9" w:rsidRDefault="006A3EE7" w:rsidP="00F858A7">
      <w:pPr>
        <w:pStyle w:val="ListParagraph"/>
        <w:numPr>
          <w:ilvl w:val="0"/>
          <w:numId w:val="127"/>
        </w:numPr>
        <w:autoSpaceDE w:val="0"/>
        <w:autoSpaceDN w:val="0"/>
        <w:adjustRightInd w:val="0"/>
        <w:spacing w:before="240"/>
        <w:jc w:val="both"/>
        <w:rPr>
          <w:rFonts w:ascii="Times New Roman" w:hAnsi="Times New Roman"/>
          <w:sz w:val="24"/>
          <w:lang w:bidi="hi-IN"/>
        </w:rPr>
      </w:pPr>
      <w:r w:rsidRPr="00CB37C9">
        <w:rPr>
          <w:rFonts w:ascii="Times New Roman" w:hAnsi="Times New Roman"/>
          <w:sz w:val="24"/>
          <w:lang w:bidi="hi-IN"/>
        </w:rPr>
        <w:t>TT Crew</w:t>
      </w:r>
    </w:p>
    <w:p w14:paraId="5518070F" w14:textId="77777777" w:rsidR="004F4624" w:rsidRPr="00CB37C9" w:rsidRDefault="00816734" w:rsidP="00CB37C9">
      <w:pPr>
        <w:autoSpaceDE w:val="0"/>
        <w:autoSpaceDN w:val="0"/>
        <w:adjustRightInd w:val="0"/>
        <w:spacing w:before="240" w:after="0" w:line="240" w:lineRule="auto"/>
        <w:jc w:val="both"/>
        <w:rPr>
          <w:rFonts w:ascii="Times New Roman" w:hAnsi="Times New Roman" w:cs="Times New Roman"/>
          <w:sz w:val="24"/>
          <w:szCs w:val="24"/>
          <w:lang w:bidi="hi-IN"/>
        </w:rPr>
      </w:pPr>
      <w:r w:rsidRPr="00CB37C9">
        <w:rPr>
          <w:rFonts w:ascii="Times New Roman" w:hAnsi="Times New Roman" w:cs="Times New Roman"/>
          <w:b/>
          <w:bCs/>
          <w:sz w:val="24"/>
          <w:szCs w:val="24"/>
          <w:lang w:bidi="hi-IN"/>
        </w:rPr>
        <w:t>1</w:t>
      </w:r>
      <w:r w:rsidR="00C111AE" w:rsidRPr="00CB37C9">
        <w:rPr>
          <w:rFonts w:ascii="Times New Roman" w:hAnsi="Times New Roman" w:cs="Times New Roman"/>
          <w:b/>
          <w:bCs/>
          <w:sz w:val="24"/>
          <w:szCs w:val="24"/>
          <w:lang w:bidi="hi-IN"/>
        </w:rPr>
        <w:t>2</w:t>
      </w:r>
      <w:r w:rsidRPr="00CB37C9">
        <w:rPr>
          <w:rFonts w:ascii="Times New Roman" w:hAnsi="Times New Roman" w:cs="Times New Roman"/>
          <w:b/>
          <w:bCs/>
          <w:sz w:val="24"/>
          <w:szCs w:val="24"/>
          <w:lang w:bidi="hi-IN"/>
        </w:rPr>
        <w:t>.1</w:t>
      </w:r>
      <w:r w:rsidR="00062CE7" w:rsidRPr="00CB37C9">
        <w:rPr>
          <w:rFonts w:ascii="Times New Roman" w:hAnsi="Times New Roman" w:cs="Times New Roman"/>
          <w:b/>
          <w:bCs/>
          <w:sz w:val="24"/>
          <w:szCs w:val="24"/>
          <w:lang w:bidi="hi-IN"/>
        </w:rPr>
        <w:t>5</w:t>
      </w:r>
      <w:r w:rsidRPr="00CB37C9">
        <w:rPr>
          <w:rFonts w:ascii="Times New Roman" w:hAnsi="Times New Roman" w:cs="Times New Roman"/>
          <w:b/>
          <w:bCs/>
          <w:sz w:val="24"/>
          <w:szCs w:val="24"/>
          <w:lang w:bidi="hi-IN"/>
        </w:rPr>
        <w:t xml:space="preserve">  </w:t>
      </w:r>
      <w:r w:rsidR="0042621F" w:rsidRPr="00CB37C9">
        <w:rPr>
          <w:rFonts w:ascii="Times New Roman" w:hAnsi="Times New Roman" w:cs="Times New Roman"/>
          <w:b/>
          <w:bCs/>
          <w:sz w:val="24"/>
          <w:szCs w:val="24"/>
          <w:lang w:bidi="hi-IN"/>
        </w:rPr>
        <w:t xml:space="preserve"> </w:t>
      </w:r>
      <w:r w:rsidRPr="00CB37C9">
        <w:rPr>
          <w:rFonts w:ascii="Times New Roman" w:hAnsi="Times New Roman" w:cs="Times New Roman"/>
          <w:sz w:val="24"/>
          <w:szCs w:val="24"/>
          <w:lang w:bidi="hi-IN"/>
        </w:rPr>
        <w:t xml:space="preserve">Each entity </w:t>
      </w:r>
      <w:r w:rsidR="004F4624" w:rsidRPr="00CB37C9">
        <w:rPr>
          <w:rFonts w:ascii="Times New Roman" w:hAnsi="Times New Roman" w:cs="Times New Roman"/>
          <w:sz w:val="24"/>
          <w:szCs w:val="24"/>
          <w:lang w:bidi="hi-IN"/>
        </w:rPr>
        <w:t>shall maintain a system of records which —</w:t>
      </w:r>
    </w:p>
    <w:p w14:paraId="15D3B17B" w14:textId="77777777" w:rsidR="004F4624" w:rsidRPr="00CB37C9" w:rsidRDefault="004F4624" w:rsidP="00F858A7">
      <w:pPr>
        <w:pStyle w:val="ListParagraph"/>
        <w:numPr>
          <w:ilvl w:val="0"/>
          <w:numId w:val="128"/>
        </w:numPr>
        <w:autoSpaceDE w:val="0"/>
        <w:autoSpaceDN w:val="0"/>
        <w:adjustRightInd w:val="0"/>
        <w:spacing w:before="240"/>
        <w:jc w:val="both"/>
        <w:rPr>
          <w:rFonts w:ascii="Times New Roman" w:hAnsi="Times New Roman"/>
          <w:sz w:val="24"/>
          <w:lang w:bidi="hi-IN"/>
        </w:rPr>
      </w:pPr>
      <w:r w:rsidRPr="00CB37C9">
        <w:rPr>
          <w:rFonts w:ascii="Times New Roman" w:hAnsi="Times New Roman"/>
          <w:sz w:val="24"/>
          <w:lang w:bidi="hi-IN"/>
        </w:rPr>
        <w:t xml:space="preserve">Provide evidence that the training </w:t>
      </w:r>
      <w:proofErr w:type="spellStart"/>
      <w:r w:rsidR="00625226" w:rsidRPr="00CB37C9">
        <w:rPr>
          <w:rFonts w:ascii="Times New Roman" w:hAnsi="Times New Roman"/>
          <w:sz w:val="24"/>
          <w:lang w:bidi="hi-IN"/>
        </w:rPr>
        <w:t>programme</w:t>
      </w:r>
      <w:r w:rsidRPr="00CB37C9">
        <w:rPr>
          <w:rFonts w:ascii="Times New Roman" w:hAnsi="Times New Roman"/>
          <w:sz w:val="24"/>
          <w:lang w:bidi="hi-IN"/>
        </w:rPr>
        <w:t>s</w:t>
      </w:r>
      <w:proofErr w:type="spellEnd"/>
      <w:r w:rsidRPr="00CB37C9">
        <w:rPr>
          <w:rFonts w:ascii="Times New Roman" w:hAnsi="Times New Roman"/>
          <w:sz w:val="24"/>
          <w:lang w:bidi="hi-IN"/>
        </w:rPr>
        <w:t xml:space="preserve"> required by this subpart have been</w:t>
      </w:r>
      <w:r w:rsidR="00816734" w:rsidRPr="00CB37C9">
        <w:rPr>
          <w:rFonts w:ascii="Times New Roman" w:hAnsi="Times New Roman"/>
          <w:sz w:val="24"/>
          <w:lang w:bidi="hi-IN"/>
        </w:rPr>
        <w:t xml:space="preserve"> </w:t>
      </w:r>
      <w:r w:rsidRPr="00CB37C9">
        <w:rPr>
          <w:rFonts w:ascii="Times New Roman" w:hAnsi="Times New Roman"/>
          <w:sz w:val="24"/>
          <w:lang w:bidi="hi-IN"/>
        </w:rPr>
        <w:t>implemented; and</w:t>
      </w:r>
    </w:p>
    <w:p w14:paraId="754C65CA" w14:textId="77777777" w:rsidR="004F4624" w:rsidRPr="00CB37C9" w:rsidRDefault="004F4624" w:rsidP="00F858A7">
      <w:pPr>
        <w:pStyle w:val="ListParagraph"/>
        <w:numPr>
          <w:ilvl w:val="0"/>
          <w:numId w:val="128"/>
        </w:numPr>
        <w:autoSpaceDE w:val="0"/>
        <w:autoSpaceDN w:val="0"/>
        <w:adjustRightInd w:val="0"/>
        <w:spacing w:before="240"/>
        <w:jc w:val="both"/>
        <w:rPr>
          <w:rFonts w:ascii="Times New Roman" w:hAnsi="Times New Roman"/>
          <w:sz w:val="24"/>
          <w:lang w:bidi="hi-IN"/>
        </w:rPr>
      </w:pPr>
      <w:r w:rsidRPr="00CB37C9">
        <w:rPr>
          <w:rFonts w:ascii="Times New Roman" w:hAnsi="Times New Roman"/>
          <w:sz w:val="24"/>
          <w:lang w:bidi="hi-IN"/>
        </w:rPr>
        <w:t>Provide evidence that personnel have undergone and satisfactorily completed the</w:t>
      </w:r>
      <w:r w:rsidR="00816734" w:rsidRPr="00CB37C9">
        <w:rPr>
          <w:rFonts w:ascii="Times New Roman" w:hAnsi="Times New Roman"/>
          <w:sz w:val="24"/>
          <w:lang w:bidi="hi-IN"/>
        </w:rPr>
        <w:t xml:space="preserve"> </w:t>
      </w:r>
      <w:r w:rsidRPr="00CB37C9">
        <w:rPr>
          <w:rFonts w:ascii="Times New Roman" w:hAnsi="Times New Roman"/>
          <w:sz w:val="24"/>
          <w:lang w:bidi="hi-IN"/>
        </w:rPr>
        <w:t xml:space="preserve">required training </w:t>
      </w:r>
      <w:proofErr w:type="spellStart"/>
      <w:r w:rsidR="00625226" w:rsidRPr="00CB37C9">
        <w:rPr>
          <w:rFonts w:ascii="Times New Roman" w:hAnsi="Times New Roman"/>
          <w:sz w:val="24"/>
          <w:lang w:bidi="hi-IN"/>
        </w:rPr>
        <w:t>programme</w:t>
      </w:r>
      <w:r w:rsidRPr="00CB37C9">
        <w:rPr>
          <w:rFonts w:ascii="Times New Roman" w:hAnsi="Times New Roman"/>
          <w:sz w:val="24"/>
          <w:lang w:bidi="hi-IN"/>
        </w:rPr>
        <w:t>s</w:t>
      </w:r>
      <w:proofErr w:type="spellEnd"/>
      <w:r w:rsidRPr="00CB37C9">
        <w:rPr>
          <w:rFonts w:ascii="Times New Roman" w:hAnsi="Times New Roman"/>
          <w:sz w:val="24"/>
          <w:lang w:bidi="hi-IN"/>
        </w:rPr>
        <w:t>.</w:t>
      </w:r>
    </w:p>
    <w:p w14:paraId="0EE9F9BC" w14:textId="77777777" w:rsidR="004F4624" w:rsidRPr="00CB37C9" w:rsidRDefault="004F4624" w:rsidP="00F858A7">
      <w:pPr>
        <w:pStyle w:val="ListParagraph"/>
        <w:numPr>
          <w:ilvl w:val="0"/>
          <w:numId w:val="128"/>
        </w:numPr>
        <w:autoSpaceDE w:val="0"/>
        <w:autoSpaceDN w:val="0"/>
        <w:adjustRightInd w:val="0"/>
        <w:spacing w:before="240"/>
        <w:jc w:val="both"/>
        <w:rPr>
          <w:rFonts w:ascii="Times New Roman" w:hAnsi="Times New Roman"/>
          <w:sz w:val="24"/>
          <w:lang w:bidi="hi-IN"/>
        </w:rPr>
      </w:pPr>
      <w:r w:rsidRPr="00CB37C9">
        <w:rPr>
          <w:rFonts w:ascii="Times New Roman" w:hAnsi="Times New Roman"/>
          <w:sz w:val="24"/>
          <w:lang w:bidi="hi-IN"/>
        </w:rPr>
        <w:t>Records must be maintained for one year after personnel are no longer</w:t>
      </w:r>
      <w:r w:rsidR="00B872A4" w:rsidRPr="00CB37C9">
        <w:rPr>
          <w:rFonts w:ascii="Times New Roman" w:hAnsi="Times New Roman"/>
          <w:sz w:val="24"/>
          <w:lang w:bidi="hi-IN"/>
        </w:rPr>
        <w:t xml:space="preserve"> </w:t>
      </w:r>
      <w:r w:rsidRPr="00CB37C9">
        <w:rPr>
          <w:rFonts w:ascii="Times New Roman" w:hAnsi="Times New Roman"/>
          <w:sz w:val="24"/>
          <w:lang w:bidi="hi-IN"/>
        </w:rPr>
        <w:t>assigned duties at the LNG plant.</w:t>
      </w:r>
    </w:p>
    <w:p w14:paraId="411E64CF" w14:textId="77777777" w:rsidR="004D298A" w:rsidRPr="00CB37C9" w:rsidRDefault="004D298A" w:rsidP="00CB37C9">
      <w:pPr>
        <w:spacing w:before="240" w:line="240" w:lineRule="auto"/>
        <w:rPr>
          <w:rFonts w:ascii="Times New Roman" w:eastAsia="MS Mincho" w:hAnsi="Times New Roman" w:cs="Times New Roman"/>
          <w:spacing w:val="-2"/>
          <w:sz w:val="24"/>
          <w:szCs w:val="24"/>
          <w:lang w:val="en-GB"/>
        </w:rPr>
      </w:pPr>
      <w:r w:rsidRPr="00CB37C9">
        <w:rPr>
          <w:rFonts w:ascii="Times New Roman" w:eastAsia="MS Mincho" w:hAnsi="Times New Roman" w:cs="Times New Roman"/>
          <w:spacing w:val="-2"/>
          <w:sz w:val="24"/>
          <w:szCs w:val="24"/>
          <w:lang w:val="en-GB"/>
        </w:rPr>
        <w:br w:type="page"/>
      </w:r>
    </w:p>
    <w:p w14:paraId="460E25ED" w14:textId="77777777" w:rsidR="00A258FB" w:rsidRPr="00CB37C9" w:rsidRDefault="00A258FB" w:rsidP="00CB37C9">
      <w:pPr>
        <w:spacing w:before="24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lastRenderedPageBreak/>
        <w:t>Schedule – 1F</w:t>
      </w:r>
    </w:p>
    <w:p w14:paraId="27D1CEF0" w14:textId="77777777" w:rsidR="00215EB8" w:rsidRPr="00CB37C9" w:rsidRDefault="00215EB8" w:rsidP="00F858A7">
      <w:pPr>
        <w:pStyle w:val="ListParagraph"/>
        <w:numPr>
          <w:ilvl w:val="0"/>
          <w:numId w:val="26"/>
        </w:numPr>
        <w:spacing w:before="240" w:after="200"/>
        <w:ind w:left="0"/>
        <w:jc w:val="both"/>
        <w:rPr>
          <w:rFonts w:ascii="Times New Roman" w:hAnsi="Times New Roman"/>
          <w:b/>
          <w:bCs/>
          <w:vanish/>
          <w:sz w:val="24"/>
        </w:rPr>
      </w:pPr>
    </w:p>
    <w:p w14:paraId="36FC9EDC" w14:textId="77777777" w:rsidR="00215EB8" w:rsidRPr="00CB37C9" w:rsidRDefault="00215EB8" w:rsidP="00F858A7">
      <w:pPr>
        <w:pStyle w:val="ListParagraph"/>
        <w:numPr>
          <w:ilvl w:val="0"/>
          <w:numId w:val="26"/>
        </w:numPr>
        <w:spacing w:before="240" w:after="200"/>
        <w:ind w:left="0"/>
        <w:jc w:val="both"/>
        <w:rPr>
          <w:rFonts w:ascii="Times New Roman" w:hAnsi="Times New Roman"/>
          <w:b/>
          <w:bCs/>
          <w:vanish/>
          <w:sz w:val="24"/>
        </w:rPr>
      </w:pPr>
    </w:p>
    <w:p w14:paraId="14673750" w14:textId="77777777" w:rsidR="00215EB8" w:rsidRPr="00CB37C9" w:rsidRDefault="00215EB8" w:rsidP="00F858A7">
      <w:pPr>
        <w:pStyle w:val="ListParagraph"/>
        <w:numPr>
          <w:ilvl w:val="1"/>
          <w:numId w:val="26"/>
        </w:numPr>
        <w:spacing w:before="240" w:after="200"/>
        <w:ind w:left="0"/>
        <w:jc w:val="both"/>
        <w:rPr>
          <w:rFonts w:ascii="Times New Roman" w:hAnsi="Times New Roman"/>
          <w:b/>
          <w:bCs/>
          <w:vanish/>
          <w:sz w:val="24"/>
        </w:rPr>
      </w:pPr>
    </w:p>
    <w:p w14:paraId="56C1C649" w14:textId="77777777" w:rsidR="00215EB8" w:rsidRPr="00CB37C9" w:rsidRDefault="00215EB8" w:rsidP="00F858A7">
      <w:pPr>
        <w:pStyle w:val="ListParagraph"/>
        <w:numPr>
          <w:ilvl w:val="0"/>
          <w:numId w:val="25"/>
        </w:numPr>
        <w:spacing w:before="240" w:after="200"/>
        <w:ind w:left="0"/>
        <w:jc w:val="both"/>
        <w:rPr>
          <w:rFonts w:ascii="Times New Roman" w:hAnsi="Times New Roman"/>
          <w:b/>
          <w:bCs/>
          <w:vanish/>
          <w:sz w:val="24"/>
        </w:rPr>
      </w:pPr>
    </w:p>
    <w:p w14:paraId="62E0D0A2" w14:textId="77777777" w:rsidR="00215EB8" w:rsidRPr="00CB37C9" w:rsidRDefault="00215EB8" w:rsidP="00F858A7">
      <w:pPr>
        <w:pStyle w:val="ListParagraph"/>
        <w:numPr>
          <w:ilvl w:val="0"/>
          <w:numId w:val="25"/>
        </w:numPr>
        <w:spacing w:before="240" w:after="200"/>
        <w:ind w:left="0"/>
        <w:jc w:val="both"/>
        <w:rPr>
          <w:rFonts w:ascii="Times New Roman" w:hAnsi="Times New Roman"/>
          <w:b/>
          <w:bCs/>
          <w:vanish/>
          <w:sz w:val="24"/>
        </w:rPr>
      </w:pPr>
    </w:p>
    <w:p w14:paraId="65B0C931" w14:textId="77777777" w:rsidR="00215EB8" w:rsidRPr="00CB37C9" w:rsidRDefault="00215EB8" w:rsidP="00F858A7">
      <w:pPr>
        <w:pStyle w:val="ListParagraph"/>
        <w:numPr>
          <w:ilvl w:val="1"/>
          <w:numId w:val="25"/>
        </w:numPr>
        <w:spacing w:before="240" w:after="200"/>
        <w:ind w:left="0"/>
        <w:jc w:val="both"/>
        <w:rPr>
          <w:rFonts w:ascii="Times New Roman" w:hAnsi="Times New Roman"/>
          <w:b/>
          <w:bCs/>
          <w:vanish/>
          <w:sz w:val="24"/>
        </w:rPr>
      </w:pPr>
    </w:p>
    <w:p w14:paraId="4A233DAF" w14:textId="77777777" w:rsidR="00215EB8" w:rsidRPr="00CB37C9" w:rsidRDefault="00215EB8" w:rsidP="00F858A7">
      <w:pPr>
        <w:pStyle w:val="ListParagraph"/>
        <w:numPr>
          <w:ilvl w:val="2"/>
          <w:numId w:val="25"/>
        </w:numPr>
        <w:spacing w:before="240" w:after="200"/>
        <w:ind w:left="0"/>
        <w:jc w:val="both"/>
        <w:rPr>
          <w:rFonts w:ascii="Times New Roman" w:hAnsi="Times New Roman"/>
          <w:b/>
          <w:bCs/>
          <w:vanish/>
          <w:sz w:val="24"/>
        </w:rPr>
      </w:pPr>
    </w:p>
    <w:p w14:paraId="45023718" w14:textId="77777777" w:rsidR="00506601" w:rsidRPr="00CB37C9" w:rsidRDefault="00F649C5" w:rsidP="00CB37C9">
      <w:pPr>
        <w:spacing w:before="240" w:line="240" w:lineRule="auto"/>
        <w:rPr>
          <w:rFonts w:ascii="Times New Roman" w:hAnsi="Times New Roman" w:cs="Times New Roman"/>
          <w:b/>
          <w:sz w:val="24"/>
          <w:szCs w:val="24"/>
        </w:rPr>
      </w:pPr>
      <w:r w:rsidRPr="00CB37C9">
        <w:rPr>
          <w:rFonts w:ascii="Times New Roman" w:hAnsi="Times New Roman" w:cs="Times New Roman"/>
          <w:b/>
          <w:sz w:val="24"/>
          <w:szCs w:val="24"/>
        </w:rPr>
        <w:t>1</w:t>
      </w:r>
      <w:r w:rsidR="00506601" w:rsidRPr="00CB37C9">
        <w:rPr>
          <w:rFonts w:ascii="Times New Roman" w:hAnsi="Times New Roman" w:cs="Times New Roman"/>
          <w:b/>
          <w:sz w:val="24"/>
          <w:szCs w:val="24"/>
        </w:rPr>
        <w:t xml:space="preserve">3.0   </w:t>
      </w:r>
      <w:r w:rsidR="00863387" w:rsidRPr="00CB37C9">
        <w:rPr>
          <w:rFonts w:ascii="Times New Roman" w:hAnsi="Times New Roman" w:cs="Times New Roman"/>
          <w:b/>
          <w:sz w:val="24"/>
          <w:szCs w:val="24"/>
        </w:rPr>
        <w:t xml:space="preserve"> </w:t>
      </w:r>
      <w:r w:rsidR="00952A5D" w:rsidRPr="00CB37C9">
        <w:rPr>
          <w:rFonts w:ascii="Times New Roman" w:hAnsi="Times New Roman" w:cs="Times New Roman"/>
          <w:b/>
          <w:sz w:val="24"/>
          <w:szCs w:val="24"/>
        </w:rPr>
        <w:t xml:space="preserve">Fire </w:t>
      </w:r>
      <w:r w:rsidR="009A7103" w:rsidRPr="00CB37C9">
        <w:rPr>
          <w:rFonts w:ascii="Times New Roman" w:hAnsi="Times New Roman" w:cs="Times New Roman"/>
          <w:b/>
          <w:sz w:val="24"/>
          <w:szCs w:val="24"/>
        </w:rPr>
        <w:t>Prevention, L</w:t>
      </w:r>
      <w:r w:rsidR="00952A5D" w:rsidRPr="00CB37C9">
        <w:rPr>
          <w:rFonts w:ascii="Times New Roman" w:hAnsi="Times New Roman" w:cs="Times New Roman"/>
          <w:b/>
          <w:sz w:val="24"/>
          <w:szCs w:val="24"/>
        </w:rPr>
        <w:t xml:space="preserve">eak </w:t>
      </w:r>
      <w:r w:rsidR="009A7103" w:rsidRPr="00CB37C9">
        <w:rPr>
          <w:rFonts w:ascii="Times New Roman" w:hAnsi="Times New Roman" w:cs="Times New Roman"/>
          <w:b/>
          <w:sz w:val="24"/>
          <w:szCs w:val="24"/>
        </w:rPr>
        <w:t>D</w:t>
      </w:r>
      <w:r w:rsidR="00952A5D" w:rsidRPr="00CB37C9">
        <w:rPr>
          <w:rFonts w:ascii="Times New Roman" w:hAnsi="Times New Roman" w:cs="Times New Roman"/>
          <w:b/>
          <w:sz w:val="24"/>
          <w:szCs w:val="24"/>
        </w:rPr>
        <w:t xml:space="preserve">etection, </w:t>
      </w:r>
      <w:r w:rsidR="009A7103" w:rsidRPr="00CB37C9">
        <w:rPr>
          <w:rFonts w:ascii="Times New Roman" w:hAnsi="Times New Roman" w:cs="Times New Roman"/>
          <w:b/>
          <w:sz w:val="24"/>
          <w:szCs w:val="24"/>
        </w:rPr>
        <w:t>F</w:t>
      </w:r>
      <w:r w:rsidR="00506601" w:rsidRPr="00CB37C9">
        <w:rPr>
          <w:rFonts w:ascii="Times New Roman" w:hAnsi="Times New Roman" w:cs="Times New Roman"/>
          <w:b/>
          <w:sz w:val="24"/>
          <w:szCs w:val="24"/>
        </w:rPr>
        <w:t xml:space="preserve">ire </w:t>
      </w:r>
      <w:r w:rsidR="009A7103" w:rsidRPr="00CB37C9">
        <w:rPr>
          <w:rFonts w:ascii="Times New Roman" w:hAnsi="Times New Roman" w:cs="Times New Roman"/>
          <w:b/>
          <w:sz w:val="24"/>
          <w:szCs w:val="24"/>
        </w:rPr>
        <w:t>F</w:t>
      </w:r>
      <w:r w:rsidR="00506601" w:rsidRPr="00CB37C9">
        <w:rPr>
          <w:rFonts w:ascii="Times New Roman" w:hAnsi="Times New Roman" w:cs="Times New Roman"/>
          <w:b/>
          <w:sz w:val="24"/>
          <w:szCs w:val="24"/>
        </w:rPr>
        <w:t>ighting</w:t>
      </w:r>
      <w:r w:rsidR="009A7103" w:rsidRPr="00CB37C9">
        <w:rPr>
          <w:rFonts w:ascii="Times New Roman" w:hAnsi="Times New Roman" w:cs="Times New Roman"/>
          <w:b/>
          <w:sz w:val="24"/>
          <w:szCs w:val="24"/>
        </w:rPr>
        <w:t xml:space="preserve"> F</w:t>
      </w:r>
      <w:r w:rsidR="00952A5D" w:rsidRPr="00CB37C9">
        <w:rPr>
          <w:rFonts w:ascii="Times New Roman" w:hAnsi="Times New Roman" w:cs="Times New Roman"/>
          <w:b/>
          <w:sz w:val="24"/>
          <w:szCs w:val="24"/>
        </w:rPr>
        <w:t>acilities</w:t>
      </w:r>
    </w:p>
    <w:p w14:paraId="0108695E" w14:textId="77777777" w:rsidR="00841C2A" w:rsidRPr="00CB37C9" w:rsidRDefault="00506601"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t>13.1</w:t>
      </w:r>
      <w:r w:rsidRPr="00CB37C9">
        <w:rPr>
          <w:rFonts w:ascii="Times New Roman" w:hAnsi="Times New Roman" w:cs="Times New Roman"/>
          <w:b/>
          <w:sz w:val="24"/>
          <w:szCs w:val="24"/>
        </w:rPr>
        <w:tab/>
        <w:t xml:space="preserve">General  </w:t>
      </w:r>
    </w:p>
    <w:p w14:paraId="3ABEDFDD" w14:textId="77777777" w:rsidR="00506601" w:rsidRPr="00CB37C9" w:rsidRDefault="00506601" w:rsidP="00F858A7">
      <w:pPr>
        <w:pStyle w:val="BodyText2"/>
        <w:numPr>
          <w:ilvl w:val="0"/>
          <w:numId w:val="27"/>
        </w:numPr>
        <w:tabs>
          <w:tab w:val="left" w:pos="-1440"/>
        </w:tabs>
        <w:spacing w:before="240" w:after="0" w:line="240" w:lineRule="auto"/>
        <w:ind w:left="1440" w:hanging="450"/>
        <w:jc w:val="both"/>
      </w:pPr>
      <w:r w:rsidRPr="00CB37C9">
        <w:t>Fire protection shall be provided for all LNG facilities. The extent of such protection shall be determined by an evaluation based upon sound fire protection engineering principles, analysis of local conditions, hazards within the facility and exposure to or from other property.  The evaluation shall determine as a minimum:</w:t>
      </w:r>
    </w:p>
    <w:p w14:paraId="479EFB46" w14:textId="77777777" w:rsidR="00506601" w:rsidRPr="00CB37C9" w:rsidRDefault="00506601" w:rsidP="00F858A7">
      <w:pPr>
        <w:pStyle w:val="BodyText2"/>
        <w:numPr>
          <w:ilvl w:val="0"/>
          <w:numId w:val="27"/>
        </w:numPr>
        <w:tabs>
          <w:tab w:val="left" w:pos="-1440"/>
        </w:tabs>
        <w:spacing w:before="240" w:after="0" w:line="240" w:lineRule="auto"/>
        <w:ind w:left="1440" w:hanging="450"/>
        <w:jc w:val="both"/>
      </w:pPr>
      <w:r w:rsidRPr="00CB37C9">
        <w:t>The type, quantity and location of equipment necessary for the detection and control of fires, leaks and spills of LNG, flammable refrigerants or flammable gases all potential fires non process and electrical fires.</w:t>
      </w:r>
    </w:p>
    <w:p w14:paraId="391A9781" w14:textId="77777777" w:rsidR="00506601" w:rsidRPr="00CB37C9" w:rsidRDefault="00506601" w:rsidP="00F858A7">
      <w:pPr>
        <w:pStyle w:val="BodyText2"/>
        <w:numPr>
          <w:ilvl w:val="0"/>
          <w:numId w:val="27"/>
        </w:numPr>
        <w:tabs>
          <w:tab w:val="left" w:pos="-1440"/>
        </w:tabs>
        <w:spacing w:before="240" w:after="0" w:line="240" w:lineRule="auto"/>
        <w:ind w:left="1440" w:hanging="450"/>
        <w:jc w:val="both"/>
      </w:pPr>
      <w:r w:rsidRPr="00CB37C9">
        <w:t>The methods necessary for protection of the equipment and structures from the effects of the fire exposure.</w:t>
      </w:r>
    </w:p>
    <w:p w14:paraId="4C32F8FE" w14:textId="77777777" w:rsidR="00506601" w:rsidRPr="00CB37C9" w:rsidRDefault="00506601" w:rsidP="00F858A7">
      <w:pPr>
        <w:pStyle w:val="BodyText2"/>
        <w:numPr>
          <w:ilvl w:val="0"/>
          <w:numId w:val="27"/>
        </w:numPr>
        <w:tabs>
          <w:tab w:val="left" w:pos="-1440"/>
        </w:tabs>
        <w:spacing w:before="240" w:after="0" w:line="240" w:lineRule="auto"/>
        <w:ind w:left="1440" w:hanging="450"/>
        <w:jc w:val="both"/>
      </w:pPr>
      <w:r w:rsidRPr="00CB37C9">
        <w:t>The equipment's and process systems to be operated with the emergency shutdown (ESD) system.</w:t>
      </w:r>
    </w:p>
    <w:p w14:paraId="5A870CE7" w14:textId="77777777" w:rsidR="00506601" w:rsidRPr="00CB37C9" w:rsidRDefault="00506601" w:rsidP="00F858A7">
      <w:pPr>
        <w:pStyle w:val="BodyText2"/>
        <w:numPr>
          <w:ilvl w:val="0"/>
          <w:numId w:val="27"/>
        </w:numPr>
        <w:tabs>
          <w:tab w:val="left" w:pos="-1440"/>
        </w:tabs>
        <w:spacing w:before="240" w:after="0" w:line="240" w:lineRule="auto"/>
        <w:ind w:left="1440" w:hanging="450"/>
        <w:jc w:val="both"/>
      </w:pPr>
      <w:r w:rsidRPr="00CB37C9">
        <w:t>The type and location of sensors necessary for automatic operation of the emergency    shutdown (ESD) systems or its subsystems.</w:t>
      </w:r>
    </w:p>
    <w:p w14:paraId="0A06D196" w14:textId="77777777" w:rsidR="00506601" w:rsidRPr="00CB37C9" w:rsidRDefault="00506601" w:rsidP="00F858A7">
      <w:pPr>
        <w:pStyle w:val="BodyText2"/>
        <w:numPr>
          <w:ilvl w:val="0"/>
          <w:numId w:val="27"/>
        </w:numPr>
        <w:tabs>
          <w:tab w:val="left" w:pos="-1440"/>
        </w:tabs>
        <w:spacing w:before="240" w:after="0" w:line="240" w:lineRule="auto"/>
        <w:ind w:left="1440" w:hanging="450"/>
        <w:jc w:val="both"/>
      </w:pPr>
      <w:r w:rsidRPr="00CB37C9">
        <w:t>The availability and duties of individual plant personnel and the availability   of external response personnel operating an emergency.</w:t>
      </w:r>
    </w:p>
    <w:p w14:paraId="42A32EE6" w14:textId="77777777" w:rsidR="00506601" w:rsidRPr="00CB37C9" w:rsidRDefault="00506601" w:rsidP="00F858A7">
      <w:pPr>
        <w:pStyle w:val="BodyText2"/>
        <w:numPr>
          <w:ilvl w:val="0"/>
          <w:numId w:val="27"/>
        </w:numPr>
        <w:tabs>
          <w:tab w:val="left" w:pos="-1440"/>
        </w:tabs>
        <w:spacing w:before="240" w:after="0" w:line="240" w:lineRule="auto"/>
        <w:ind w:left="1440" w:hanging="450"/>
        <w:jc w:val="both"/>
      </w:pPr>
      <w:r w:rsidRPr="00CB37C9">
        <w:t xml:space="preserve">The protective equipment and special training necessary by the individual plant personnel for their respective emergency duties. </w:t>
      </w:r>
    </w:p>
    <w:p w14:paraId="094B0B5E" w14:textId="77777777" w:rsidR="00506601" w:rsidRPr="00CB37C9" w:rsidRDefault="00F60C2B" w:rsidP="00F858A7">
      <w:pPr>
        <w:pStyle w:val="BodyText2"/>
        <w:numPr>
          <w:ilvl w:val="0"/>
          <w:numId w:val="27"/>
        </w:numPr>
        <w:tabs>
          <w:tab w:val="left" w:pos="-1440"/>
        </w:tabs>
        <w:spacing w:before="240" w:after="0" w:line="240" w:lineRule="auto"/>
        <w:ind w:left="1440" w:hanging="450"/>
        <w:jc w:val="both"/>
      </w:pPr>
      <w:r w:rsidRPr="00CB37C9">
        <w:t xml:space="preserve">The detailed </w:t>
      </w:r>
      <w:r w:rsidR="00506601" w:rsidRPr="00CB37C9">
        <w:t>procedure manual shall be prepared to cover the potential emergency conditions. Such procedure shall include but not necessarily be limited to the followings:</w:t>
      </w:r>
    </w:p>
    <w:p w14:paraId="1EFFD883" w14:textId="77777777" w:rsidR="00506601" w:rsidRPr="00CB37C9" w:rsidRDefault="00506601" w:rsidP="00F858A7">
      <w:pPr>
        <w:pStyle w:val="ListParagraph"/>
        <w:numPr>
          <w:ilvl w:val="0"/>
          <w:numId w:val="28"/>
        </w:numPr>
        <w:tabs>
          <w:tab w:val="left" w:pos="-1440"/>
        </w:tabs>
        <w:spacing w:before="240"/>
        <w:jc w:val="both"/>
        <w:rPr>
          <w:rFonts w:ascii="Times New Roman" w:hAnsi="Times New Roman"/>
          <w:sz w:val="24"/>
          <w:lang w:val="en-GB"/>
        </w:rPr>
      </w:pPr>
      <w:r w:rsidRPr="00CB37C9">
        <w:rPr>
          <w:rFonts w:ascii="Times New Roman" w:hAnsi="Times New Roman"/>
          <w:sz w:val="24"/>
          <w:lang w:val="en-GB"/>
        </w:rPr>
        <w:t>Shutdown or isolation of various equipment in full or partial and other applicable steps to ensure that the escape of gas or liquid is promptly cut off or reduced as much as possible.</w:t>
      </w:r>
    </w:p>
    <w:p w14:paraId="5821D861" w14:textId="77777777" w:rsidR="00506601" w:rsidRPr="00CB37C9" w:rsidRDefault="00506601" w:rsidP="00F858A7">
      <w:pPr>
        <w:pStyle w:val="ListParagraph"/>
        <w:numPr>
          <w:ilvl w:val="0"/>
          <w:numId w:val="28"/>
        </w:numPr>
        <w:tabs>
          <w:tab w:val="left" w:pos="-1440"/>
        </w:tabs>
        <w:spacing w:before="240"/>
        <w:ind w:left="1260" w:hanging="180"/>
        <w:jc w:val="both"/>
        <w:rPr>
          <w:rFonts w:ascii="Times New Roman" w:hAnsi="Times New Roman"/>
          <w:sz w:val="24"/>
          <w:lang w:val="en-GB"/>
        </w:rPr>
      </w:pPr>
      <w:r w:rsidRPr="00CB37C9">
        <w:rPr>
          <w:rFonts w:ascii="Times New Roman" w:hAnsi="Times New Roman"/>
          <w:sz w:val="24"/>
          <w:lang w:val="en-GB"/>
        </w:rPr>
        <w:t>Use of fire protection facilities.</w:t>
      </w:r>
    </w:p>
    <w:p w14:paraId="2576E352" w14:textId="77777777" w:rsidR="00506601" w:rsidRPr="00CB37C9" w:rsidRDefault="00506601" w:rsidP="00F858A7">
      <w:pPr>
        <w:pStyle w:val="ListParagraph"/>
        <w:numPr>
          <w:ilvl w:val="0"/>
          <w:numId w:val="28"/>
        </w:numPr>
        <w:tabs>
          <w:tab w:val="left" w:pos="-1440"/>
        </w:tabs>
        <w:spacing w:before="240"/>
        <w:ind w:left="1260" w:hanging="180"/>
        <w:jc w:val="both"/>
        <w:rPr>
          <w:rFonts w:ascii="Times New Roman" w:hAnsi="Times New Roman"/>
          <w:sz w:val="24"/>
          <w:lang w:val="en-GB"/>
        </w:rPr>
      </w:pPr>
      <w:r w:rsidRPr="00CB37C9">
        <w:rPr>
          <w:rFonts w:ascii="Times New Roman" w:hAnsi="Times New Roman"/>
          <w:sz w:val="24"/>
          <w:lang w:val="en-GB"/>
        </w:rPr>
        <w:t>Notification of public authorities.</w:t>
      </w:r>
    </w:p>
    <w:p w14:paraId="5CFB91B6" w14:textId="77777777" w:rsidR="00506601" w:rsidRPr="00CB37C9" w:rsidRDefault="00506601" w:rsidP="00F858A7">
      <w:pPr>
        <w:pStyle w:val="ListParagraph"/>
        <w:numPr>
          <w:ilvl w:val="0"/>
          <w:numId w:val="28"/>
        </w:numPr>
        <w:tabs>
          <w:tab w:val="left" w:pos="-1440"/>
        </w:tabs>
        <w:spacing w:before="240"/>
        <w:ind w:left="1260" w:hanging="180"/>
        <w:jc w:val="both"/>
        <w:rPr>
          <w:rFonts w:ascii="Times New Roman" w:hAnsi="Times New Roman"/>
          <w:sz w:val="24"/>
          <w:lang w:val="en-GB"/>
        </w:rPr>
      </w:pPr>
      <w:r w:rsidRPr="00CB37C9">
        <w:rPr>
          <w:rFonts w:ascii="Times New Roman" w:hAnsi="Times New Roman"/>
          <w:sz w:val="24"/>
          <w:lang w:val="en-GB"/>
        </w:rPr>
        <w:t xml:space="preserve">First aid and </w:t>
      </w:r>
    </w:p>
    <w:p w14:paraId="3A11D38D" w14:textId="77777777" w:rsidR="00841C2A" w:rsidRPr="00CB37C9" w:rsidRDefault="00506601" w:rsidP="00F858A7">
      <w:pPr>
        <w:pStyle w:val="BodyText2"/>
        <w:numPr>
          <w:ilvl w:val="0"/>
          <w:numId w:val="28"/>
        </w:numPr>
        <w:tabs>
          <w:tab w:val="left" w:pos="-1440"/>
        </w:tabs>
        <w:spacing w:before="240" w:after="0" w:line="240" w:lineRule="auto"/>
        <w:ind w:left="1260" w:hanging="180"/>
        <w:jc w:val="both"/>
        <w:rPr>
          <w:lang w:val="en-GB"/>
        </w:rPr>
      </w:pPr>
      <w:r w:rsidRPr="00CB37C9">
        <w:t xml:space="preserve">Duties of personnel. </w:t>
      </w:r>
    </w:p>
    <w:p w14:paraId="58ED994B" w14:textId="77777777" w:rsidR="00506601" w:rsidRPr="00CB37C9" w:rsidRDefault="00506601" w:rsidP="00F858A7">
      <w:pPr>
        <w:pStyle w:val="BodyText2"/>
        <w:numPr>
          <w:ilvl w:val="0"/>
          <w:numId w:val="28"/>
        </w:numPr>
        <w:tabs>
          <w:tab w:val="left" w:pos="-1440"/>
        </w:tabs>
        <w:spacing w:before="240" w:after="0" w:line="240" w:lineRule="auto"/>
        <w:ind w:left="1260" w:hanging="180"/>
        <w:jc w:val="both"/>
      </w:pPr>
      <w:r w:rsidRPr="00CB37C9">
        <w:t xml:space="preserve"> </w:t>
      </w:r>
      <w:r w:rsidR="00104102" w:rsidRPr="00CB37C9">
        <w:t xml:space="preserve">  </w:t>
      </w:r>
      <w:r w:rsidRPr="00CB37C9">
        <w:t>Communication procedure in case   of emergency</w:t>
      </w:r>
    </w:p>
    <w:p w14:paraId="2E1EC09E" w14:textId="77777777" w:rsidR="00506601" w:rsidRPr="00CB37C9" w:rsidRDefault="00506601" w:rsidP="00F858A7">
      <w:pPr>
        <w:pStyle w:val="BodyText2"/>
        <w:numPr>
          <w:ilvl w:val="0"/>
          <w:numId w:val="27"/>
        </w:numPr>
        <w:tabs>
          <w:tab w:val="left" w:pos="-1440"/>
        </w:tabs>
        <w:spacing w:before="240" w:after="0" w:line="240" w:lineRule="auto"/>
        <w:ind w:left="1440" w:hanging="450"/>
        <w:jc w:val="both"/>
      </w:pPr>
      <w:r w:rsidRPr="00CB37C9">
        <w:lastRenderedPageBreak/>
        <w:t xml:space="preserve">All personnel shall be trained in their respective duties contained in the emergency manual.  Those personnel responsible for the use of fire protection or other prime emergency equipment shall be trained in the use of equipment.  Refresher training of </w:t>
      </w:r>
      <w:r w:rsidR="005F003D" w:rsidRPr="00CB37C9">
        <w:t>personnel shall</w:t>
      </w:r>
      <w:r w:rsidRPr="00CB37C9">
        <w:t xml:space="preserve"> be conducted at least on annual basis.</w:t>
      </w:r>
    </w:p>
    <w:p w14:paraId="6CD0363A" w14:textId="77777777" w:rsidR="00506601" w:rsidRPr="00CB37C9" w:rsidRDefault="00506601" w:rsidP="00F858A7">
      <w:pPr>
        <w:pStyle w:val="BodyText2"/>
        <w:numPr>
          <w:ilvl w:val="0"/>
          <w:numId w:val="27"/>
        </w:numPr>
        <w:tabs>
          <w:tab w:val="left" w:pos="-1440"/>
        </w:tabs>
        <w:spacing w:before="240" w:after="0" w:line="240" w:lineRule="auto"/>
        <w:ind w:left="1440" w:hanging="450"/>
        <w:jc w:val="both"/>
      </w:pPr>
      <w:r w:rsidRPr="00CB37C9">
        <w:t xml:space="preserve">The planning of effective fire control measures be </w:t>
      </w:r>
      <w:proofErr w:type="spellStart"/>
      <w:r w:rsidRPr="00CB37C9">
        <w:t>co-ordinated</w:t>
      </w:r>
      <w:proofErr w:type="spellEnd"/>
      <w:r w:rsidRPr="00CB37C9">
        <w:t xml:space="preserve"> with the authority having jurisdiction and emergency handling agencies such as fire and police departments who are expected to respond to such emergencies.</w:t>
      </w:r>
    </w:p>
    <w:p w14:paraId="0ABD3E31" w14:textId="77777777" w:rsidR="00506601" w:rsidRPr="00CB37C9" w:rsidRDefault="00841C2A"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t>13.2</w:t>
      </w:r>
      <w:r w:rsidR="00506601" w:rsidRPr="00CB37C9">
        <w:rPr>
          <w:rFonts w:ascii="Times New Roman" w:hAnsi="Times New Roman" w:cs="Times New Roman"/>
          <w:b/>
          <w:sz w:val="24"/>
          <w:szCs w:val="24"/>
        </w:rPr>
        <w:tab/>
        <w:t>Fire proofing</w:t>
      </w:r>
    </w:p>
    <w:p w14:paraId="19079FAA" w14:textId="77777777" w:rsidR="00506601" w:rsidRPr="00CB37C9" w:rsidRDefault="00506601" w:rsidP="00F858A7">
      <w:pPr>
        <w:pStyle w:val="BodyText2"/>
        <w:numPr>
          <w:ilvl w:val="0"/>
          <w:numId w:val="129"/>
        </w:numPr>
        <w:tabs>
          <w:tab w:val="left" w:pos="-1440"/>
        </w:tabs>
        <w:spacing w:before="240" w:after="0" w:line="240" w:lineRule="auto"/>
        <w:ind w:left="1440" w:hanging="450"/>
        <w:jc w:val="both"/>
      </w:pPr>
      <w:r w:rsidRPr="00CB37C9">
        <w:t>Fire proofing shall be used to protect equipment, typically: ESD valves, safety critical control equipment, vessels containing quantities of liquid hydrocarbon and structural supports, which on failure would escalation the incident and/or endanger the activities of emergency response personnel. Equipment which can receive thermal radiation, in excess of that defined</w:t>
      </w:r>
      <w:r w:rsidR="00E93100" w:rsidRPr="00CB37C9">
        <w:t xml:space="preserve"> below </w:t>
      </w:r>
      <w:r w:rsidRPr="00CB37C9">
        <w:t xml:space="preserve">for a sufficient period to cause failure shall be provided with fire proofing protection. The fire proofing shall provide protection for the duration of the hazard event but shall as a minimum provide </w:t>
      </w:r>
      <w:r w:rsidR="0005783E" w:rsidRPr="00CB37C9">
        <w:t>90</w:t>
      </w:r>
      <w:r w:rsidRPr="00CB37C9">
        <w:t xml:space="preserve"> min protection.</w:t>
      </w:r>
    </w:p>
    <w:tbl>
      <w:tblPr>
        <w:tblStyle w:val="TableGrid"/>
        <w:tblW w:w="0" w:type="auto"/>
        <w:tblInd w:w="1440" w:type="dxa"/>
        <w:tblLook w:val="04A0" w:firstRow="1" w:lastRow="0" w:firstColumn="1" w:lastColumn="0" w:noHBand="0" w:noVBand="1"/>
      </w:tblPr>
      <w:tblGrid>
        <w:gridCol w:w="4021"/>
        <w:gridCol w:w="4115"/>
      </w:tblGrid>
      <w:tr w:rsidR="000D2E98" w:rsidRPr="00CB37C9" w14:paraId="4793B0EB" w14:textId="77777777" w:rsidTr="000D2E98">
        <w:trPr>
          <w:trHeight w:val="845"/>
        </w:trPr>
        <w:tc>
          <w:tcPr>
            <w:tcW w:w="4788" w:type="dxa"/>
          </w:tcPr>
          <w:p w14:paraId="548509A2" w14:textId="77777777" w:rsidR="000D2E98" w:rsidRPr="00CB37C9" w:rsidRDefault="000D2E98" w:rsidP="00CB37C9">
            <w:pPr>
              <w:pStyle w:val="BodyText2"/>
              <w:tabs>
                <w:tab w:val="left" w:pos="-1440"/>
              </w:tabs>
              <w:spacing w:before="240" w:after="0" w:line="240" w:lineRule="auto"/>
              <w:jc w:val="both"/>
            </w:pPr>
            <w:r w:rsidRPr="00CB37C9">
              <w:rPr>
                <w:b/>
                <w:bCs/>
                <w:spacing w:val="-1"/>
              </w:rPr>
              <w:t>EQUIP</w:t>
            </w:r>
            <w:r w:rsidRPr="00CB37C9">
              <w:rPr>
                <w:b/>
                <w:bCs/>
                <w:spacing w:val="1"/>
              </w:rPr>
              <w:t>M</w:t>
            </w:r>
            <w:r w:rsidRPr="00CB37C9">
              <w:rPr>
                <w:b/>
                <w:bCs/>
                <w:spacing w:val="-1"/>
              </w:rPr>
              <w:t>EN</w:t>
            </w:r>
            <w:r w:rsidRPr="00CB37C9">
              <w:rPr>
                <w:b/>
                <w:bCs/>
              </w:rPr>
              <w:t>T</w:t>
            </w:r>
            <w:r w:rsidRPr="00CB37C9">
              <w:rPr>
                <w:b/>
                <w:bCs/>
                <w:spacing w:val="-8"/>
              </w:rPr>
              <w:t xml:space="preserve"> </w:t>
            </w:r>
            <w:r w:rsidRPr="00CB37C9">
              <w:rPr>
                <w:b/>
                <w:bCs/>
                <w:spacing w:val="-1"/>
              </w:rPr>
              <w:t>INSID</w:t>
            </w:r>
            <w:r w:rsidRPr="00CB37C9">
              <w:rPr>
                <w:b/>
                <w:bCs/>
              </w:rPr>
              <w:t>E</w:t>
            </w:r>
            <w:r w:rsidRPr="00CB37C9">
              <w:rPr>
                <w:b/>
                <w:bCs/>
                <w:spacing w:val="-7"/>
              </w:rPr>
              <w:t xml:space="preserve"> </w:t>
            </w:r>
            <w:r w:rsidRPr="00CB37C9">
              <w:rPr>
                <w:b/>
                <w:bCs/>
                <w:spacing w:val="-1"/>
              </w:rPr>
              <w:t>BOUN</w:t>
            </w:r>
            <w:r w:rsidRPr="00CB37C9">
              <w:rPr>
                <w:b/>
                <w:bCs/>
                <w:spacing w:val="1"/>
              </w:rPr>
              <w:t>D</w:t>
            </w:r>
            <w:r w:rsidRPr="00CB37C9">
              <w:rPr>
                <w:b/>
                <w:bCs/>
                <w:spacing w:val="-3"/>
              </w:rPr>
              <w:t>A</w:t>
            </w:r>
            <w:r w:rsidRPr="00CB37C9">
              <w:rPr>
                <w:b/>
                <w:bCs/>
                <w:spacing w:val="-1"/>
              </w:rPr>
              <w:t>R</w:t>
            </w:r>
            <w:r w:rsidRPr="00CB37C9">
              <w:rPr>
                <w:b/>
                <w:bCs/>
              </w:rPr>
              <w:t>Y</w:t>
            </w:r>
          </w:p>
        </w:tc>
        <w:tc>
          <w:tcPr>
            <w:tcW w:w="4788" w:type="dxa"/>
          </w:tcPr>
          <w:p w14:paraId="0ECF73A1" w14:textId="77777777" w:rsidR="000D2E98" w:rsidRPr="00CB37C9" w:rsidRDefault="000D2E98" w:rsidP="00CB37C9">
            <w:pPr>
              <w:pStyle w:val="TableParagraph"/>
              <w:kinsoku w:val="0"/>
              <w:overflowPunct w:val="0"/>
              <w:spacing w:before="240"/>
              <w:ind w:left="275" w:right="180"/>
              <w:jc w:val="center"/>
            </w:pPr>
            <w:r w:rsidRPr="00CB37C9">
              <w:rPr>
                <w:b/>
                <w:bCs/>
              </w:rPr>
              <w:t>M</w:t>
            </w:r>
            <w:r w:rsidRPr="00CB37C9">
              <w:rPr>
                <w:b/>
                <w:bCs/>
                <w:spacing w:val="-3"/>
              </w:rPr>
              <w:t>A</w:t>
            </w:r>
            <w:r w:rsidRPr="00CB37C9">
              <w:rPr>
                <w:b/>
                <w:bCs/>
                <w:spacing w:val="-1"/>
              </w:rPr>
              <w:t>X</w:t>
            </w:r>
            <w:r w:rsidRPr="00CB37C9">
              <w:rPr>
                <w:b/>
                <w:bCs/>
              </w:rPr>
              <w:t>IM</w:t>
            </w:r>
            <w:r w:rsidRPr="00CB37C9">
              <w:rPr>
                <w:b/>
                <w:bCs/>
                <w:spacing w:val="-1"/>
              </w:rPr>
              <w:t>U</w:t>
            </w:r>
            <w:r w:rsidRPr="00CB37C9">
              <w:rPr>
                <w:b/>
                <w:bCs/>
              </w:rPr>
              <w:t>M</w:t>
            </w:r>
            <w:r w:rsidRPr="00CB37C9">
              <w:rPr>
                <w:b/>
                <w:bCs/>
                <w:spacing w:val="-4"/>
              </w:rPr>
              <w:t xml:space="preserve"> </w:t>
            </w:r>
            <w:r w:rsidRPr="00CB37C9">
              <w:rPr>
                <w:b/>
                <w:bCs/>
              </w:rPr>
              <w:t>T</w:t>
            </w:r>
            <w:r w:rsidRPr="00CB37C9">
              <w:rPr>
                <w:b/>
                <w:bCs/>
                <w:spacing w:val="-1"/>
              </w:rPr>
              <w:t>HER</w:t>
            </w:r>
            <w:r w:rsidRPr="00CB37C9">
              <w:rPr>
                <w:b/>
                <w:bCs/>
              </w:rPr>
              <w:t>M</w:t>
            </w:r>
            <w:r w:rsidRPr="00CB37C9">
              <w:rPr>
                <w:b/>
                <w:bCs/>
                <w:spacing w:val="-3"/>
              </w:rPr>
              <w:t>A</w:t>
            </w:r>
            <w:r w:rsidRPr="00CB37C9">
              <w:rPr>
                <w:b/>
                <w:bCs/>
              </w:rPr>
              <w:t>L</w:t>
            </w:r>
            <w:r w:rsidRPr="00CB37C9">
              <w:rPr>
                <w:b/>
                <w:bCs/>
                <w:spacing w:val="-3"/>
              </w:rPr>
              <w:t xml:space="preserve"> </w:t>
            </w:r>
            <w:r w:rsidRPr="00CB37C9">
              <w:rPr>
                <w:b/>
                <w:bCs/>
                <w:spacing w:val="-1"/>
              </w:rPr>
              <w:t>R</w:t>
            </w:r>
            <w:r w:rsidRPr="00CB37C9">
              <w:rPr>
                <w:b/>
                <w:bCs/>
                <w:spacing w:val="-3"/>
              </w:rPr>
              <w:t>A</w:t>
            </w:r>
            <w:r w:rsidRPr="00CB37C9">
              <w:rPr>
                <w:b/>
                <w:bCs/>
                <w:spacing w:val="-1"/>
              </w:rPr>
              <w:t>D</w:t>
            </w:r>
            <w:r w:rsidRPr="00CB37C9">
              <w:rPr>
                <w:b/>
                <w:bCs/>
                <w:spacing w:val="2"/>
              </w:rPr>
              <w:t>I</w:t>
            </w:r>
            <w:r w:rsidRPr="00CB37C9">
              <w:rPr>
                <w:b/>
                <w:bCs/>
                <w:spacing w:val="-1"/>
              </w:rPr>
              <w:t>A</w:t>
            </w:r>
            <w:r w:rsidRPr="00CB37C9">
              <w:rPr>
                <w:b/>
                <w:bCs/>
              </w:rPr>
              <w:t>TI</w:t>
            </w:r>
            <w:r w:rsidRPr="00CB37C9">
              <w:rPr>
                <w:b/>
                <w:bCs/>
                <w:spacing w:val="-1"/>
              </w:rPr>
              <w:t>O</w:t>
            </w:r>
            <w:r w:rsidRPr="00CB37C9">
              <w:rPr>
                <w:b/>
                <w:bCs/>
              </w:rPr>
              <w:t>N</w:t>
            </w:r>
            <w:r w:rsidRPr="00CB37C9">
              <w:rPr>
                <w:b/>
                <w:bCs/>
                <w:spacing w:val="-5"/>
              </w:rPr>
              <w:t xml:space="preserve"> </w:t>
            </w:r>
            <w:r w:rsidRPr="00CB37C9">
              <w:rPr>
                <w:b/>
                <w:bCs/>
              </w:rPr>
              <w:t>FL</w:t>
            </w:r>
            <w:r w:rsidRPr="00CB37C9">
              <w:rPr>
                <w:b/>
                <w:bCs/>
                <w:spacing w:val="-1"/>
              </w:rPr>
              <w:t>U</w:t>
            </w:r>
            <w:r w:rsidRPr="00CB37C9">
              <w:rPr>
                <w:b/>
                <w:bCs/>
              </w:rPr>
              <w:t xml:space="preserve">X </w:t>
            </w:r>
            <w:r w:rsidRPr="00CB37C9">
              <w:t>(</w:t>
            </w:r>
            <w:r w:rsidRPr="00CB37C9">
              <w:rPr>
                <w:spacing w:val="-4"/>
              </w:rPr>
              <w:t>k</w:t>
            </w:r>
            <w:r w:rsidRPr="00CB37C9">
              <w:rPr>
                <w:spacing w:val="7"/>
              </w:rPr>
              <w:t>W</w:t>
            </w:r>
            <w:r w:rsidRPr="00CB37C9">
              <w:rPr>
                <w:spacing w:val="-2"/>
              </w:rPr>
              <w:t>/</w:t>
            </w:r>
            <w:r w:rsidRPr="00CB37C9">
              <w:rPr>
                <w:spacing w:val="1"/>
              </w:rPr>
              <w:t>m</w:t>
            </w:r>
            <w:r w:rsidRPr="00CB37C9">
              <w:rPr>
                <w:spacing w:val="-1"/>
                <w:position w:val="6"/>
              </w:rPr>
              <w:t>2</w:t>
            </w:r>
            <w:r w:rsidRPr="00CB37C9">
              <w:t>)</w:t>
            </w:r>
          </w:p>
        </w:tc>
      </w:tr>
      <w:tr w:rsidR="000D2E98" w:rsidRPr="00CB37C9" w14:paraId="210D05D6" w14:textId="77777777" w:rsidTr="00625226">
        <w:trPr>
          <w:trHeight w:val="215"/>
        </w:trPr>
        <w:tc>
          <w:tcPr>
            <w:tcW w:w="4788" w:type="dxa"/>
          </w:tcPr>
          <w:p w14:paraId="07F70183" w14:textId="77777777" w:rsidR="000D2E98" w:rsidRPr="00CB37C9" w:rsidRDefault="000D2E98" w:rsidP="00CB37C9">
            <w:pPr>
              <w:pStyle w:val="BodyText2"/>
              <w:tabs>
                <w:tab w:val="left" w:pos="-1440"/>
              </w:tabs>
              <w:spacing w:before="240" w:after="0" w:line="240" w:lineRule="auto"/>
              <w:jc w:val="both"/>
            </w:pPr>
            <w:r w:rsidRPr="00CB37C9">
              <w:rPr>
                <w:spacing w:val="-1"/>
              </w:rPr>
              <w:t>C</w:t>
            </w:r>
            <w:r w:rsidRPr="00CB37C9">
              <w:t>oncre</w:t>
            </w:r>
            <w:r w:rsidRPr="00CB37C9">
              <w:rPr>
                <w:spacing w:val="-3"/>
              </w:rPr>
              <w:t>t</w:t>
            </w:r>
            <w:r w:rsidRPr="00CB37C9">
              <w:t>e</w:t>
            </w:r>
            <w:r w:rsidRPr="00CB37C9">
              <w:rPr>
                <w:spacing w:val="-1"/>
              </w:rPr>
              <w:t xml:space="preserve"> </w:t>
            </w:r>
            <w:r w:rsidRPr="00CB37C9">
              <w:t>o</w:t>
            </w:r>
            <w:r w:rsidRPr="00CB37C9">
              <w:rPr>
                <w:spacing w:val="-2"/>
              </w:rPr>
              <w:t>u</w:t>
            </w:r>
            <w:r w:rsidRPr="00CB37C9">
              <w:t>ter</w:t>
            </w:r>
            <w:r w:rsidRPr="00CB37C9">
              <w:rPr>
                <w:spacing w:val="-3"/>
              </w:rPr>
              <w:t xml:space="preserve"> </w:t>
            </w:r>
            <w:r w:rsidRPr="00CB37C9">
              <w:t>surf</w:t>
            </w:r>
            <w:r w:rsidRPr="00CB37C9">
              <w:rPr>
                <w:spacing w:val="-2"/>
              </w:rPr>
              <w:t>a</w:t>
            </w:r>
            <w:r w:rsidRPr="00CB37C9">
              <w:rPr>
                <w:spacing w:val="1"/>
              </w:rPr>
              <w:t>c</w:t>
            </w:r>
            <w:r w:rsidRPr="00CB37C9">
              <w:t>e</w:t>
            </w:r>
            <w:r w:rsidRPr="00CB37C9">
              <w:rPr>
                <w:spacing w:val="-3"/>
              </w:rPr>
              <w:t xml:space="preserve"> </w:t>
            </w:r>
            <w:r w:rsidRPr="00CB37C9">
              <w:t>of a</w:t>
            </w:r>
            <w:r w:rsidRPr="00CB37C9">
              <w:rPr>
                <w:spacing w:val="-2"/>
              </w:rPr>
              <w:t>d</w:t>
            </w:r>
            <w:r w:rsidRPr="00CB37C9">
              <w:t>j</w:t>
            </w:r>
            <w:r w:rsidRPr="00CB37C9">
              <w:rPr>
                <w:spacing w:val="-2"/>
              </w:rPr>
              <w:t>a</w:t>
            </w:r>
            <w:r w:rsidRPr="00CB37C9">
              <w:t>cent</w:t>
            </w:r>
            <w:r w:rsidRPr="00CB37C9">
              <w:rPr>
                <w:spacing w:val="-3"/>
              </w:rPr>
              <w:t xml:space="preserve"> </w:t>
            </w:r>
            <w:r w:rsidRPr="00CB37C9">
              <w:t>sto</w:t>
            </w:r>
            <w:r w:rsidRPr="00CB37C9">
              <w:rPr>
                <w:spacing w:val="-3"/>
              </w:rPr>
              <w:t>r</w:t>
            </w:r>
            <w:r w:rsidRPr="00CB37C9">
              <w:t>age</w:t>
            </w:r>
            <w:r w:rsidRPr="00CB37C9">
              <w:rPr>
                <w:spacing w:val="-3"/>
              </w:rPr>
              <w:t xml:space="preserve"> </w:t>
            </w:r>
            <w:r w:rsidRPr="00CB37C9">
              <w:t>ta</w:t>
            </w:r>
            <w:r w:rsidRPr="00CB37C9">
              <w:rPr>
                <w:spacing w:val="-2"/>
              </w:rPr>
              <w:t>n</w:t>
            </w:r>
            <w:r w:rsidRPr="00CB37C9">
              <w:t>ks</w:t>
            </w:r>
          </w:p>
        </w:tc>
        <w:tc>
          <w:tcPr>
            <w:tcW w:w="4788" w:type="dxa"/>
          </w:tcPr>
          <w:p w14:paraId="2A01C5C6" w14:textId="77777777" w:rsidR="000D2E98" w:rsidRPr="00CB37C9" w:rsidRDefault="000D2E98" w:rsidP="00CB37C9">
            <w:pPr>
              <w:pStyle w:val="BodyText2"/>
              <w:tabs>
                <w:tab w:val="left" w:pos="-1440"/>
              </w:tabs>
              <w:spacing w:before="240" w:after="0" w:line="240" w:lineRule="auto"/>
              <w:jc w:val="center"/>
            </w:pPr>
            <w:r w:rsidRPr="00CB37C9">
              <w:t>32</w:t>
            </w:r>
          </w:p>
        </w:tc>
      </w:tr>
      <w:tr w:rsidR="000D2E98" w:rsidRPr="00CB37C9" w14:paraId="4C38C79F" w14:textId="77777777" w:rsidTr="000D2E98">
        <w:tc>
          <w:tcPr>
            <w:tcW w:w="4788" w:type="dxa"/>
          </w:tcPr>
          <w:p w14:paraId="0BA5B278" w14:textId="77777777" w:rsidR="000D2E98" w:rsidRPr="00CB37C9" w:rsidRDefault="000D2E98" w:rsidP="00CB37C9">
            <w:pPr>
              <w:pStyle w:val="BodyText2"/>
              <w:tabs>
                <w:tab w:val="left" w:pos="-1440"/>
              </w:tabs>
              <w:spacing w:before="240" w:after="0" w:line="240" w:lineRule="auto"/>
              <w:jc w:val="both"/>
            </w:pPr>
            <w:r w:rsidRPr="00CB37C9">
              <w:rPr>
                <w:spacing w:val="-4"/>
              </w:rPr>
              <w:t>M</w:t>
            </w:r>
            <w:r w:rsidRPr="00CB37C9">
              <w:t>etal</w:t>
            </w:r>
            <w:r w:rsidRPr="00CB37C9">
              <w:rPr>
                <w:spacing w:val="-1"/>
              </w:rPr>
              <w:t xml:space="preserve"> </w:t>
            </w:r>
            <w:r w:rsidRPr="00CB37C9">
              <w:t xml:space="preserve">outer </w:t>
            </w:r>
            <w:r w:rsidRPr="00CB37C9">
              <w:rPr>
                <w:spacing w:val="-2"/>
              </w:rPr>
              <w:t>s</w:t>
            </w:r>
            <w:r w:rsidRPr="00CB37C9">
              <w:t>urf</w:t>
            </w:r>
            <w:r w:rsidRPr="00CB37C9">
              <w:rPr>
                <w:spacing w:val="-2"/>
              </w:rPr>
              <w:t>a</w:t>
            </w:r>
            <w:r w:rsidRPr="00CB37C9">
              <w:rPr>
                <w:spacing w:val="1"/>
              </w:rPr>
              <w:t>c</w:t>
            </w:r>
            <w:r w:rsidRPr="00CB37C9">
              <w:t xml:space="preserve">e </w:t>
            </w:r>
            <w:r w:rsidRPr="00CB37C9">
              <w:rPr>
                <w:spacing w:val="-2"/>
              </w:rPr>
              <w:t>o</w:t>
            </w:r>
            <w:r w:rsidRPr="00CB37C9">
              <w:t>f</w:t>
            </w:r>
            <w:r w:rsidRPr="00CB37C9">
              <w:rPr>
                <w:spacing w:val="-1"/>
              </w:rPr>
              <w:t xml:space="preserve"> </w:t>
            </w:r>
            <w:r w:rsidRPr="00CB37C9">
              <w:t>a</w:t>
            </w:r>
            <w:r w:rsidRPr="00CB37C9">
              <w:rPr>
                <w:spacing w:val="-2"/>
              </w:rPr>
              <w:t>d</w:t>
            </w:r>
            <w:r w:rsidRPr="00CB37C9">
              <w:t>j</w:t>
            </w:r>
            <w:r w:rsidRPr="00CB37C9">
              <w:rPr>
                <w:spacing w:val="-2"/>
              </w:rPr>
              <w:t>a</w:t>
            </w:r>
            <w:r w:rsidRPr="00CB37C9">
              <w:t>ce</w:t>
            </w:r>
            <w:r w:rsidRPr="00CB37C9">
              <w:rPr>
                <w:spacing w:val="-2"/>
              </w:rPr>
              <w:t>n</w:t>
            </w:r>
            <w:r w:rsidRPr="00CB37C9">
              <w:t>t</w:t>
            </w:r>
            <w:r w:rsidRPr="00CB37C9">
              <w:rPr>
                <w:spacing w:val="-1"/>
              </w:rPr>
              <w:t xml:space="preserve"> </w:t>
            </w:r>
            <w:r w:rsidRPr="00CB37C9">
              <w:t>sto</w:t>
            </w:r>
            <w:r w:rsidRPr="00CB37C9">
              <w:rPr>
                <w:spacing w:val="-3"/>
              </w:rPr>
              <w:t>r</w:t>
            </w:r>
            <w:r w:rsidRPr="00CB37C9">
              <w:t>age</w:t>
            </w:r>
            <w:r w:rsidRPr="00CB37C9">
              <w:rPr>
                <w:spacing w:val="-1"/>
              </w:rPr>
              <w:t xml:space="preserve"> </w:t>
            </w:r>
            <w:r w:rsidRPr="00CB37C9">
              <w:rPr>
                <w:spacing w:val="-2"/>
              </w:rPr>
              <w:t>t</w:t>
            </w:r>
            <w:r w:rsidRPr="00CB37C9">
              <w:t>a</w:t>
            </w:r>
            <w:r w:rsidRPr="00CB37C9">
              <w:rPr>
                <w:spacing w:val="-2"/>
              </w:rPr>
              <w:t>n</w:t>
            </w:r>
            <w:r w:rsidRPr="00CB37C9">
              <w:t>ks</w:t>
            </w:r>
          </w:p>
        </w:tc>
        <w:tc>
          <w:tcPr>
            <w:tcW w:w="4788" w:type="dxa"/>
          </w:tcPr>
          <w:p w14:paraId="6EBC6342" w14:textId="77777777" w:rsidR="000D2E98" w:rsidRPr="00CB37C9" w:rsidRDefault="000D2E98" w:rsidP="00CB37C9">
            <w:pPr>
              <w:pStyle w:val="BodyText2"/>
              <w:tabs>
                <w:tab w:val="left" w:pos="-1440"/>
              </w:tabs>
              <w:spacing w:before="240" w:after="0" w:line="240" w:lineRule="auto"/>
              <w:jc w:val="center"/>
            </w:pPr>
            <w:r w:rsidRPr="00CB37C9">
              <w:t>15</w:t>
            </w:r>
          </w:p>
        </w:tc>
      </w:tr>
      <w:tr w:rsidR="000D2E98" w:rsidRPr="00CB37C9" w14:paraId="0D2E825C" w14:textId="77777777" w:rsidTr="00625226">
        <w:trPr>
          <w:trHeight w:val="620"/>
        </w:trPr>
        <w:tc>
          <w:tcPr>
            <w:tcW w:w="4788" w:type="dxa"/>
          </w:tcPr>
          <w:p w14:paraId="394F074A" w14:textId="77777777" w:rsidR="000D2E98" w:rsidRPr="00CB37C9" w:rsidRDefault="000D2E98" w:rsidP="00CB37C9">
            <w:pPr>
              <w:pStyle w:val="BodyText2"/>
              <w:tabs>
                <w:tab w:val="left" w:pos="-1440"/>
              </w:tabs>
              <w:spacing w:before="240" w:after="0" w:line="240" w:lineRule="auto"/>
              <w:jc w:val="both"/>
            </w:pPr>
            <w:r w:rsidRPr="00CB37C9">
              <w:rPr>
                <w:spacing w:val="-2"/>
              </w:rPr>
              <w:t>T</w:t>
            </w:r>
            <w:r w:rsidRPr="00CB37C9">
              <w:t>he</w:t>
            </w:r>
            <w:r w:rsidRPr="00CB37C9">
              <w:rPr>
                <w:spacing w:val="28"/>
              </w:rPr>
              <w:t xml:space="preserve"> </w:t>
            </w:r>
            <w:r w:rsidRPr="00CB37C9">
              <w:t>outer</w:t>
            </w:r>
            <w:r w:rsidRPr="00CB37C9">
              <w:rPr>
                <w:spacing w:val="25"/>
              </w:rPr>
              <w:t xml:space="preserve"> </w:t>
            </w:r>
            <w:r w:rsidRPr="00CB37C9">
              <w:t>su</w:t>
            </w:r>
            <w:r w:rsidRPr="00CB37C9">
              <w:rPr>
                <w:spacing w:val="-3"/>
              </w:rPr>
              <w:t>r</w:t>
            </w:r>
            <w:r w:rsidRPr="00CB37C9">
              <w:t>fa</w:t>
            </w:r>
            <w:r w:rsidRPr="00CB37C9">
              <w:rPr>
                <w:spacing w:val="-2"/>
              </w:rPr>
              <w:t>c</w:t>
            </w:r>
            <w:r w:rsidRPr="00CB37C9">
              <w:t>es</w:t>
            </w:r>
            <w:r w:rsidRPr="00CB37C9">
              <w:rPr>
                <w:spacing w:val="26"/>
              </w:rPr>
              <w:t xml:space="preserve"> </w:t>
            </w:r>
            <w:r w:rsidRPr="00CB37C9">
              <w:t>of</w:t>
            </w:r>
            <w:r w:rsidRPr="00CB37C9">
              <w:rPr>
                <w:spacing w:val="26"/>
              </w:rPr>
              <w:t xml:space="preserve"> </w:t>
            </w:r>
            <w:r w:rsidRPr="00CB37C9">
              <w:t>ad</w:t>
            </w:r>
            <w:r w:rsidRPr="00CB37C9">
              <w:rPr>
                <w:spacing w:val="-2"/>
              </w:rPr>
              <w:t>j</w:t>
            </w:r>
            <w:r w:rsidRPr="00CB37C9">
              <w:t>a</w:t>
            </w:r>
            <w:r w:rsidRPr="00CB37C9">
              <w:rPr>
                <w:spacing w:val="-2"/>
              </w:rPr>
              <w:t>ce</w:t>
            </w:r>
            <w:r w:rsidRPr="00CB37C9">
              <w:t>nt</w:t>
            </w:r>
            <w:r w:rsidRPr="00CB37C9">
              <w:rPr>
                <w:spacing w:val="28"/>
              </w:rPr>
              <w:t xml:space="preserve"> </w:t>
            </w:r>
            <w:r w:rsidRPr="00CB37C9">
              <w:t>pr</w:t>
            </w:r>
            <w:r w:rsidRPr="00CB37C9">
              <w:rPr>
                <w:spacing w:val="-2"/>
              </w:rPr>
              <w:t>e</w:t>
            </w:r>
            <w:r w:rsidRPr="00CB37C9">
              <w:rPr>
                <w:spacing w:val="1"/>
              </w:rPr>
              <w:t>s</w:t>
            </w:r>
            <w:r w:rsidRPr="00CB37C9">
              <w:rPr>
                <w:spacing w:val="-2"/>
              </w:rPr>
              <w:t>s</w:t>
            </w:r>
            <w:r w:rsidRPr="00CB37C9">
              <w:t>ure</w:t>
            </w:r>
            <w:r w:rsidRPr="00CB37C9">
              <w:rPr>
                <w:spacing w:val="26"/>
              </w:rPr>
              <w:t xml:space="preserve"> </w:t>
            </w:r>
            <w:r w:rsidRPr="00CB37C9">
              <w:t>sto</w:t>
            </w:r>
            <w:r w:rsidRPr="00CB37C9">
              <w:rPr>
                <w:spacing w:val="-3"/>
              </w:rPr>
              <w:t>r</w:t>
            </w:r>
            <w:r w:rsidRPr="00CB37C9">
              <w:t>age</w:t>
            </w:r>
            <w:r w:rsidRPr="00CB37C9">
              <w:rPr>
                <w:spacing w:val="26"/>
              </w:rPr>
              <w:t xml:space="preserve"> </w:t>
            </w:r>
            <w:r w:rsidRPr="00CB37C9">
              <w:rPr>
                <w:spacing w:val="-2"/>
              </w:rPr>
              <w:t>v</w:t>
            </w:r>
            <w:r w:rsidRPr="00CB37C9">
              <w:t>e</w:t>
            </w:r>
            <w:r w:rsidRPr="00CB37C9">
              <w:rPr>
                <w:spacing w:val="-2"/>
              </w:rPr>
              <w:t>s</w:t>
            </w:r>
            <w:r w:rsidRPr="00CB37C9">
              <w:rPr>
                <w:spacing w:val="1"/>
              </w:rPr>
              <w:t>s</w:t>
            </w:r>
            <w:r w:rsidRPr="00CB37C9">
              <w:t>e</w:t>
            </w:r>
            <w:r w:rsidRPr="00CB37C9">
              <w:rPr>
                <w:spacing w:val="-2"/>
              </w:rPr>
              <w:t>l</w:t>
            </w:r>
            <w:r w:rsidRPr="00CB37C9">
              <w:t>s and</w:t>
            </w:r>
            <w:r w:rsidRPr="00CB37C9">
              <w:rPr>
                <w:spacing w:val="-1"/>
              </w:rPr>
              <w:t xml:space="preserve"> </w:t>
            </w:r>
            <w:r w:rsidRPr="00CB37C9">
              <w:t>p</w:t>
            </w:r>
            <w:r w:rsidRPr="00CB37C9">
              <w:rPr>
                <w:spacing w:val="-3"/>
              </w:rPr>
              <w:t>r</w:t>
            </w:r>
            <w:r w:rsidRPr="00CB37C9">
              <w:t>oc</w:t>
            </w:r>
            <w:r w:rsidRPr="00CB37C9">
              <w:rPr>
                <w:spacing w:val="-2"/>
              </w:rPr>
              <w:t>e</w:t>
            </w:r>
            <w:r w:rsidRPr="00CB37C9">
              <w:rPr>
                <w:spacing w:val="1"/>
              </w:rPr>
              <w:t>s</w:t>
            </w:r>
            <w:r w:rsidRPr="00CB37C9">
              <w:t>s</w:t>
            </w:r>
            <w:r w:rsidRPr="00CB37C9">
              <w:rPr>
                <w:spacing w:val="-2"/>
              </w:rPr>
              <w:t xml:space="preserve"> </w:t>
            </w:r>
            <w:r w:rsidRPr="00CB37C9">
              <w:t>f</w:t>
            </w:r>
            <w:r w:rsidRPr="00CB37C9">
              <w:rPr>
                <w:spacing w:val="-2"/>
              </w:rPr>
              <w:t>a</w:t>
            </w:r>
            <w:r w:rsidRPr="00CB37C9">
              <w:t>ci</w:t>
            </w:r>
            <w:r w:rsidRPr="00CB37C9">
              <w:rPr>
                <w:spacing w:val="-2"/>
              </w:rPr>
              <w:t>l</w:t>
            </w:r>
            <w:r w:rsidRPr="00CB37C9">
              <w:t>iti</w:t>
            </w:r>
            <w:r w:rsidRPr="00CB37C9">
              <w:rPr>
                <w:spacing w:val="-2"/>
              </w:rPr>
              <w:t>e</w:t>
            </w:r>
            <w:r w:rsidRPr="00CB37C9">
              <w:t>s</w:t>
            </w:r>
          </w:p>
        </w:tc>
        <w:tc>
          <w:tcPr>
            <w:tcW w:w="4788" w:type="dxa"/>
          </w:tcPr>
          <w:p w14:paraId="27D76445" w14:textId="77777777" w:rsidR="000D2E98" w:rsidRPr="00CB37C9" w:rsidRDefault="000D2E98" w:rsidP="00CB37C9">
            <w:pPr>
              <w:pStyle w:val="BodyText2"/>
              <w:tabs>
                <w:tab w:val="left" w:pos="-1440"/>
              </w:tabs>
              <w:spacing w:before="240" w:after="0" w:line="240" w:lineRule="auto"/>
              <w:jc w:val="center"/>
            </w:pPr>
            <w:r w:rsidRPr="00CB37C9">
              <w:t>15</w:t>
            </w:r>
          </w:p>
        </w:tc>
      </w:tr>
      <w:tr w:rsidR="000D2E98" w:rsidRPr="00CB37C9" w14:paraId="6B006D3C" w14:textId="77777777" w:rsidTr="00625226">
        <w:trPr>
          <w:trHeight w:val="701"/>
        </w:trPr>
        <w:tc>
          <w:tcPr>
            <w:tcW w:w="4788" w:type="dxa"/>
          </w:tcPr>
          <w:p w14:paraId="4C4BCE5A" w14:textId="77777777" w:rsidR="000D2E98" w:rsidRPr="00CB37C9" w:rsidRDefault="000D2E98" w:rsidP="00CB37C9">
            <w:pPr>
              <w:pStyle w:val="BodyText2"/>
              <w:tabs>
                <w:tab w:val="left" w:pos="-1440"/>
              </w:tabs>
              <w:spacing w:before="240" w:after="0" w:line="240" w:lineRule="auto"/>
              <w:jc w:val="both"/>
            </w:pPr>
            <w:r w:rsidRPr="00CB37C9">
              <w:rPr>
                <w:spacing w:val="-1"/>
              </w:rPr>
              <w:t>C</w:t>
            </w:r>
            <w:r w:rsidRPr="00CB37C9">
              <w:t xml:space="preserve">ontrol  </w:t>
            </w:r>
            <w:r w:rsidRPr="00CB37C9">
              <w:rPr>
                <w:spacing w:val="3"/>
              </w:rPr>
              <w:t xml:space="preserve"> </w:t>
            </w:r>
            <w:proofErr w:type="gramStart"/>
            <w:r w:rsidRPr="00CB37C9">
              <w:t>r</w:t>
            </w:r>
            <w:r w:rsidRPr="00CB37C9">
              <w:rPr>
                <w:spacing w:val="-2"/>
              </w:rPr>
              <w:t>o</w:t>
            </w:r>
            <w:r w:rsidRPr="00CB37C9">
              <w:t>o</w:t>
            </w:r>
            <w:r w:rsidRPr="00CB37C9">
              <w:rPr>
                <w:spacing w:val="-2"/>
              </w:rPr>
              <w:t>m</w:t>
            </w:r>
            <w:r w:rsidRPr="00CB37C9">
              <w:t xml:space="preserve">s,  </w:t>
            </w:r>
            <w:r w:rsidRPr="00CB37C9">
              <w:rPr>
                <w:spacing w:val="5"/>
              </w:rPr>
              <w:t xml:space="preserve"> </w:t>
            </w:r>
            <w:proofErr w:type="gramEnd"/>
            <w:r w:rsidRPr="00CB37C9">
              <w:rPr>
                <w:spacing w:val="-4"/>
              </w:rPr>
              <w:t>M</w:t>
            </w:r>
            <w:r w:rsidRPr="00CB37C9">
              <w:t>aint</w:t>
            </w:r>
            <w:r w:rsidRPr="00CB37C9">
              <w:rPr>
                <w:spacing w:val="-2"/>
              </w:rPr>
              <w:t>e</w:t>
            </w:r>
            <w:r w:rsidRPr="00CB37C9">
              <w:t>na</w:t>
            </w:r>
            <w:r w:rsidRPr="00CB37C9">
              <w:rPr>
                <w:spacing w:val="-2"/>
              </w:rPr>
              <w:t>nc</w:t>
            </w:r>
            <w:r w:rsidRPr="00CB37C9">
              <w:t xml:space="preserve">e  </w:t>
            </w:r>
            <w:r w:rsidRPr="00CB37C9">
              <w:rPr>
                <w:spacing w:val="6"/>
              </w:rPr>
              <w:t xml:space="preserve"> </w:t>
            </w:r>
            <w:r w:rsidRPr="00CB37C9">
              <w:rPr>
                <w:spacing w:val="-3"/>
              </w:rPr>
              <w:t>w</w:t>
            </w:r>
            <w:r w:rsidRPr="00CB37C9">
              <w:t>orks</w:t>
            </w:r>
            <w:r w:rsidRPr="00CB37C9">
              <w:rPr>
                <w:spacing w:val="-2"/>
              </w:rPr>
              <w:t>h</w:t>
            </w:r>
            <w:r w:rsidRPr="00CB37C9">
              <w:t>op</w:t>
            </w:r>
            <w:r w:rsidRPr="00CB37C9">
              <w:rPr>
                <w:spacing w:val="-2"/>
              </w:rPr>
              <w:t>s</w:t>
            </w:r>
            <w:r w:rsidRPr="00CB37C9">
              <w:t xml:space="preserve">,  </w:t>
            </w:r>
            <w:r w:rsidRPr="00CB37C9">
              <w:rPr>
                <w:spacing w:val="3"/>
              </w:rPr>
              <w:t xml:space="preserve"> </w:t>
            </w:r>
            <w:r w:rsidRPr="00CB37C9">
              <w:t>la</w:t>
            </w:r>
            <w:r w:rsidRPr="00CB37C9">
              <w:rPr>
                <w:spacing w:val="-2"/>
              </w:rPr>
              <w:t>b</w:t>
            </w:r>
            <w:r w:rsidRPr="00CB37C9">
              <w:t>orato</w:t>
            </w:r>
            <w:r w:rsidRPr="00CB37C9">
              <w:rPr>
                <w:spacing w:val="-3"/>
              </w:rPr>
              <w:t>r</w:t>
            </w:r>
            <w:r w:rsidRPr="00CB37C9">
              <w:t>ie</w:t>
            </w:r>
            <w:r w:rsidRPr="00CB37C9">
              <w:rPr>
                <w:spacing w:val="-2"/>
              </w:rPr>
              <w:t>s</w:t>
            </w:r>
            <w:r w:rsidRPr="00CB37C9">
              <w:t>,</w:t>
            </w:r>
            <w:r w:rsidRPr="00CB37C9">
              <w:rPr>
                <w:w w:val="99"/>
              </w:rPr>
              <w:t xml:space="preserve"> </w:t>
            </w:r>
            <w:r w:rsidRPr="00CB37C9">
              <w:rPr>
                <w:spacing w:val="-3"/>
              </w:rPr>
              <w:t>w</w:t>
            </w:r>
            <w:r w:rsidRPr="00CB37C9">
              <w:t>arehous</w:t>
            </w:r>
            <w:r w:rsidRPr="00CB37C9">
              <w:rPr>
                <w:spacing w:val="-2"/>
              </w:rPr>
              <w:t>e</w:t>
            </w:r>
            <w:r w:rsidRPr="00CB37C9">
              <w:t>s</w:t>
            </w:r>
            <w:r w:rsidRPr="00CB37C9">
              <w:rPr>
                <w:spacing w:val="-1"/>
              </w:rPr>
              <w:t xml:space="preserve"> </w:t>
            </w:r>
            <w:r w:rsidRPr="00CB37C9">
              <w:t>e</w:t>
            </w:r>
            <w:r w:rsidRPr="00CB37C9">
              <w:rPr>
                <w:spacing w:val="-2"/>
              </w:rPr>
              <w:t>t</w:t>
            </w:r>
            <w:r w:rsidRPr="00CB37C9">
              <w:t>c.</w:t>
            </w:r>
          </w:p>
        </w:tc>
        <w:tc>
          <w:tcPr>
            <w:tcW w:w="4788" w:type="dxa"/>
          </w:tcPr>
          <w:p w14:paraId="13381EC0" w14:textId="77777777" w:rsidR="000D2E98" w:rsidRPr="00CB37C9" w:rsidRDefault="000D2E98" w:rsidP="00CB37C9">
            <w:pPr>
              <w:pStyle w:val="BodyText2"/>
              <w:tabs>
                <w:tab w:val="left" w:pos="-1440"/>
              </w:tabs>
              <w:spacing w:before="240" w:after="0" w:line="240" w:lineRule="auto"/>
              <w:jc w:val="center"/>
            </w:pPr>
            <w:r w:rsidRPr="00CB37C9">
              <w:t>8</w:t>
            </w:r>
          </w:p>
        </w:tc>
      </w:tr>
      <w:tr w:rsidR="000D2E98" w:rsidRPr="00CB37C9" w14:paraId="5523DD85" w14:textId="77777777" w:rsidTr="00625226">
        <w:trPr>
          <w:trHeight w:val="305"/>
        </w:trPr>
        <w:tc>
          <w:tcPr>
            <w:tcW w:w="4788" w:type="dxa"/>
          </w:tcPr>
          <w:p w14:paraId="0A6B8D90" w14:textId="77777777" w:rsidR="000D2E98" w:rsidRPr="00CB37C9" w:rsidRDefault="000D2E98" w:rsidP="00CB37C9">
            <w:pPr>
              <w:pStyle w:val="BodyText2"/>
              <w:tabs>
                <w:tab w:val="left" w:pos="-1440"/>
              </w:tabs>
              <w:spacing w:before="240" w:after="0" w:line="240" w:lineRule="auto"/>
              <w:jc w:val="both"/>
            </w:pPr>
            <w:r w:rsidRPr="00CB37C9">
              <w:rPr>
                <w:spacing w:val="-1"/>
              </w:rPr>
              <w:t>A</w:t>
            </w:r>
            <w:r w:rsidRPr="00CB37C9">
              <w:t>d</w:t>
            </w:r>
            <w:r w:rsidRPr="00CB37C9">
              <w:rPr>
                <w:spacing w:val="1"/>
              </w:rPr>
              <w:t>m</w:t>
            </w:r>
            <w:r w:rsidRPr="00CB37C9">
              <w:t>i</w:t>
            </w:r>
            <w:r w:rsidRPr="00CB37C9">
              <w:rPr>
                <w:spacing w:val="-2"/>
              </w:rPr>
              <w:t>n</w:t>
            </w:r>
            <w:r w:rsidRPr="00CB37C9">
              <w:t>i</w:t>
            </w:r>
            <w:r w:rsidRPr="00CB37C9">
              <w:rPr>
                <w:spacing w:val="1"/>
              </w:rPr>
              <w:t>s</w:t>
            </w:r>
            <w:r w:rsidRPr="00CB37C9">
              <w:t>t</w:t>
            </w:r>
            <w:r w:rsidRPr="00CB37C9">
              <w:rPr>
                <w:spacing w:val="-2"/>
              </w:rPr>
              <w:t>r</w:t>
            </w:r>
            <w:r w:rsidRPr="00CB37C9">
              <w:t>ati</w:t>
            </w:r>
            <w:r w:rsidRPr="00CB37C9">
              <w:rPr>
                <w:spacing w:val="-2"/>
              </w:rPr>
              <w:t>v</w:t>
            </w:r>
            <w:r w:rsidRPr="00CB37C9">
              <w:t>e</w:t>
            </w:r>
            <w:r w:rsidRPr="00CB37C9">
              <w:rPr>
                <w:spacing w:val="-1"/>
              </w:rPr>
              <w:t xml:space="preserve"> </w:t>
            </w:r>
            <w:r w:rsidRPr="00CB37C9">
              <w:rPr>
                <w:spacing w:val="-2"/>
              </w:rPr>
              <w:t>b</w:t>
            </w:r>
            <w:r w:rsidRPr="00CB37C9">
              <w:t>ui</w:t>
            </w:r>
            <w:r w:rsidRPr="00CB37C9">
              <w:rPr>
                <w:spacing w:val="-2"/>
              </w:rPr>
              <w:t>l</w:t>
            </w:r>
            <w:r w:rsidRPr="00CB37C9">
              <w:t>di</w:t>
            </w:r>
            <w:r w:rsidRPr="00CB37C9">
              <w:rPr>
                <w:spacing w:val="-2"/>
              </w:rPr>
              <w:t>n</w:t>
            </w:r>
            <w:r w:rsidRPr="00CB37C9">
              <w:t>gs</w:t>
            </w:r>
          </w:p>
        </w:tc>
        <w:tc>
          <w:tcPr>
            <w:tcW w:w="4788" w:type="dxa"/>
          </w:tcPr>
          <w:p w14:paraId="5B227D0A" w14:textId="77777777" w:rsidR="000D2E98" w:rsidRPr="00CB37C9" w:rsidRDefault="000D2E98" w:rsidP="00CB37C9">
            <w:pPr>
              <w:pStyle w:val="BodyText2"/>
              <w:tabs>
                <w:tab w:val="left" w:pos="-1440"/>
              </w:tabs>
              <w:spacing w:before="240" w:after="0" w:line="240" w:lineRule="auto"/>
              <w:jc w:val="center"/>
            </w:pPr>
            <w:r w:rsidRPr="00CB37C9">
              <w:t>5</w:t>
            </w:r>
          </w:p>
        </w:tc>
      </w:tr>
    </w:tbl>
    <w:p w14:paraId="5BF61EF1" w14:textId="77777777" w:rsidR="00625226" w:rsidRPr="00CB37C9" w:rsidRDefault="00625226" w:rsidP="00CB37C9">
      <w:pPr>
        <w:pStyle w:val="BodyText2"/>
        <w:tabs>
          <w:tab w:val="left" w:pos="-1440"/>
        </w:tabs>
        <w:spacing w:before="240" w:after="0" w:line="240" w:lineRule="auto"/>
        <w:ind w:left="1440"/>
        <w:jc w:val="both"/>
      </w:pPr>
    </w:p>
    <w:p w14:paraId="0C0DE569" w14:textId="77777777" w:rsidR="00506601" w:rsidRPr="00CB37C9" w:rsidRDefault="00506601" w:rsidP="00F858A7">
      <w:pPr>
        <w:pStyle w:val="BodyText2"/>
        <w:numPr>
          <w:ilvl w:val="0"/>
          <w:numId w:val="129"/>
        </w:numPr>
        <w:tabs>
          <w:tab w:val="left" w:pos="-1440"/>
        </w:tabs>
        <w:spacing w:before="240" w:after="0" w:line="240" w:lineRule="auto"/>
        <w:ind w:left="1440" w:hanging="450"/>
        <w:jc w:val="both"/>
      </w:pPr>
      <w:r w:rsidRPr="00CB37C9">
        <w:t>Fire protection in the form of insulation or water deluge shall be provided for pressure vessels, which can receive thermal radiation fluxes in excess of that defined in Annex A, to prevent such vessels failing and releasing superheated liqui</w:t>
      </w:r>
      <w:r w:rsidR="00F60C2B" w:rsidRPr="00CB37C9">
        <w:t>d, which can result in a BLEVE</w:t>
      </w:r>
      <w:r w:rsidRPr="00CB37C9">
        <w:t>.</w:t>
      </w:r>
    </w:p>
    <w:p w14:paraId="0C26A92A" w14:textId="77777777" w:rsidR="00506601" w:rsidRPr="00CB37C9" w:rsidRDefault="00506601" w:rsidP="00F858A7">
      <w:pPr>
        <w:pStyle w:val="BodyText2"/>
        <w:numPr>
          <w:ilvl w:val="0"/>
          <w:numId w:val="129"/>
        </w:numPr>
        <w:tabs>
          <w:tab w:val="left" w:pos="-1440"/>
        </w:tabs>
        <w:spacing w:before="240" w:after="0" w:line="240" w:lineRule="auto"/>
        <w:ind w:left="1440" w:hanging="450"/>
        <w:jc w:val="both"/>
      </w:pPr>
      <w:r w:rsidRPr="00CB37C9">
        <w:t xml:space="preserve">It shall be </w:t>
      </w:r>
      <w:proofErr w:type="spellStart"/>
      <w:r w:rsidRPr="00CB37C9">
        <w:t>recognised</w:t>
      </w:r>
      <w:proofErr w:type="spellEnd"/>
      <w:r w:rsidRPr="00CB37C9">
        <w:t xml:space="preserve"> that pressure vessels subject to radiation from a major incident such as an LNG tank fire shall require protection for much more than 90 </w:t>
      </w:r>
      <w:r w:rsidRPr="00CB37C9">
        <w:lastRenderedPageBreak/>
        <w:t>min. Protection for long duration incidents may not be achieved by insulation and a water deluge system is required.</w:t>
      </w:r>
    </w:p>
    <w:p w14:paraId="423476B1" w14:textId="77777777" w:rsidR="00F60C2B" w:rsidRPr="00CB37C9" w:rsidRDefault="00506601" w:rsidP="00F858A7">
      <w:pPr>
        <w:pStyle w:val="BodyText2"/>
        <w:numPr>
          <w:ilvl w:val="0"/>
          <w:numId w:val="129"/>
        </w:numPr>
        <w:tabs>
          <w:tab w:val="left" w:pos="-1440"/>
        </w:tabs>
        <w:spacing w:before="240" w:after="0" w:line="240" w:lineRule="auto"/>
        <w:ind w:left="1440" w:hanging="450"/>
        <w:jc w:val="both"/>
      </w:pPr>
      <w:r w:rsidRPr="00CB37C9">
        <w:t>The calculation of water deluge, insulation for fire protection of structures, etc. as protection against fires shall be performed for the fluid which gives rise to the highest radiation flux.</w:t>
      </w:r>
    </w:p>
    <w:p w14:paraId="71BA343F" w14:textId="77777777" w:rsidR="00506601" w:rsidRPr="00CB37C9" w:rsidRDefault="00506601" w:rsidP="00F858A7">
      <w:pPr>
        <w:pStyle w:val="BodyText2"/>
        <w:numPr>
          <w:ilvl w:val="0"/>
          <w:numId w:val="129"/>
        </w:numPr>
        <w:tabs>
          <w:tab w:val="left" w:pos="-1440"/>
        </w:tabs>
        <w:spacing w:before="240" w:after="0" w:line="240" w:lineRule="auto"/>
        <w:ind w:left="1440" w:hanging="450"/>
        <w:jc w:val="both"/>
      </w:pPr>
      <w:r w:rsidRPr="00CB37C9">
        <w:t>Fire proofing sh</w:t>
      </w:r>
      <w:r w:rsidR="00F60C2B" w:rsidRPr="00CB37C9">
        <w:t>ould</w:t>
      </w:r>
      <w:r w:rsidRPr="00CB37C9">
        <w:t xml:space="preserve"> be designed and executed in accordance with GAP 2.5.1</w:t>
      </w:r>
      <w:r w:rsidR="00F60C2B" w:rsidRPr="00CB37C9">
        <w:t xml:space="preserve"> or </w:t>
      </w:r>
      <w:r w:rsidRPr="00CB37C9">
        <w:t xml:space="preserve">API 2218 </w:t>
      </w:r>
      <w:r w:rsidR="00F60C2B" w:rsidRPr="00CB37C9">
        <w:t xml:space="preserve">or equivalent standards. </w:t>
      </w:r>
    </w:p>
    <w:p w14:paraId="0F734DD3" w14:textId="77777777" w:rsidR="00506601" w:rsidRPr="00CB37C9" w:rsidRDefault="00902066"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t>13.3</w:t>
      </w:r>
      <w:r w:rsidR="00506601" w:rsidRPr="00CB37C9">
        <w:rPr>
          <w:rFonts w:ascii="Times New Roman" w:hAnsi="Times New Roman" w:cs="Times New Roman"/>
          <w:b/>
          <w:sz w:val="24"/>
          <w:szCs w:val="24"/>
        </w:rPr>
        <w:tab/>
        <w:t xml:space="preserve">Leak detection </w:t>
      </w:r>
    </w:p>
    <w:p w14:paraId="557D51B9" w14:textId="77777777" w:rsidR="00506601" w:rsidRPr="00CB37C9" w:rsidRDefault="00506601" w:rsidP="00F858A7">
      <w:pPr>
        <w:pStyle w:val="BodyText2"/>
        <w:numPr>
          <w:ilvl w:val="0"/>
          <w:numId w:val="130"/>
        </w:numPr>
        <w:tabs>
          <w:tab w:val="left" w:pos="-1440"/>
        </w:tabs>
        <w:spacing w:before="240" w:after="0" w:line="240" w:lineRule="auto"/>
        <w:ind w:left="1440" w:hanging="450"/>
        <w:jc w:val="both"/>
      </w:pPr>
      <w:r w:rsidRPr="00CB37C9">
        <w:t>Systems shall be provided to detect possible accidental events</w:t>
      </w:r>
      <w:r w:rsidR="00065104" w:rsidRPr="00CB37C9">
        <w:t xml:space="preserve"> i.e. spillage, leakage, smoke, fire etc.</w:t>
      </w:r>
      <w:r w:rsidRPr="00CB37C9">
        <w:t xml:space="preserve"> which could occur in the plant.</w:t>
      </w:r>
    </w:p>
    <w:p w14:paraId="43B4F748" w14:textId="77777777" w:rsidR="00506601" w:rsidRPr="00CB37C9" w:rsidRDefault="00506601" w:rsidP="00F858A7">
      <w:pPr>
        <w:pStyle w:val="BodyText2"/>
        <w:numPr>
          <w:ilvl w:val="0"/>
          <w:numId w:val="130"/>
        </w:numPr>
        <w:tabs>
          <w:tab w:val="left" w:pos="-1440"/>
        </w:tabs>
        <w:spacing w:before="240" w:after="0" w:line="240" w:lineRule="auto"/>
        <w:ind w:left="1440" w:hanging="450"/>
        <w:jc w:val="both"/>
      </w:pPr>
      <w:r w:rsidRPr="00CB37C9">
        <w:t>The arrangement of detectors shall be such as to always provide redundancy and to prevent false and spurious alarms. Voting technique arrangement may be used. Events may include:</w:t>
      </w:r>
    </w:p>
    <w:p w14:paraId="107F4D2A" w14:textId="77777777" w:rsidR="00506601" w:rsidRPr="00CB37C9" w:rsidRDefault="00506601" w:rsidP="00F858A7">
      <w:pPr>
        <w:pStyle w:val="ListParagraph"/>
        <w:numPr>
          <w:ilvl w:val="0"/>
          <w:numId w:val="131"/>
        </w:numPr>
        <w:tabs>
          <w:tab w:val="left" w:pos="-1440"/>
        </w:tabs>
        <w:spacing w:before="240"/>
        <w:jc w:val="both"/>
        <w:rPr>
          <w:rFonts w:ascii="Times New Roman" w:hAnsi="Times New Roman"/>
          <w:sz w:val="24"/>
          <w:lang w:val="en-GB"/>
        </w:rPr>
      </w:pPr>
      <w:r w:rsidRPr="00CB37C9">
        <w:rPr>
          <w:rFonts w:ascii="Times New Roman" w:hAnsi="Times New Roman"/>
          <w:sz w:val="24"/>
          <w:lang w:val="en-GB"/>
        </w:rPr>
        <w:t>Earthquake</w:t>
      </w:r>
      <w:r w:rsidR="00902066" w:rsidRPr="00CB37C9">
        <w:rPr>
          <w:rFonts w:ascii="Times New Roman" w:hAnsi="Times New Roman"/>
          <w:sz w:val="24"/>
          <w:lang w:val="en-GB"/>
        </w:rPr>
        <w:t xml:space="preserve"> - </w:t>
      </w:r>
      <w:r w:rsidRPr="00CB37C9">
        <w:rPr>
          <w:rFonts w:ascii="Times New Roman" w:hAnsi="Times New Roman"/>
          <w:sz w:val="24"/>
          <w:lang w:val="en-GB"/>
        </w:rPr>
        <w:t>Where applicable seismic acceleration monitoring shall be provided, giving signals to automatically initiate the plant shutdown when the earthquake reaches a pre-defined level. This pre-defined level is chosen by the operator.</w:t>
      </w:r>
    </w:p>
    <w:p w14:paraId="7EC00D16" w14:textId="77777777" w:rsidR="00506601" w:rsidRPr="00CB37C9" w:rsidRDefault="00506601" w:rsidP="00F858A7">
      <w:pPr>
        <w:pStyle w:val="ListParagraph"/>
        <w:numPr>
          <w:ilvl w:val="0"/>
          <w:numId w:val="131"/>
        </w:numPr>
        <w:tabs>
          <w:tab w:val="left" w:pos="-1440"/>
        </w:tabs>
        <w:spacing w:before="240"/>
        <w:jc w:val="both"/>
        <w:rPr>
          <w:rFonts w:ascii="Times New Roman" w:hAnsi="Times New Roman"/>
          <w:sz w:val="24"/>
          <w:lang w:val="en-GB"/>
        </w:rPr>
      </w:pPr>
      <w:r w:rsidRPr="00CB37C9">
        <w:rPr>
          <w:rFonts w:ascii="Times New Roman" w:hAnsi="Times New Roman"/>
          <w:sz w:val="24"/>
          <w:lang w:val="en-GB"/>
        </w:rPr>
        <w:t>LNG spillage, gas leakage, flame and smoke</w:t>
      </w:r>
      <w:r w:rsidR="00104102" w:rsidRPr="00CB37C9">
        <w:rPr>
          <w:rFonts w:ascii="Times New Roman" w:hAnsi="Times New Roman"/>
          <w:sz w:val="24"/>
          <w:lang w:val="en-GB"/>
        </w:rPr>
        <w:t>.</w:t>
      </w:r>
    </w:p>
    <w:p w14:paraId="28C2F41D" w14:textId="77777777" w:rsidR="00506601" w:rsidRPr="00CB37C9" w:rsidRDefault="00506601" w:rsidP="00CB37C9">
      <w:pPr>
        <w:spacing w:before="240" w:line="240" w:lineRule="auto"/>
        <w:ind w:left="720"/>
        <w:jc w:val="both"/>
        <w:rPr>
          <w:rFonts w:ascii="Times New Roman" w:hAnsi="Times New Roman" w:cs="Times New Roman"/>
          <w:sz w:val="24"/>
          <w:szCs w:val="24"/>
        </w:rPr>
      </w:pPr>
      <w:r w:rsidRPr="00CB37C9">
        <w:rPr>
          <w:rFonts w:ascii="Times New Roman" w:hAnsi="Times New Roman" w:cs="Times New Roman"/>
          <w:sz w:val="24"/>
          <w:szCs w:val="24"/>
        </w:rPr>
        <w:t>These detection systems are intended to rapidly and reliably detect any LNG spillage or flammable gas leakage and any fire condition in the plant.</w:t>
      </w:r>
    </w:p>
    <w:p w14:paraId="5A1BBE65" w14:textId="77777777" w:rsidR="00506601" w:rsidRPr="00CB37C9" w:rsidRDefault="00506601" w:rsidP="00CB37C9">
      <w:pPr>
        <w:spacing w:before="240" w:line="240" w:lineRule="auto"/>
        <w:ind w:left="720"/>
        <w:jc w:val="both"/>
        <w:rPr>
          <w:rFonts w:ascii="Times New Roman" w:hAnsi="Times New Roman" w:cs="Times New Roman"/>
          <w:sz w:val="24"/>
          <w:szCs w:val="24"/>
        </w:rPr>
      </w:pPr>
      <w:r w:rsidRPr="00CB37C9">
        <w:rPr>
          <w:rFonts w:ascii="Times New Roman" w:hAnsi="Times New Roman" w:cs="Times New Roman"/>
          <w:sz w:val="24"/>
          <w:szCs w:val="24"/>
        </w:rPr>
        <w:t>Continuously operating detection systems shall be installed at every location, outdoors and indoors, where leaks are credible.</w:t>
      </w:r>
    </w:p>
    <w:p w14:paraId="75641BEE" w14:textId="77777777" w:rsidR="00506601" w:rsidRPr="00CB37C9" w:rsidRDefault="00506601" w:rsidP="00F858A7">
      <w:pPr>
        <w:pStyle w:val="BodyText2"/>
        <w:numPr>
          <w:ilvl w:val="0"/>
          <w:numId w:val="130"/>
        </w:numPr>
        <w:tabs>
          <w:tab w:val="left" w:pos="-1440"/>
        </w:tabs>
        <w:spacing w:before="240" w:after="0" w:line="240" w:lineRule="auto"/>
        <w:ind w:left="1440" w:hanging="450"/>
        <w:jc w:val="both"/>
      </w:pPr>
      <w:r w:rsidRPr="00CB37C9">
        <w:t>Manual call points shall be provided in the hazardous plant areas, typically those plant areas covered by flame and/or combustible gas detectors, and provided on likely escape routes from these areas.</w:t>
      </w:r>
    </w:p>
    <w:p w14:paraId="1C90613D" w14:textId="77777777" w:rsidR="00506601" w:rsidRPr="00CB37C9" w:rsidRDefault="00902066"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t>13.4</w:t>
      </w:r>
      <w:r w:rsidR="00506601" w:rsidRPr="00CB37C9">
        <w:rPr>
          <w:rFonts w:ascii="Times New Roman" w:hAnsi="Times New Roman" w:cs="Times New Roman"/>
          <w:b/>
          <w:sz w:val="24"/>
          <w:szCs w:val="24"/>
        </w:rPr>
        <w:tab/>
        <w:t xml:space="preserve">Active </w:t>
      </w:r>
      <w:r w:rsidRPr="00CB37C9">
        <w:rPr>
          <w:rFonts w:ascii="Times New Roman" w:hAnsi="Times New Roman" w:cs="Times New Roman"/>
          <w:b/>
          <w:sz w:val="24"/>
          <w:szCs w:val="24"/>
        </w:rPr>
        <w:t>P</w:t>
      </w:r>
      <w:r w:rsidR="00506601" w:rsidRPr="00CB37C9">
        <w:rPr>
          <w:rFonts w:ascii="Times New Roman" w:hAnsi="Times New Roman" w:cs="Times New Roman"/>
          <w:b/>
          <w:sz w:val="24"/>
          <w:szCs w:val="24"/>
        </w:rPr>
        <w:t>rotection</w:t>
      </w:r>
    </w:p>
    <w:p w14:paraId="69EF2AAA" w14:textId="77777777" w:rsidR="00506601" w:rsidRPr="00CB37C9" w:rsidRDefault="00506601" w:rsidP="00CB37C9">
      <w:pPr>
        <w:spacing w:before="240" w:line="240" w:lineRule="auto"/>
        <w:ind w:firstLine="720"/>
        <w:jc w:val="both"/>
        <w:rPr>
          <w:rFonts w:ascii="Times New Roman" w:hAnsi="Times New Roman" w:cs="Times New Roman"/>
          <w:sz w:val="24"/>
          <w:szCs w:val="24"/>
        </w:rPr>
      </w:pPr>
      <w:r w:rsidRPr="00CB37C9">
        <w:rPr>
          <w:rFonts w:ascii="Times New Roman" w:hAnsi="Times New Roman" w:cs="Times New Roman"/>
          <w:sz w:val="24"/>
          <w:szCs w:val="24"/>
        </w:rPr>
        <w:t xml:space="preserve">The active </w:t>
      </w:r>
      <w:r w:rsidR="00104102" w:rsidRPr="00CB37C9">
        <w:rPr>
          <w:rFonts w:ascii="Times New Roman" w:hAnsi="Times New Roman" w:cs="Times New Roman"/>
          <w:sz w:val="24"/>
          <w:szCs w:val="24"/>
        </w:rPr>
        <w:t>protection includes</w:t>
      </w:r>
      <w:r w:rsidRPr="00CB37C9">
        <w:rPr>
          <w:rFonts w:ascii="Times New Roman" w:hAnsi="Times New Roman" w:cs="Times New Roman"/>
          <w:sz w:val="24"/>
          <w:szCs w:val="24"/>
        </w:rPr>
        <w:t>:</w:t>
      </w:r>
    </w:p>
    <w:p w14:paraId="17449CDE" w14:textId="77777777" w:rsidR="00506601" w:rsidRPr="00CB37C9" w:rsidRDefault="00506601" w:rsidP="00F858A7">
      <w:pPr>
        <w:pStyle w:val="ListParagraph"/>
        <w:numPr>
          <w:ilvl w:val="0"/>
          <w:numId w:val="65"/>
        </w:numPr>
        <w:spacing w:before="240" w:after="200"/>
        <w:ind w:left="1260"/>
        <w:contextualSpacing/>
        <w:jc w:val="both"/>
        <w:rPr>
          <w:rFonts w:ascii="Times New Roman" w:hAnsi="Times New Roman"/>
          <w:sz w:val="24"/>
        </w:rPr>
      </w:pPr>
      <w:r w:rsidRPr="00CB37C9">
        <w:rPr>
          <w:rFonts w:ascii="Times New Roman" w:hAnsi="Times New Roman"/>
          <w:sz w:val="24"/>
        </w:rPr>
        <w:t xml:space="preserve">fire water </w:t>
      </w:r>
      <w:r w:rsidR="00065104" w:rsidRPr="00CB37C9">
        <w:rPr>
          <w:rFonts w:ascii="Times New Roman" w:hAnsi="Times New Roman"/>
          <w:sz w:val="24"/>
        </w:rPr>
        <w:t xml:space="preserve">system i.e. </w:t>
      </w:r>
      <w:r w:rsidRPr="00CB37C9">
        <w:rPr>
          <w:rFonts w:ascii="Times New Roman" w:hAnsi="Times New Roman"/>
          <w:sz w:val="24"/>
        </w:rPr>
        <w:t>mains network with hydrants and monitors;</w:t>
      </w:r>
    </w:p>
    <w:p w14:paraId="3E42B3B6" w14:textId="77777777" w:rsidR="00506601" w:rsidRPr="00CB37C9" w:rsidRDefault="00506601" w:rsidP="00F858A7">
      <w:pPr>
        <w:pStyle w:val="ListParagraph"/>
        <w:numPr>
          <w:ilvl w:val="0"/>
          <w:numId w:val="65"/>
        </w:numPr>
        <w:spacing w:before="240" w:after="200"/>
        <w:ind w:left="1260"/>
        <w:contextualSpacing/>
        <w:jc w:val="both"/>
        <w:rPr>
          <w:rFonts w:ascii="Times New Roman" w:hAnsi="Times New Roman"/>
          <w:sz w:val="24"/>
        </w:rPr>
      </w:pPr>
      <w:r w:rsidRPr="00CB37C9">
        <w:rPr>
          <w:rFonts w:ascii="Times New Roman" w:hAnsi="Times New Roman"/>
          <w:sz w:val="24"/>
        </w:rPr>
        <w:t>spraying systems;</w:t>
      </w:r>
    </w:p>
    <w:p w14:paraId="1FF51666" w14:textId="77777777" w:rsidR="00506601" w:rsidRPr="00CB37C9" w:rsidRDefault="00506601" w:rsidP="00F858A7">
      <w:pPr>
        <w:pStyle w:val="ListParagraph"/>
        <w:numPr>
          <w:ilvl w:val="0"/>
          <w:numId w:val="65"/>
        </w:numPr>
        <w:spacing w:before="240" w:after="200"/>
        <w:ind w:left="1260"/>
        <w:contextualSpacing/>
        <w:jc w:val="both"/>
        <w:rPr>
          <w:rFonts w:ascii="Times New Roman" w:hAnsi="Times New Roman"/>
          <w:sz w:val="24"/>
        </w:rPr>
      </w:pPr>
      <w:r w:rsidRPr="00CB37C9">
        <w:rPr>
          <w:rFonts w:ascii="Times New Roman" w:hAnsi="Times New Roman"/>
          <w:sz w:val="24"/>
        </w:rPr>
        <w:t>water curtains;</w:t>
      </w:r>
    </w:p>
    <w:p w14:paraId="18691342" w14:textId="77777777" w:rsidR="00506601" w:rsidRPr="00CB37C9" w:rsidRDefault="00506601" w:rsidP="00F858A7">
      <w:pPr>
        <w:pStyle w:val="ListParagraph"/>
        <w:numPr>
          <w:ilvl w:val="0"/>
          <w:numId w:val="65"/>
        </w:numPr>
        <w:spacing w:before="240" w:after="200"/>
        <w:ind w:left="1260"/>
        <w:contextualSpacing/>
        <w:jc w:val="both"/>
        <w:rPr>
          <w:rFonts w:ascii="Times New Roman" w:hAnsi="Times New Roman"/>
          <w:sz w:val="24"/>
        </w:rPr>
      </w:pPr>
      <w:r w:rsidRPr="00CB37C9">
        <w:rPr>
          <w:rFonts w:ascii="Times New Roman" w:hAnsi="Times New Roman"/>
          <w:sz w:val="24"/>
        </w:rPr>
        <w:t>foam generators;</w:t>
      </w:r>
    </w:p>
    <w:p w14:paraId="12149A67" w14:textId="77777777" w:rsidR="00506601" w:rsidRPr="00CB37C9" w:rsidRDefault="00506601" w:rsidP="00F858A7">
      <w:pPr>
        <w:pStyle w:val="ListParagraph"/>
        <w:numPr>
          <w:ilvl w:val="0"/>
          <w:numId w:val="65"/>
        </w:numPr>
        <w:spacing w:before="240" w:after="200"/>
        <w:ind w:left="1260"/>
        <w:contextualSpacing/>
        <w:jc w:val="both"/>
        <w:rPr>
          <w:rFonts w:ascii="Times New Roman" w:hAnsi="Times New Roman"/>
          <w:sz w:val="24"/>
        </w:rPr>
      </w:pPr>
      <w:r w:rsidRPr="00CB37C9">
        <w:rPr>
          <w:rFonts w:ascii="Times New Roman" w:hAnsi="Times New Roman"/>
          <w:sz w:val="24"/>
        </w:rPr>
        <w:t>fixed dry chemical powder systems;</w:t>
      </w:r>
    </w:p>
    <w:p w14:paraId="3B742993" w14:textId="77777777" w:rsidR="00506601" w:rsidRPr="00CB37C9" w:rsidRDefault="00506601" w:rsidP="00F858A7">
      <w:pPr>
        <w:pStyle w:val="ListParagraph"/>
        <w:numPr>
          <w:ilvl w:val="0"/>
          <w:numId w:val="65"/>
        </w:numPr>
        <w:spacing w:before="240" w:after="200"/>
        <w:ind w:left="1260"/>
        <w:contextualSpacing/>
        <w:jc w:val="both"/>
        <w:rPr>
          <w:rFonts w:ascii="Times New Roman" w:hAnsi="Times New Roman"/>
          <w:sz w:val="24"/>
        </w:rPr>
      </w:pPr>
      <w:r w:rsidRPr="00CB37C9">
        <w:rPr>
          <w:rFonts w:ascii="Times New Roman" w:hAnsi="Times New Roman"/>
          <w:sz w:val="24"/>
        </w:rPr>
        <w:t>fire fighting vehicle(s);</w:t>
      </w:r>
    </w:p>
    <w:p w14:paraId="726BC32B" w14:textId="77777777" w:rsidR="00506601" w:rsidRPr="00CB37C9" w:rsidRDefault="00104102" w:rsidP="00F858A7">
      <w:pPr>
        <w:pStyle w:val="ListParagraph"/>
        <w:numPr>
          <w:ilvl w:val="0"/>
          <w:numId w:val="65"/>
        </w:numPr>
        <w:spacing w:before="240" w:after="200"/>
        <w:ind w:left="1260"/>
        <w:contextualSpacing/>
        <w:jc w:val="both"/>
        <w:rPr>
          <w:rFonts w:ascii="Times New Roman" w:hAnsi="Times New Roman"/>
          <w:sz w:val="24"/>
        </w:rPr>
      </w:pPr>
      <w:r w:rsidRPr="00CB37C9">
        <w:rPr>
          <w:rFonts w:ascii="Times New Roman" w:hAnsi="Times New Roman"/>
          <w:sz w:val="24"/>
        </w:rPr>
        <w:t>Portable/mobile</w:t>
      </w:r>
      <w:r w:rsidR="00506601" w:rsidRPr="00CB37C9">
        <w:rPr>
          <w:rFonts w:ascii="Times New Roman" w:hAnsi="Times New Roman"/>
          <w:sz w:val="24"/>
        </w:rPr>
        <w:t xml:space="preserve"> fire extinguishers.</w:t>
      </w:r>
    </w:p>
    <w:p w14:paraId="2B2B2F80" w14:textId="77777777" w:rsidR="00902066" w:rsidRPr="00CB37C9" w:rsidRDefault="00902066" w:rsidP="00CB37C9">
      <w:pPr>
        <w:spacing w:before="240" w:after="0" w:line="240" w:lineRule="auto"/>
        <w:contextualSpacing/>
        <w:jc w:val="both"/>
        <w:rPr>
          <w:rFonts w:ascii="Times New Roman" w:hAnsi="Times New Roman" w:cs="Times New Roman"/>
          <w:sz w:val="24"/>
          <w:szCs w:val="24"/>
        </w:rPr>
      </w:pPr>
    </w:p>
    <w:p w14:paraId="32CA041D" w14:textId="77777777" w:rsidR="00506601" w:rsidRPr="00CB37C9" w:rsidRDefault="00902066"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lastRenderedPageBreak/>
        <w:t>13.4.1</w:t>
      </w:r>
      <w:r w:rsidR="00506601" w:rsidRPr="00CB37C9">
        <w:rPr>
          <w:rFonts w:ascii="Times New Roman" w:hAnsi="Times New Roman" w:cs="Times New Roman"/>
          <w:b/>
          <w:sz w:val="24"/>
          <w:szCs w:val="24"/>
        </w:rPr>
        <w:tab/>
        <w:t>Fire water system</w:t>
      </w:r>
    </w:p>
    <w:p w14:paraId="0B0C925F" w14:textId="77777777" w:rsidR="00506601" w:rsidRPr="00CB37C9" w:rsidRDefault="00065104" w:rsidP="00F858A7">
      <w:pPr>
        <w:pStyle w:val="ListParagraph"/>
        <w:numPr>
          <w:ilvl w:val="0"/>
          <w:numId w:val="132"/>
        </w:numPr>
        <w:spacing w:before="240" w:after="200"/>
        <w:ind w:left="1260"/>
        <w:contextualSpacing/>
        <w:jc w:val="both"/>
        <w:rPr>
          <w:rFonts w:ascii="Times New Roman" w:hAnsi="Times New Roman"/>
          <w:sz w:val="24"/>
        </w:rPr>
      </w:pPr>
      <w:r w:rsidRPr="00CB37C9">
        <w:rPr>
          <w:rFonts w:ascii="Times New Roman" w:hAnsi="Times New Roman"/>
          <w:sz w:val="24"/>
        </w:rPr>
        <w:t xml:space="preserve">Water </w:t>
      </w:r>
      <w:r w:rsidR="00506601" w:rsidRPr="00CB37C9">
        <w:rPr>
          <w:rFonts w:ascii="Times New Roman" w:hAnsi="Times New Roman"/>
          <w:sz w:val="24"/>
        </w:rPr>
        <w:t>has particular uses on an LNG plant. However</w:t>
      </w:r>
      <w:r w:rsidRPr="00CB37C9">
        <w:rPr>
          <w:rFonts w:ascii="Times New Roman" w:hAnsi="Times New Roman"/>
          <w:sz w:val="24"/>
        </w:rPr>
        <w:t>,</w:t>
      </w:r>
      <w:r w:rsidR="00506601" w:rsidRPr="00CB37C9">
        <w:rPr>
          <w:rFonts w:ascii="Times New Roman" w:hAnsi="Times New Roman"/>
          <w:sz w:val="24"/>
        </w:rPr>
        <w:t xml:space="preserve"> LNG pool fires are neither controlled nor extinguished by water. Application of water on a liquid surface will increase the </w:t>
      </w:r>
      <w:proofErr w:type="spellStart"/>
      <w:r w:rsidR="00506601" w:rsidRPr="00CB37C9">
        <w:rPr>
          <w:rFonts w:ascii="Times New Roman" w:hAnsi="Times New Roman"/>
          <w:sz w:val="24"/>
        </w:rPr>
        <w:t>vapour</w:t>
      </w:r>
      <w:proofErr w:type="spellEnd"/>
      <w:r w:rsidR="00506601" w:rsidRPr="00CB37C9">
        <w:rPr>
          <w:rFonts w:ascii="Times New Roman" w:hAnsi="Times New Roman"/>
          <w:sz w:val="24"/>
        </w:rPr>
        <w:t xml:space="preserve"> formation rate thus increasing the burning rate with negative consequences on fire control. </w:t>
      </w:r>
      <w:r w:rsidR="00235AED" w:rsidRPr="00CB37C9">
        <w:rPr>
          <w:rFonts w:ascii="Times New Roman" w:hAnsi="Times New Roman"/>
          <w:sz w:val="24"/>
        </w:rPr>
        <w:t>I</w:t>
      </w:r>
      <w:r w:rsidR="00506601" w:rsidRPr="00CB37C9">
        <w:rPr>
          <w:rFonts w:ascii="Times New Roman" w:hAnsi="Times New Roman"/>
          <w:sz w:val="24"/>
        </w:rPr>
        <w:t>n an LNG plant, under fire conditions, water may be used in great quantities for cooling storage tanks, equipment and structures which are subject to flame impingement or heat radiation due to a fire. As a result, the risk of escalation of the fire and deterioration of equipment can be reduced by early and concentrated cooling.</w:t>
      </w:r>
    </w:p>
    <w:p w14:paraId="7C580513" w14:textId="77777777" w:rsidR="00506601" w:rsidRPr="00CB37C9" w:rsidRDefault="00506601" w:rsidP="00F858A7">
      <w:pPr>
        <w:pStyle w:val="ListParagraph"/>
        <w:numPr>
          <w:ilvl w:val="0"/>
          <w:numId w:val="132"/>
        </w:numPr>
        <w:spacing w:before="240" w:after="200"/>
        <w:ind w:left="1260"/>
        <w:contextualSpacing/>
        <w:jc w:val="both"/>
        <w:rPr>
          <w:rFonts w:ascii="Times New Roman" w:hAnsi="Times New Roman"/>
          <w:sz w:val="24"/>
        </w:rPr>
      </w:pPr>
      <w:r w:rsidRPr="00CB37C9">
        <w:rPr>
          <w:rFonts w:ascii="Times New Roman" w:hAnsi="Times New Roman"/>
          <w:sz w:val="24"/>
        </w:rPr>
        <w:t xml:space="preserve">Plant surface water and fire water drainage systems and LNG spill collection systems shall be designed to </w:t>
      </w:r>
      <w:r w:rsidR="00C559B8" w:rsidRPr="00CB37C9">
        <w:rPr>
          <w:rFonts w:ascii="Times New Roman" w:hAnsi="Times New Roman"/>
          <w:sz w:val="24"/>
        </w:rPr>
        <w:t>minimize</w:t>
      </w:r>
      <w:r w:rsidRPr="00CB37C9">
        <w:rPr>
          <w:rFonts w:ascii="Times New Roman" w:hAnsi="Times New Roman"/>
          <w:sz w:val="24"/>
        </w:rPr>
        <w:t xml:space="preserve"> the possibility of fire water increasing the </w:t>
      </w:r>
      <w:r w:rsidR="00C559B8" w:rsidRPr="00CB37C9">
        <w:rPr>
          <w:rFonts w:ascii="Times New Roman" w:hAnsi="Times New Roman"/>
          <w:sz w:val="24"/>
        </w:rPr>
        <w:t>vaporization</w:t>
      </w:r>
      <w:r w:rsidRPr="00CB37C9">
        <w:rPr>
          <w:rFonts w:ascii="Times New Roman" w:hAnsi="Times New Roman"/>
          <w:sz w:val="24"/>
        </w:rPr>
        <w:t xml:space="preserve"> rate of any LNG spill. This may be achieved by plant area and fire water systems segregation. In the event that firewater run–off is contaminated provision shall be made to prevent the pollution of natural water-courses.</w:t>
      </w:r>
    </w:p>
    <w:p w14:paraId="57C79D71" w14:textId="77777777" w:rsidR="00506601" w:rsidRPr="00CB37C9" w:rsidRDefault="00506601" w:rsidP="00F858A7">
      <w:pPr>
        <w:pStyle w:val="ListParagraph"/>
        <w:numPr>
          <w:ilvl w:val="0"/>
          <w:numId w:val="132"/>
        </w:numPr>
        <w:spacing w:before="240" w:after="200"/>
        <w:ind w:left="1260"/>
        <w:contextualSpacing/>
        <w:jc w:val="both"/>
        <w:rPr>
          <w:rFonts w:ascii="Times New Roman" w:hAnsi="Times New Roman"/>
          <w:sz w:val="24"/>
        </w:rPr>
      </w:pPr>
      <w:r w:rsidRPr="00CB37C9">
        <w:rPr>
          <w:rFonts w:ascii="Times New Roman" w:hAnsi="Times New Roman"/>
          <w:sz w:val="24"/>
        </w:rPr>
        <w:t>Fire water networks sh</w:t>
      </w:r>
      <w:r w:rsidR="00CF0749" w:rsidRPr="00CB37C9">
        <w:rPr>
          <w:rFonts w:ascii="Times New Roman" w:hAnsi="Times New Roman"/>
          <w:sz w:val="24"/>
        </w:rPr>
        <w:t xml:space="preserve">all </w:t>
      </w:r>
      <w:r w:rsidRPr="00CB37C9">
        <w:rPr>
          <w:rFonts w:ascii="Times New Roman" w:hAnsi="Times New Roman"/>
          <w:sz w:val="24"/>
        </w:rPr>
        <w:t>be provided around all sections of the plant. Water supply systems shall be designed in independent sections so that in case of maintenance or damage of a section the water supply to other sections is not interrupted. Both fire pumps should not discharge to the network through a single header.</w:t>
      </w:r>
    </w:p>
    <w:p w14:paraId="1FEFD57D" w14:textId="77777777" w:rsidR="00506601" w:rsidRPr="00CB37C9" w:rsidRDefault="00506601" w:rsidP="00F858A7">
      <w:pPr>
        <w:pStyle w:val="ListParagraph"/>
        <w:numPr>
          <w:ilvl w:val="0"/>
          <w:numId w:val="132"/>
        </w:numPr>
        <w:spacing w:before="240" w:after="200"/>
        <w:ind w:left="1260"/>
        <w:contextualSpacing/>
        <w:jc w:val="both"/>
        <w:rPr>
          <w:rFonts w:ascii="Times New Roman" w:hAnsi="Times New Roman"/>
          <w:sz w:val="24"/>
        </w:rPr>
      </w:pPr>
      <w:r w:rsidRPr="00CB37C9">
        <w:rPr>
          <w:rFonts w:ascii="Times New Roman" w:hAnsi="Times New Roman"/>
          <w:sz w:val="24"/>
        </w:rPr>
        <w:t xml:space="preserve">All these networks, including fire hydrants shall be maintained primed under a minimum pressure </w:t>
      </w:r>
      <w:r w:rsidR="00235AED" w:rsidRPr="00CB37C9">
        <w:rPr>
          <w:rFonts w:ascii="Times New Roman" w:hAnsi="Times New Roman"/>
          <w:sz w:val="24"/>
        </w:rPr>
        <w:t xml:space="preserve">of </w:t>
      </w:r>
      <w:r w:rsidR="00C559B8" w:rsidRPr="00CB37C9">
        <w:rPr>
          <w:rFonts w:ascii="Times New Roman" w:hAnsi="Times New Roman"/>
          <w:sz w:val="24"/>
        </w:rPr>
        <w:t>at least</w:t>
      </w:r>
      <w:r w:rsidR="00235AED" w:rsidRPr="00CB37C9">
        <w:rPr>
          <w:rFonts w:ascii="Times New Roman" w:hAnsi="Times New Roman"/>
          <w:sz w:val="24"/>
        </w:rPr>
        <w:t xml:space="preserve"> 7.0 kg/cm2 </w:t>
      </w:r>
      <w:r w:rsidRPr="00CB37C9">
        <w:rPr>
          <w:rFonts w:ascii="Times New Roman" w:hAnsi="Times New Roman"/>
          <w:sz w:val="24"/>
        </w:rPr>
        <w:t xml:space="preserve">at </w:t>
      </w:r>
      <w:r w:rsidR="00350613" w:rsidRPr="00CB37C9">
        <w:rPr>
          <w:rFonts w:ascii="Times New Roman" w:hAnsi="Times New Roman"/>
          <w:sz w:val="24"/>
        </w:rPr>
        <w:t xml:space="preserve">hydraulically farthest </w:t>
      </w:r>
      <w:r w:rsidRPr="00CB37C9">
        <w:rPr>
          <w:rFonts w:ascii="Times New Roman" w:hAnsi="Times New Roman"/>
          <w:sz w:val="24"/>
        </w:rPr>
        <w:t>point by means of jockey pumps or an elevated tank. Special provisions shall be taken to avoid any damage due to freezing</w:t>
      </w:r>
      <w:r w:rsidR="00235AED" w:rsidRPr="00CB37C9">
        <w:rPr>
          <w:rFonts w:ascii="Times New Roman" w:hAnsi="Times New Roman"/>
          <w:sz w:val="24"/>
        </w:rPr>
        <w:t xml:space="preserve"> etc.</w:t>
      </w:r>
    </w:p>
    <w:p w14:paraId="4EDDE34B" w14:textId="77777777" w:rsidR="00506601" w:rsidRPr="00CB37C9" w:rsidRDefault="00506601" w:rsidP="00F858A7">
      <w:pPr>
        <w:pStyle w:val="ListParagraph"/>
        <w:numPr>
          <w:ilvl w:val="0"/>
          <w:numId w:val="132"/>
        </w:numPr>
        <w:spacing w:before="240" w:after="200"/>
        <w:ind w:left="1260"/>
        <w:contextualSpacing/>
        <w:jc w:val="both"/>
        <w:rPr>
          <w:rFonts w:ascii="Times New Roman" w:hAnsi="Times New Roman"/>
          <w:sz w:val="24"/>
        </w:rPr>
      </w:pPr>
      <w:r w:rsidRPr="00CB37C9">
        <w:rPr>
          <w:rFonts w:ascii="Times New Roman" w:hAnsi="Times New Roman"/>
          <w:sz w:val="24"/>
        </w:rPr>
        <w:t xml:space="preserve">Water supply systems shall be able to provide, at </w:t>
      </w:r>
      <w:proofErr w:type="spellStart"/>
      <w:r w:rsidRPr="00CB37C9">
        <w:rPr>
          <w:rFonts w:ascii="Times New Roman" w:hAnsi="Times New Roman"/>
          <w:sz w:val="24"/>
        </w:rPr>
        <w:t>fire fighting</w:t>
      </w:r>
      <w:proofErr w:type="spellEnd"/>
      <w:r w:rsidRPr="00CB37C9">
        <w:rPr>
          <w:rFonts w:ascii="Times New Roman" w:hAnsi="Times New Roman"/>
          <w:sz w:val="24"/>
        </w:rPr>
        <w:t xml:space="preserve"> system operating pressure, a water flow not less than that required by the </w:t>
      </w:r>
      <w:proofErr w:type="spellStart"/>
      <w:r w:rsidRPr="00CB37C9">
        <w:rPr>
          <w:rFonts w:ascii="Times New Roman" w:hAnsi="Times New Roman"/>
          <w:sz w:val="24"/>
        </w:rPr>
        <w:t>fire fighting</w:t>
      </w:r>
      <w:proofErr w:type="spellEnd"/>
      <w:r w:rsidRPr="00CB37C9">
        <w:rPr>
          <w:rFonts w:ascii="Times New Roman" w:hAnsi="Times New Roman"/>
          <w:sz w:val="24"/>
        </w:rPr>
        <w:t xml:space="preserve"> systems </w:t>
      </w:r>
      <w:r w:rsidR="00454EF6" w:rsidRPr="00CB37C9">
        <w:rPr>
          <w:rFonts w:ascii="Times New Roman" w:hAnsi="Times New Roman"/>
          <w:sz w:val="24"/>
        </w:rPr>
        <w:t xml:space="preserve">as per design </w:t>
      </w:r>
      <w:r w:rsidRPr="00CB37C9">
        <w:rPr>
          <w:rFonts w:ascii="Times New Roman" w:hAnsi="Times New Roman"/>
          <w:sz w:val="24"/>
        </w:rPr>
        <w:t xml:space="preserve">plus an allowance of 100 l/s for hand hoses. The fire water supply shall be sufficient to address this </w:t>
      </w:r>
      <w:proofErr w:type="gramStart"/>
      <w:r w:rsidRPr="00CB37C9">
        <w:rPr>
          <w:rFonts w:ascii="Times New Roman" w:hAnsi="Times New Roman"/>
          <w:sz w:val="24"/>
        </w:rPr>
        <w:t>incident, but</w:t>
      </w:r>
      <w:proofErr w:type="gramEnd"/>
      <w:r w:rsidRPr="00CB37C9">
        <w:rPr>
          <w:rFonts w:ascii="Times New Roman" w:hAnsi="Times New Roman"/>
          <w:sz w:val="24"/>
        </w:rPr>
        <w:t xml:space="preserve"> shall not be less than 4 hour.</w:t>
      </w:r>
    </w:p>
    <w:p w14:paraId="316587A4" w14:textId="77777777" w:rsidR="00CF0749" w:rsidRPr="00CB37C9" w:rsidRDefault="00506601" w:rsidP="00F858A7">
      <w:pPr>
        <w:pStyle w:val="ListParagraph"/>
        <w:numPr>
          <w:ilvl w:val="0"/>
          <w:numId w:val="132"/>
        </w:numPr>
        <w:spacing w:before="240" w:after="200"/>
        <w:ind w:left="1260"/>
        <w:contextualSpacing/>
        <w:jc w:val="both"/>
        <w:rPr>
          <w:rFonts w:ascii="Times New Roman" w:hAnsi="Times New Roman"/>
          <w:sz w:val="24"/>
        </w:rPr>
      </w:pPr>
      <w:r w:rsidRPr="00CB37C9">
        <w:rPr>
          <w:rFonts w:ascii="Times New Roman" w:hAnsi="Times New Roman"/>
          <w:sz w:val="24"/>
        </w:rPr>
        <w:t xml:space="preserve">Number of pumps, Capacity of pumps, type of drive of pumps (diesel engine or motor driven) </w:t>
      </w:r>
      <w:r w:rsidR="00C559B8" w:rsidRPr="00CB37C9">
        <w:rPr>
          <w:rFonts w:ascii="Times New Roman" w:hAnsi="Times New Roman"/>
          <w:sz w:val="24"/>
        </w:rPr>
        <w:t>and stand</w:t>
      </w:r>
      <w:r w:rsidRPr="00CB37C9">
        <w:rPr>
          <w:rFonts w:ascii="Times New Roman" w:hAnsi="Times New Roman"/>
          <w:sz w:val="24"/>
        </w:rPr>
        <w:t xml:space="preserve"> by requirements of pumps shall be in </w:t>
      </w:r>
      <w:r w:rsidR="00CF0749" w:rsidRPr="00CB37C9">
        <w:rPr>
          <w:rFonts w:ascii="Times New Roman" w:hAnsi="Times New Roman"/>
          <w:sz w:val="24"/>
        </w:rPr>
        <w:t xml:space="preserve">worked out on the basis of single major fire at LNG Terminal and Jetty each. In case of combined </w:t>
      </w:r>
      <w:proofErr w:type="spellStart"/>
      <w:r w:rsidR="00CF0749" w:rsidRPr="00CB37C9">
        <w:rPr>
          <w:rFonts w:ascii="Times New Roman" w:hAnsi="Times New Roman"/>
          <w:sz w:val="24"/>
        </w:rPr>
        <w:t>fire fighting</w:t>
      </w:r>
      <w:proofErr w:type="spellEnd"/>
      <w:r w:rsidR="00CF0749" w:rsidRPr="00CB37C9">
        <w:rPr>
          <w:rFonts w:ascii="Times New Roman" w:hAnsi="Times New Roman"/>
          <w:sz w:val="24"/>
        </w:rPr>
        <w:t xml:space="preserve"> </w:t>
      </w:r>
      <w:r w:rsidR="00C559B8" w:rsidRPr="00CB37C9">
        <w:rPr>
          <w:rFonts w:ascii="Times New Roman" w:hAnsi="Times New Roman"/>
          <w:sz w:val="24"/>
        </w:rPr>
        <w:t>facilities,</w:t>
      </w:r>
      <w:r w:rsidR="00CF0749" w:rsidRPr="00CB37C9">
        <w:rPr>
          <w:rFonts w:ascii="Times New Roman" w:hAnsi="Times New Roman"/>
          <w:sz w:val="24"/>
        </w:rPr>
        <w:t xml:space="preserve"> the design shall consider simultaneous major fires at jetty and LNG terminal. </w:t>
      </w:r>
    </w:p>
    <w:p w14:paraId="1F117ECA" w14:textId="77777777" w:rsidR="00CF0749" w:rsidRPr="00CB37C9" w:rsidRDefault="00CF0749" w:rsidP="00F858A7">
      <w:pPr>
        <w:pStyle w:val="ListParagraph"/>
        <w:numPr>
          <w:ilvl w:val="0"/>
          <w:numId w:val="132"/>
        </w:numPr>
        <w:spacing w:before="240" w:after="200"/>
        <w:ind w:left="1260"/>
        <w:contextualSpacing/>
        <w:jc w:val="both"/>
        <w:rPr>
          <w:rFonts w:ascii="Times New Roman" w:hAnsi="Times New Roman"/>
          <w:sz w:val="24"/>
        </w:rPr>
      </w:pPr>
      <w:r w:rsidRPr="00CB37C9">
        <w:rPr>
          <w:rFonts w:ascii="Times New Roman" w:hAnsi="Times New Roman"/>
          <w:sz w:val="24"/>
        </w:rPr>
        <w:t xml:space="preserve">The </w:t>
      </w:r>
      <w:proofErr w:type="spellStart"/>
      <w:r w:rsidRPr="00CB37C9">
        <w:rPr>
          <w:rFonts w:ascii="Times New Roman" w:hAnsi="Times New Roman"/>
          <w:sz w:val="24"/>
        </w:rPr>
        <w:t>fire fighting</w:t>
      </w:r>
      <w:proofErr w:type="spellEnd"/>
      <w:r w:rsidRPr="00CB37C9">
        <w:rPr>
          <w:rFonts w:ascii="Times New Roman" w:hAnsi="Times New Roman"/>
          <w:sz w:val="24"/>
        </w:rPr>
        <w:t xml:space="preserve"> system shall be designed to handle the largest risk for 4 hours. In case of combined facilities, it shall be based on double risk i.e. one largest risk at LNG Terminal and Jetty each.</w:t>
      </w:r>
    </w:p>
    <w:p w14:paraId="7D39C78C" w14:textId="77777777" w:rsidR="00CF0749" w:rsidRPr="00CB37C9" w:rsidRDefault="00CF0749" w:rsidP="00F858A7">
      <w:pPr>
        <w:pStyle w:val="ListParagraph"/>
        <w:numPr>
          <w:ilvl w:val="0"/>
          <w:numId w:val="132"/>
        </w:numPr>
        <w:spacing w:before="240" w:after="200"/>
        <w:ind w:left="1260"/>
        <w:contextualSpacing/>
        <w:jc w:val="both"/>
        <w:rPr>
          <w:rFonts w:ascii="Times New Roman" w:hAnsi="Times New Roman"/>
          <w:sz w:val="24"/>
        </w:rPr>
      </w:pPr>
      <w:r w:rsidRPr="00CB37C9">
        <w:rPr>
          <w:rFonts w:ascii="Times New Roman" w:hAnsi="Times New Roman"/>
          <w:sz w:val="24"/>
        </w:rPr>
        <w:t>The water storage capacity of 4 hours shall be based on the design discharge capacity of fire water pumps.</w:t>
      </w:r>
    </w:p>
    <w:p w14:paraId="2CA94098" w14:textId="77777777" w:rsidR="00506601" w:rsidRPr="00CB37C9" w:rsidRDefault="00506601" w:rsidP="00F858A7">
      <w:pPr>
        <w:pStyle w:val="ListParagraph"/>
        <w:numPr>
          <w:ilvl w:val="0"/>
          <w:numId w:val="132"/>
        </w:numPr>
        <w:spacing w:before="240" w:after="200"/>
        <w:ind w:left="1260"/>
        <w:contextualSpacing/>
        <w:jc w:val="both"/>
        <w:rPr>
          <w:rFonts w:ascii="Times New Roman" w:hAnsi="Times New Roman"/>
          <w:sz w:val="24"/>
        </w:rPr>
      </w:pPr>
      <w:r w:rsidRPr="00CB37C9">
        <w:rPr>
          <w:rFonts w:ascii="Times New Roman" w:hAnsi="Times New Roman"/>
          <w:sz w:val="24"/>
        </w:rPr>
        <w:t>LNG plants (particularly impounding basins) shall be equipped with drainage systems capable of draining the volumes of water generated by these systems.</w:t>
      </w:r>
    </w:p>
    <w:p w14:paraId="741FCF12" w14:textId="77777777" w:rsidR="00904114" w:rsidRPr="00CB37C9" w:rsidRDefault="00904114" w:rsidP="00F858A7">
      <w:pPr>
        <w:pStyle w:val="ListParagraph"/>
        <w:numPr>
          <w:ilvl w:val="0"/>
          <w:numId w:val="132"/>
        </w:numPr>
        <w:spacing w:before="240" w:after="200"/>
        <w:ind w:left="1260"/>
        <w:contextualSpacing/>
        <w:jc w:val="both"/>
        <w:rPr>
          <w:rFonts w:ascii="Times New Roman" w:hAnsi="Times New Roman"/>
          <w:sz w:val="24"/>
        </w:rPr>
      </w:pPr>
      <w:r w:rsidRPr="00CB37C9">
        <w:rPr>
          <w:rFonts w:ascii="Times New Roman" w:hAnsi="Times New Roman"/>
          <w:sz w:val="24"/>
        </w:rPr>
        <w:t xml:space="preserve">The maximum fire water flow rate at the LNG jetty irrespective of the LNG carrier size and LNG unloading rate, shall be calculated based on </w:t>
      </w:r>
      <w:proofErr w:type="gramStart"/>
      <w:r w:rsidRPr="00CB37C9">
        <w:rPr>
          <w:rFonts w:ascii="Times New Roman" w:hAnsi="Times New Roman"/>
          <w:sz w:val="24"/>
        </w:rPr>
        <w:t>following :</w:t>
      </w:r>
      <w:proofErr w:type="gramEnd"/>
      <w:r w:rsidRPr="00CB37C9">
        <w:rPr>
          <w:rFonts w:ascii="Times New Roman" w:hAnsi="Times New Roman"/>
          <w:sz w:val="24"/>
        </w:rPr>
        <w:t xml:space="preserve">  </w:t>
      </w:r>
    </w:p>
    <w:p w14:paraId="0357ED2A" w14:textId="77777777" w:rsidR="00904114" w:rsidRPr="00CB37C9" w:rsidRDefault="00904114" w:rsidP="00F858A7">
      <w:pPr>
        <w:pStyle w:val="ListParagraph"/>
        <w:numPr>
          <w:ilvl w:val="0"/>
          <w:numId w:val="68"/>
        </w:numPr>
        <w:spacing w:before="240"/>
        <w:ind w:left="1440"/>
        <w:jc w:val="both"/>
        <w:rPr>
          <w:rFonts w:ascii="Times New Roman" w:hAnsi="Times New Roman"/>
          <w:color w:val="000000" w:themeColor="text1"/>
          <w:sz w:val="24"/>
        </w:rPr>
      </w:pPr>
      <w:r w:rsidRPr="00CB37C9">
        <w:rPr>
          <w:rFonts w:ascii="Times New Roman" w:hAnsi="Times New Roman"/>
          <w:color w:val="000000" w:themeColor="text1"/>
          <w:sz w:val="24"/>
        </w:rPr>
        <w:t>Two tower monitors shall be provided @ 1500 GPM.</w:t>
      </w:r>
    </w:p>
    <w:p w14:paraId="5F320F0A" w14:textId="77777777" w:rsidR="00904114" w:rsidRPr="00CB37C9" w:rsidRDefault="00C559B8" w:rsidP="00F858A7">
      <w:pPr>
        <w:pStyle w:val="ListParagraph"/>
        <w:numPr>
          <w:ilvl w:val="0"/>
          <w:numId w:val="68"/>
        </w:numPr>
        <w:spacing w:before="240"/>
        <w:ind w:left="1440"/>
        <w:jc w:val="both"/>
        <w:rPr>
          <w:rFonts w:ascii="Times New Roman" w:hAnsi="Times New Roman"/>
          <w:color w:val="000000" w:themeColor="text1"/>
          <w:sz w:val="24"/>
        </w:rPr>
      </w:pPr>
      <w:r w:rsidRPr="00CB37C9">
        <w:rPr>
          <w:rFonts w:ascii="Times New Roman" w:hAnsi="Times New Roman"/>
          <w:color w:val="000000" w:themeColor="text1"/>
          <w:sz w:val="24"/>
        </w:rPr>
        <w:t>Two Jumbo curtain</w:t>
      </w:r>
      <w:r w:rsidR="00904114" w:rsidRPr="00CB37C9">
        <w:rPr>
          <w:rFonts w:ascii="Times New Roman" w:hAnsi="Times New Roman"/>
          <w:color w:val="000000" w:themeColor="text1"/>
          <w:sz w:val="24"/>
        </w:rPr>
        <w:t xml:space="preserve"> nozzles shall be provided at the front side of jetty head between LNG carrier and jetty head having application rate of 70 lpm/meter run of the jetty.  </w:t>
      </w:r>
    </w:p>
    <w:p w14:paraId="1E77E7F9" w14:textId="77777777" w:rsidR="00904114" w:rsidRPr="00CB37C9" w:rsidRDefault="00904114" w:rsidP="00F858A7">
      <w:pPr>
        <w:pStyle w:val="ListParagraph"/>
        <w:numPr>
          <w:ilvl w:val="0"/>
          <w:numId w:val="68"/>
        </w:numPr>
        <w:spacing w:before="240"/>
        <w:ind w:left="1440"/>
        <w:jc w:val="both"/>
        <w:rPr>
          <w:rFonts w:ascii="Times New Roman" w:hAnsi="Times New Roman"/>
          <w:color w:val="000000" w:themeColor="text1"/>
          <w:sz w:val="24"/>
        </w:rPr>
      </w:pPr>
      <w:r w:rsidRPr="00CB37C9">
        <w:rPr>
          <w:rFonts w:ascii="Times New Roman" w:hAnsi="Times New Roman"/>
          <w:color w:val="000000" w:themeColor="text1"/>
          <w:sz w:val="24"/>
        </w:rPr>
        <w:lastRenderedPageBreak/>
        <w:t>Fire Protection of jetty manifold, drain, vessels @of 10.2 lpm/m</w:t>
      </w:r>
      <w:r w:rsidRPr="00CB37C9">
        <w:rPr>
          <w:rFonts w:ascii="Times New Roman" w:hAnsi="Times New Roman"/>
          <w:color w:val="000000" w:themeColor="text1"/>
          <w:sz w:val="24"/>
          <w:vertAlign w:val="superscript"/>
        </w:rPr>
        <w:t>2</w:t>
      </w:r>
      <w:r w:rsidRPr="00CB37C9">
        <w:rPr>
          <w:rFonts w:ascii="Times New Roman" w:hAnsi="Times New Roman"/>
          <w:color w:val="000000" w:themeColor="text1"/>
          <w:sz w:val="24"/>
        </w:rPr>
        <w:t xml:space="preserve">.  </w:t>
      </w:r>
    </w:p>
    <w:p w14:paraId="790B002A" w14:textId="77777777" w:rsidR="00904114" w:rsidRPr="00CB37C9" w:rsidRDefault="00904114" w:rsidP="00F858A7">
      <w:pPr>
        <w:pStyle w:val="BodyText"/>
        <w:numPr>
          <w:ilvl w:val="0"/>
          <w:numId w:val="68"/>
        </w:numPr>
        <w:spacing w:before="240"/>
        <w:ind w:left="1440" w:right="66"/>
        <w:rPr>
          <w:rFonts w:ascii="Times New Roman" w:eastAsiaTheme="minorHAnsi" w:hAnsi="Times New Roman"/>
          <w:color w:val="000000" w:themeColor="text1"/>
          <w:sz w:val="24"/>
        </w:rPr>
      </w:pPr>
      <w:r w:rsidRPr="00CB37C9">
        <w:rPr>
          <w:rFonts w:ascii="Times New Roman" w:eastAsiaTheme="minorHAnsi" w:hAnsi="Times New Roman"/>
          <w:color w:val="000000" w:themeColor="text1"/>
          <w:sz w:val="24"/>
        </w:rPr>
        <w:t>Supplementary hose requirement of 144 M</w:t>
      </w:r>
      <w:r w:rsidRPr="00CB37C9">
        <w:rPr>
          <w:rFonts w:ascii="Times New Roman" w:eastAsiaTheme="minorHAnsi" w:hAnsi="Times New Roman"/>
          <w:color w:val="000000" w:themeColor="text1"/>
          <w:sz w:val="24"/>
          <w:vertAlign w:val="superscript"/>
        </w:rPr>
        <w:t>3</w:t>
      </w:r>
      <w:r w:rsidRPr="00CB37C9">
        <w:rPr>
          <w:rFonts w:ascii="Times New Roman" w:eastAsiaTheme="minorHAnsi" w:hAnsi="Times New Roman"/>
          <w:color w:val="000000" w:themeColor="text1"/>
          <w:sz w:val="24"/>
        </w:rPr>
        <w:t>/hr.</w:t>
      </w:r>
    </w:p>
    <w:p w14:paraId="36123AC1" w14:textId="77777777" w:rsidR="00CF0749" w:rsidRPr="00CB37C9" w:rsidRDefault="00CF0749"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t>13.4.2</w:t>
      </w:r>
      <w:r w:rsidRPr="00CB37C9">
        <w:rPr>
          <w:rFonts w:ascii="Times New Roman" w:hAnsi="Times New Roman" w:cs="Times New Roman"/>
          <w:b/>
          <w:sz w:val="24"/>
          <w:szCs w:val="24"/>
        </w:rPr>
        <w:tab/>
        <w:t>Spraying system</w:t>
      </w:r>
    </w:p>
    <w:p w14:paraId="7464BC60" w14:textId="77777777" w:rsidR="00CF0749" w:rsidRPr="00CB37C9" w:rsidRDefault="00CF0749" w:rsidP="00F858A7">
      <w:pPr>
        <w:pStyle w:val="ListParagraph"/>
        <w:numPr>
          <w:ilvl w:val="0"/>
          <w:numId w:val="133"/>
        </w:numPr>
        <w:spacing w:before="240" w:after="200"/>
        <w:ind w:left="1260"/>
        <w:contextualSpacing/>
        <w:jc w:val="both"/>
        <w:rPr>
          <w:rFonts w:ascii="Times New Roman" w:hAnsi="Times New Roman"/>
          <w:sz w:val="24"/>
        </w:rPr>
      </w:pPr>
      <w:r w:rsidRPr="00CB37C9">
        <w:rPr>
          <w:rFonts w:ascii="Times New Roman" w:hAnsi="Times New Roman"/>
          <w:sz w:val="24"/>
        </w:rPr>
        <w:t xml:space="preserve">The importance of cooling each equipment item and the amount of water required </w:t>
      </w:r>
      <w:r w:rsidR="00235AED" w:rsidRPr="00CB37C9">
        <w:rPr>
          <w:rFonts w:ascii="Times New Roman" w:hAnsi="Times New Roman"/>
          <w:sz w:val="24"/>
        </w:rPr>
        <w:t xml:space="preserve">shall </w:t>
      </w:r>
      <w:r w:rsidRPr="00CB37C9">
        <w:rPr>
          <w:rFonts w:ascii="Times New Roman" w:hAnsi="Times New Roman"/>
          <w:sz w:val="24"/>
        </w:rPr>
        <w:t xml:space="preserve">depend on the hazard </w:t>
      </w:r>
      <w:r w:rsidR="00C559B8" w:rsidRPr="00CB37C9">
        <w:rPr>
          <w:rFonts w:ascii="Times New Roman" w:hAnsi="Times New Roman"/>
          <w:sz w:val="24"/>
        </w:rPr>
        <w:t>assessment.</w:t>
      </w:r>
    </w:p>
    <w:p w14:paraId="579BACE7" w14:textId="77777777" w:rsidR="00CF0749" w:rsidRPr="00CB37C9" w:rsidRDefault="00CF0749" w:rsidP="00F858A7">
      <w:pPr>
        <w:pStyle w:val="ListParagraph"/>
        <w:numPr>
          <w:ilvl w:val="0"/>
          <w:numId w:val="133"/>
        </w:numPr>
        <w:spacing w:before="240" w:after="200"/>
        <w:ind w:left="1260"/>
        <w:contextualSpacing/>
        <w:jc w:val="both"/>
        <w:rPr>
          <w:rFonts w:ascii="Times New Roman" w:hAnsi="Times New Roman"/>
          <w:sz w:val="24"/>
        </w:rPr>
      </w:pPr>
      <w:r w:rsidRPr="00CB37C9">
        <w:rPr>
          <w:rFonts w:ascii="Times New Roman" w:hAnsi="Times New Roman"/>
          <w:sz w:val="24"/>
        </w:rPr>
        <w:t>Where required, spraying systems shall distribute the water flow evenly onto the exposed surfaces. In this way equipment subjected to radiation shall not reach unacceptably high local temperatures.</w:t>
      </w:r>
    </w:p>
    <w:p w14:paraId="0A4507D7" w14:textId="77777777" w:rsidR="00CF0749" w:rsidRPr="00CB37C9" w:rsidRDefault="00CF0749" w:rsidP="00F858A7">
      <w:pPr>
        <w:pStyle w:val="ListParagraph"/>
        <w:numPr>
          <w:ilvl w:val="0"/>
          <w:numId w:val="133"/>
        </w:numPr>
        <w:spacing w:before="240" w:after="200"/>
        <w:ind w:left="1260"/>
        <w:contextualSpacing/>
        <w:jc w:val="both"/>
        <w:rPr>
          <w:rFonts w:ascii="Times New Roman" w:hAnsi="Times New Roman"/>
          <w:sz w:val="24"/>
        </w:rPr>
      </w:pPr>
      <w:r w:rsidRPr="00CB37C9">
        <w:rPr>
          <w:rFonts w:ascii="Times New Roman" w:hAnsi="Times New Roman"/>
          <w:sz w:val="24"/>
        </w:rPr>
        <w:t>Recirculation of used water may be considered where practicable and shall depend on its ability to remove the transferred heat in a fire of long duration while keeping the integrity and working ability of the unit. Precautions should also be taken to ensure that flammable materials are not returned with the re-circulated water.</w:t>
      </w:r>
    </w:p>
    <w:p w14:paraId="154A887E" w14:textId="77777777" w:rsidR="00CF0749" w:rsidRPr="00CB37C9" w:rsidRDefault="00CF0749" w:rsidP="00F858A7">
      <w:pPr>
        <w:pStyle w:val="ListParagraph"/>
        <w:numPr>
          <w:ilvl w:val="0"/>
          <w:numId w:val="133"/>
        </w:numPr>
        <w:spacing w:before="240" w:after="200"/>
        <w:ind w:left="1260"/>
        <w:contextualSpacing/>
        <w:jc w:val="both"/>
        <w:rPr>
          <w:rFonts w:ascii="Times New Roman" w:hAnsi="Times New Roman"/>
          <w:sz w:val="24"/>
        </w:rPr>
      </w:pPr>
      <w:r w:rsidRPr="00CB37C9">
        <w:rPr>
          <w:rFonts w:ascii="Times New Roman" w:hAnsi="Times New Roman"/>
          <w:sz w:val="24"/>
        </w:rPr>
        <w:t>The calculation of the incident water flow on each unit shall be carried out on basis of received radiation flux for each scenario using appropriate validated models in order to limit the surface temperature consistent with the integrity of the structure.</w:t>
      </w:r>
    </w:p>
    <w:p w14:paraId="676304E4" w14:textId="77777777" w:rsidR="00EF5B97" w:rsidRPr="00CB37C9" w:rsidRDefault="00CF0749" w:rsidP="00F858A7">
      <w:pPr>
        <w:pStyle w:val="ListParagraph"/>
        <w:numPr>
          <w:ilvl w:val="0"/>
          <w:numId w:val="133"/>
        </w:numPr>
        <w:spacing w:before="240" w:after="200"/>
        <w:ind w:left="1260"/>
        <w:contextualSpacing/>
        <w:jc w:val="both"/>
        <w:rPr>
          <w:rFonts w:ascii="Times New Roman" w:hAnsi="Times New Roman"/>
          <w:sz w:val="24"/>
        </w:rPr>
      </w:pPr>
      <w:r w:rsidRPr="00CB37C9">
        <w:rPr>
          <w:rFonts w:ascii="Times New Roman" w:hAnsi="Times New Roman"/>
          <w:sz w:val="24"/>
        </w:rPr>
        <w:t xml:space="preserve">For the LNG storage tanks, water sprays shall be provided on the tank shell including the roof and the appurtenances on the tank. For single containment tanks, water application rate for the tank roof and walls shall be calculated using method detailed in Appendix 5 of IP Model Code of Safe Practice Part 9 </w:t>
      </w:r>
      <w:r w:rsidR="00C559B8" w:rsidRPr="00CB37C9">
        <w:rPr>
          <w:rFonts w:ascii="Times New Roman" w:hAnsi="Times New Roman"/>
          <w:sz w:val="24"/>
        </w:rPr>
        <w:t>of NFPA</w:t>
      </w:r>
      <w:r w:rsidRPr="00CB37C9">
        <w:rPr>
          <w:rFonts w:ascii="Times New Roman" w:hAnsi="Times New Roman"/>
          <w:sz w:val="24"/>
        </w:rPr>
        <w:t xml:space="preserve"> 15. The water application rate on the appurtenances shall be 10.2 lpm / m</w:t>
      </w:r>
      <w:r w:rsidR="00436073" w:rsidRPr="00CB37C9">
        <w:rPr>
          <w:rFonts w:ascii="Times New Roman" w:hAnsi="Times New Roman"/>
          <w:sz w:val="24"/>
        </w:rPr>
        <w:t>2</w:t>
      </w:r>
      <w:r w:rsidRPr="00CB37C9">
        <w:rPr>
          <w:rFonts w:ascii="Times New Roman" w:hAnsi="Times New Roman"/>
          <w:sz w:val="24"/>
        </w:rPr>
        <w:t xml:space="preserve"> as per this code. For double/full containment tanks, the water application rate for the tank roof</w:t>
      </w:r>
      <w:r w:rsidR="004115EF" w:rsidRPr="00CB37C9">
        <w:rPr>
          <w:rFonts w:ascii="Times New Roman" w:hAnsi="Times New Roman"/>
          <w:sz w:val="24"/>
        </w:rPr>
        <w:t xml:space="preserve">/ outer </w:t>
      </w:r>
      <w:r w:rsidR="00C559B8" w:rsidRPr="00CB37C9">
        <w:rPr>
          <w:rFonts w:ascii="Times New Roman" w:hAnsi="Times New Roman"/>
          <w:sz w:val="24"/>
        </w:rPr>
        <w:t>shell shall</w:t>
      </w:r>
      <w:r w:rsidRPr="00CB37C9">
        <w:rPr>
          <w:rFonts w:ascii="Times New Roman" w:hAnsi="Times New Roman"/>
          <w:sz w:val="24"/>
        </w:rPr>
        <w:t xml:space="preserve"> be 3 lpm / m</w:t>
      </w:r>
      <w:r w:rsidR="00436073" w:rsidRPr="00CB37C9">
        <w:rPr>
          <w:rFonts w:ascii="Times New Roman" w:hAnsi="Times New Roman"/>
          <w:sz w:val="24"/>
        </w:rPr>
        <w:t>2</w:t>
      </w:r>
      <w:r w:rsidRPr="00CB37C9">
        <w:rPr>
          <w:rFonts w:ascii="Times New Roman" w:hAnsi="Times New Roman"/>
          <w:sz w:val="24"/>
        </w:rPr>
        <w:t xml:space="preserve">.  No cooling is required for cooling the outer shell of </w:t>
      </w:r>
      <w:r w:rsidR="00C559B8" w:rsidRPr="00CB37C9">
        <w:rPr>
          <w:rFonts w:ascii="Times New Roman" w:hAnsi="Times New Roman"/>
          <w:sz w:val="24"/>
        </w:rPr>
        <w:t>tanks having</w:t>
      </w:r>
      <w:r w:rsidRPr="00CB37C9">
        <w:rPr>
          <w:rFonts w:ascii="Times New Roman" w:hAnsi="Times New Roman"/>
          <w:sz w:val="24"/>
        </w:rPr>
        <w:t xml:space="preserve"> concrete outer </w:t>
      </w:r>
      <w:proofErr w:type="gramStart"/>
      <w:r w:rsidRPr="00CB37C9">
        <w:rPr>
          <w:rFonts w:ascii="Times New Roman" w:hAnsi="Times New Roman"/>
          <w:sz w:val="24"/>
        </w:rPr>
        <w:t>tank .</w:t>
      </w:r>
      <w:proofErr w:type="gramEnd"/>
    </w:p>
    <w:p w14:paraId="5CBF84BB" w14:textId="77777777" w:rsidR="00CF0749" w:rsidRPr="00CB37C9" w:rsidRDefault="00CF0749" w:rsidP="00F858A7">
      <w:pPr>
        <w:pStyle w:val="ListParagraph"/>
        <w:numPr>
          <w:ilvl w:val="0"/>
          <w:numId w:val="133"/>
        </w:numPr>
        <w:spacing w:before="240" w:after="200"/>
        <w:ind w:left="1260"/>
        <w:contextualSpacing/>
        <w:jc w:val="both"/>
        <w:rPr>
          <w:rFonts w:ascii="Times New Roman" w:hAnsi="Times New Roman"/>
          <w:sz w:val="24"/>
        </w:rPr>
      </w:pPr>
      <w:r w:rsidRPr="00CB37C9">
        <w:rPr>
          <w:rFonts w:ascii="Times New Roman" w:hAnsi="Times New Roman"/>
          <w:sz w:val="24"/>
        </w:rPr>
        <w:t>The water densities applicable to other equipment shall be as follows:</w:t>
      </w:r>
    </w:p>
    <w:p w14:paraId="3A53D4F9" w14:textId="77777777" w:rsidR="00CF0749" w:rsidRPr="00CB37C9" w:rsidRDefault="00CF0749" w:rsidP="00F858A7">
      <w:pPr>
        <w:pStyle w:val="ListParagraph"/>
        <w:numPr>
          <w:ilvl w:val="0"/>
          <w:numId w:val="134"/>
        </w:numPr>
        <w:spacing w:before="240" w:after="200"/>
        <w:contextualSpacing/>
        <w:jc w:val="both"/>
        <w:rPr>
          <w:rFonts w:ascii="Times New Roman" w:hAnsi="Times New Roman"/>
          <w:sz w:val="24"/>
        </w:rPr>
      </w:pPr>
      <w:r w:rsidRPr="00CB37C9">
        <w:rPr>
          <w:rFonts w:ascii="Times New Roman" w:hAnsi="Times New Roman"/>
          <w:sz w:val="24"/>
        </w:rPr>
        <w:t xml:space="preserve">Vessels, structural </w:t>
      </w:r>
      <w:r w:rsidR="00C559B8" w:rsidRPr="00CB37C9">
        <w:rPr>
          <w:rFonts w:ascii="Times New Roman" w:hAnsi="Times New Roman"/>
          <w:sz w:val="24"/>
        </w:rPr>
        <w:t>members piping &amp; valves manifolds</w:t>
      </w:r>
      <w:r w:rsidRPr="00CB37C9">
        <w:rPr>
          <w:rFonts w:ascii="Times New Roman" w:hAnsi="Times New Roman"/>
          <w:sz w:val="24"/>
        </w:rPr>
        <w:t>: 10</w:t>
      </w:r>
      <w:r w:rsidR="00C559B8" w:rsidRPr="00CB37C9">
        <w:rPr>
          <w:rFonts w:ascii="Times New Roman" w:hAnsi="Times New Roman"/>
          <w:sz w:val="24"/>
        </w:rPr>
        <w:t>.2 lp</w:t>
      </w:r>
      <w:r w:rsidRPr="00CB37C9">
        <w:rPr>
          <w:rFonts w:ascii="Times New Roman" w:hAnsi="Times New Roman"/>
          <w:sz w:val="24"/>
        </w:rPr>
        <w:t>m / m</w:t>
      </w:r>
      <w:r w:rsidR="00436073" w:rsidRPr="00CB37C9">
        <w:rPr>
          <w:rFonts w:ascii="Times New Roman" w:hAnsi="Times New Roman"/>
          <w:sz w:val="24"/>
          <w:vertAlign w:val="superscript"/>
        </w:rPr>
        <w:t>2</w:t>
      </w:r>
    </w:p>
    <w:p w14:paraId="3D1E2288" w14:textId="77777777" w:rsidR="00CF0749" w:rsidRPr="00CB37C9" w:rsidRDefault="00C559B8" w:rsidP="00F858A7">
      <w:pPr>
        <w:pStyle w:val="ListParagraph"/>
        <w:numPr>
          <w:ilvl w:val="0"/>
          <w:numId w:val="134"/>
        </w:numPr>
        <w:spacing w:before="240" w:after="200"/>
        <w:contextualSpacing/>
        <w:jc w:val="both"/>
        <w:rPr>
          <w:rFonts w:ascii="Times New Roman" w:hAnsi="Times New Roman"/>
          <w:sz w:val="24"/>
        </w:rPr>
      </w:pPr>
      <w:r w:rsidRPr="00CB37C9">
        <w:rPr>
          <w:rFonts w:ascii="Times New Roman" w:hAnsi="Times New Roman"/>
          <w:sz w:val="24"/>
        </w:rPr>
        <w:t xml:space="preserve">Pumps </w:t>
      </w:r>
      <w:r w:rsidRPr="00CB37C9">
        <w:rPr>
          <w:rFonts w:ascii="Times New Roman" w:hAnsi="Times New Roman"/>
          <w:sz w:val="24"/>
        </w:rPr>
        <w:tab/>
        <w:t>: 20.4 lp</w:t>
      </w:r>
      <w:r w:rsidR="00CF0749" w:rsidRPr="00CB37C9">
        <w:rPr>
          <w:rFonts w:ascii="Times New Roman" w:hAnsi="Times New Roman"/>
          <w:sz w:val="24"/>
        </w:rPr>
        <w:t>m / m</w:t>
      </w:r>
      <w:r w:rsidR="00436073" w:rsidRPr="00CB37C9">
        <w:rPr>
          <w:rFonts w:ascii="Times New Roman" w:hAnsi="Times New Roman"/>
          <w:sz w:val="24"/>
          <w:vertAlign w:val="superscript"/>
        </w:rPr>
        <w:t>2</w:t>
      </w:r>
    </w:p>
    <w:p w14:paraId="481F9F96" w14:textId="77777777" w:rsidR="00CF0749" w:rsidRPr="00CB37C9" w:rsidRDefault="00CF0749" w:rsidP="00F858A7">
      <w:pPr>
        <w:pStyle w:val="ListParagraph"/>
        <w:numPr>
          <w:ilvl w:val="0"/>
          <w:numId w:val="133"/>
        </w:numPr>
        <w:spacing w:before="240" w:after="200"/>
        <w:ind w:left="1260"/>
        <w:contextualSpacing/>
        <w:jc w:val="both"/>
        <w:rPr>
          <w:rFonts w:ascii="Times New Roman" w:hAnsi="Times New Roman"/>
          <w:sz w:val="24"/>
        </w:rPr>
      </w:pPr>
      <w:r w:rsidRPr="00CB37C9">
        <w:rPr>
          <w:rFonts w:ascii="Times New Roman" w:hAnsi="Times New Roman"/>
          <w:sz w:val="24"/>
        </w:rPr>
        <w:t>The deluge valves on the water spray systems on the tanks as well as the pumps, compressors, vessels etc. shall be actuated automatically through a fire detection system installed around the facilities with provisions of manual actuation from Control Room or locally at site.</w:t>
      </w:r>
    </w:p>
    <w:p w14:paraId="003A11B7" w14:textId="77777777" w:rsidR="00CF0749" w:rsidRPr="00CB37C9" w:rsidRDefault="00CF0749"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t>13.4.</w:t>
      </w:r>
      <w:r w:rsidR="00A70B13" w:rsidRPr="00CB37C9">
        <w:rPr>
          <w:rFonts w:ascii="Times New Roman" w:hAnsi="Times New Roman" w:cs="Times New Roman"/>
          <w:b/>
          <w:sz w:val="24"/>
          <w:szCs w:val="24"/>
        </w:rPr>
        <w:t>3</w:t>
      </w:r>
      <w:r w:rsidRPr="00CB37C9">
        <w:rPr>
          <w:rFonts w:ascii="Times New Roman" w:hAnsi="Times New Roman" w:cs="Times New Roman"/>
          <w:b/>
          <w:sz w:val="24"/>
          <w:szCs w:val="24"/>
        </w:rPr>
        <w:tab/>
        <w:t>Water curtains</w:t>
      </w:r>
    </w:p>
    <w:p w14:paraId="4EC65340" w14:textId="77777777" w:rsidR="00CF0749" w:rsidRPr="00CB37C9" w:rsidRDefault="00CF0749"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t>13.4.</w:t>
      </w:r>
      <w:r w:rsidR="00555ACB" w:rsidRPr="00CB37C9">
        <w:rPr>
          <w:rFonts w:ascii="Times New Roman" w:hAnsi="Times New Roman" w:cs="Times New Roman"/>
          <w:b/>
          <w:sz w:val="24"/>
          <w:szCs w:val="24"/>
        </w:rPr>
        <w:t>3</w:t>
      </w:r>
      <w:r w:rsidRPr="00CB37C9">
        <w:rPr>
          <w:rFonts w:ascii="Times New Roman" w:hAnsi="Times New Roman" w:cs="Times New Roman"/>
          <w:b/>
          <w:sz w:val="24"/>
          <w:szCs w:val="24"/>
        </w:rPr>
        <w:t>.1 General</w:t>
      </w:r>
    </w:p>
    <w:p w14:paraId="297499D1" w14:textId="77777777" w:rsidR="00CF0749" w:rsidRPr="00CB37C9" w:rsidRDefault="00CF0749" w:rsidP="00F858A7">
      <w:pPr>
        <w:pStyle w:val="ListParagraph"/>
        <w:numPr>
          <w:ilvl w:val="0"/>
          <w:numId w:val="135"/>
        </w:numPr>
        <w:spacing w:before="240" w:after="200"/>
        <w:ind w:left="1260"/>
        <w:contextualSpacing/>
        <w:jc w:val="both"/>
        <w:rPr>
          <w:rFonts w:ascii="Times New Roman" w:hAnsi="Times New Roman"/>
          <w:sz w:val="24"/>
        </w:rPr>
      </w:pPr>
      <w:r w:rsidRPr="00CB37C9">
        <w:rPr>
          <w:rFonts w:ascii="Times New Roman" w:hAnsi="Times New Roman"/>
          <w:sz w:val="24"/>
        </w:rPr>
        <w:t>Water curtains may be used to mitigate gas releases and protect against radiant heat.</w:t>
      </w:r>
    </w:p>
    <w:p w14:paraId="793DA770" w14:textId="77777777" w:rsidR="00CF0749" w:rsidRPr="00CB37C9" w:rsidRDefault="00CF0749" w:rsidP="00F858A7">
      <w:pPr>
        <w:pStyle w:val="ListParagraph"/>
        <w:numPr>
          <w:ilvl w:val="0"/>
          <w:numId w:val="135"/>
        </w:numPr>
        <w:spacing w:before="240" w:after="200"/>
        <w:ind w:left="1260"/>
        <w:contextualSpacing/>
        <w:jc w:val="both"/>
        <w:rPr>
          <w:rFonts w:ascii="Times New Roman" w:hAnsi="Times New Roman"/>
          <w:sz w:val="24"/>
        </w:rPr>
      </w:pPr>
      <w:r w:rsidRPr="00CB37C9">
        <w:rPr>
          <w:rFonts w:ascii="Times New Roman" w:hAnsi="Times New Roman"/>
          <w:sz w:val="24"/>
        </w:rPr>
        <w:t xml:space="preserve">The aim of a water curtain system is to rapidly lower the gas concentration of an LNG </w:t>
      </w:r>
      <w:proofErr w:type="spellStart"/>
      <w:r w:rsidRPr="00CB37C9">
        <w:rPr>
          <w:rFonts w:ascii="Times New Roman" w:hAnsi="Times New Roman"/>
          <w:sz w:val="24"/>
        </w:rPr>
        <w:t>vapour</w:t>
      </w:r>
      <w:proofErr w:type="spellEnd"/>
      <w:r w:rsidRPr="00CB37C9">
        <w:rPr>
          <w:rFonts w:ascii="Times New Roman" w:hAnsi="Times New Roman"/>
          <w:sz w:val="24"/>
        </w:rPr>
        <w:t xml:space="preserve"> cloud in order to attain the lower flammability limit of gas in air.</w:t>
      </w:r>
    </w:p>
    <w:p w14:paraId="4D4D5C96" w14:textId="77777777" w:rsidR="00CF0749" w:rsidRPr="00CB37C9" w:rsidRDefault="00CF0749" w:rsidP="00F858A7">
      <w:pPr>
        <w:pStyle w:val="ListParagraph"/>
        <w:numPr>
          <w:ilvl w:val="0"/>
          <w:numId w:val="135"/>
        </w:numPr>
        <w:spacing w:before="240" w:after="200"/>
        <w:ind w:left="1260"/>
        <w:contextualSpacing/>
        <w:jc w:val="both"/>
        <w:rPr>
          <w:rFonts w:ascii="Times New Roman" w:hAnsi="Times New Roman"/>
          <w:sz w:val="24"/>
        </w:rPr>
      </w:pPr>
      <w:r w:rsidRPr="00CB37C9">
        <w:rPr>
          <w:rFonts w:ascii="Times New Roman" w:hAnsi="Times New Roman"/>
          <w:sz w:val="24"/>
        </w:rPr>
        <w:t xml:space="preserve">Water curtains transfer heat to the cold natural gas cloud through contact between LNG </w:t>
      </w:r>
      <w:proofErr w:type="spellStart"/>
      <w:r w:rsidRPr="00CB37C9">
        <w:rPr>
          <w:rFonts w:ascii="Times New Roman" w:hAnsi="Times New Roman"/>
          <w:sz w:val="24"/>
        </w:rPr>
        <w:t>vapours</w:t>
      </w:r>
      <w:proofErr w:type="spellEnd"/>
      <w:r w:rsidRPr="00CB37C9">
        <w:rPr>
          <w:rFonts w:ascii="Times New Roman" w:hAnsi="Times New Roman"/>
          <w:sz w:val="24"/>
        </w:rPr>
        <w:t xml:space="preserve"> and water droplets.</w:t>
      </w:r>
    </w:p>
    <w:p w14:paraId="2BE5CBB9" w14:textId="77777777" w:rsidR="00CF0749" w:rsidRPr="00CB37C9" w:rsidRDefault="00CF0749" w:rsidP="00F858A7">
      <w:pPr>
        <w:pStyle w:val="ListParagraph"/>
        <w:numPr>
          <w:ilvl w:val="0"/>
          <w:numId w:val="135"/>
        </w:numPr>
        <w:spacing w:before="240" w:after="200"/>
        <w:ind w:left="1260"/>
        <w:contextualSpacing/>
        <w:jc w:val="both"/>
        <w:rPr>
          <w:rFonts w:ascii="Times New Roman" w:hAnsi="Times New Roman"/>
          <w:sz w:val="24"/>
        </w:rPr>
      </w:pPr>
      <w:r w:rsidRPr="00CB37C9">
        <w:rPr>
          <w:rFonts w:ascii="Times New Roman" w:hAnsi="Times New Roman"/>
          <w:sz w:val="24"/>
        </w:rPr>
        <w:t xml:space="preserve">In </w:t>
      </w:r>
      <w:proofErr w:type="gramStart"/>
      <w:r w:rsidRPr="00CB37C9">
        <w:rPr>
          <w:rFonts w:ascii="Times New Roman" w:hAnsi="Times New Roman"/>
          <w:sz w:val="24"/>
        </w:rPr>
        <w:t>addition</w:t>
      </w:r>
      <w:proofErr w:type="gramEnd"/>
      <w:r w:rsidRPr="00CB37C9">
        <w:rPr>
          <w:rFonts w:ascii="Times New Roman" w:hAnsi="Times New Roman"/>
          <w:sz w:val="24"/>
        </w:rPr>
        <w:t xml:space="preserve"> water curtains entrain large volumes of air that transfer additional heat, dilute the LNG </w:t>
      </w:r>
      <w:proofErr w:type="spellStart"/>
      <w:r w:rsidRPr="00CB37C9">
        <w:rPr>
          <w:rFonts w:ascii="Times New Roman" w:hAnsi="Times New Roman"/>
          <w:sz w:val="24"/>
        </w:rPr>
        <w:t>vapour</w:t>
      </w:r>
      <w:proofErr w:type="spellEnd"/>
      <w:r w:rsidRPr="00CB37C9">
        <w:rPr>
          <w:rFonts w:ascii="Times New Roman" w:hAnsi="Times New Roman"/>
          <w:sz w:val="24"/>
        </w:rPr>
        <w:t xml:space="preserve"> cloud, thus enhance its buoyancy thus facilitating its dispersion.</w:t>
      </w:r>
    </w:p>
    <w:p w14:paraId="29C53AE5" w14:textId="77777777" w:rsidR="00CF0749" w:rsidRPr="00CB37C9" w:rsidRDefault="00CF0749" w:rsidP="00F858A7">
      <w:pPr>
        <w:pStyle w:val="ListParagraph"/>
        <w:numPr>
          <w:ilvl w:val="0"/>
          <w:numId w:val="135"/>
        </w:numPr>
        <w:spacing w:before="240" w:after="200"/>
        <w:ind w:left="1260"/>
        <w:contextualSpacing/>
        <w:jc w:val="both"/>
        <w:rPr>
          <w:rFonts w:ascii="Times New Roman" w:hAnsi="Times New Roman"/>
          <w:sz w:val="24"/>
        </w:rPr>
      </w:pPr>
      <w:r w:rsidRPr="00CB37C9">
        <w:rPr>
          <w:rFonts w:ascii="Times New Roman" w:hAnsi="Times New Roman"/>
          <w:sz w:val="24"/>
        </w:rPr>
        <w:t>The effectiveness of a water curtain is reduced as the wind speed increases, but natural dispersion is increased at high wind velocities.</w:t>
      </w:r>
    </w:p>
    <w:p w14:paraId="0E712FFF" w14:textId="77777777" w:rsidR="00CF0749" w:rsidRPr="00CB37C9" w:rsidRDefault="00CF0749" w:rsidP="00F858A7">
      <w:pPr>
        <w:pStyle w:val="ListParagraph"/>
        <w:numPr>
          <w:ilvl w:val="0"/>
          <w:numId w:val="135"/>
        </w:numPr>
        <w:spacing w:before="240" w:after="200"/>
        <w:ind w:left="1260"/>
        <w:contextualSpacing/>
        <w:jc w:val="both"/>
        <w:rPr>
          <w:rFonts w:ascii="Times New Roman" w:hAnsi="Times New Roman"/>
          <w:sz w:val="24"/>
        </w:rPr>
      </w:pPr>
      <w:r w:rsidRPr="00CB37C9">
        <w:rPr>
          <w:rFonts w:ascii="Times New Roman" w:hAnsi="Times New Roman"/>
          <w:sz w:val="24"/>
        </w:rPr>
        <w:lastRenderedPageBreak/>
        <w:t>Effective performance of water curtains is dependent on many different conditions, i.e. nozzle type, water pressure, nozzle location, nozzle spacing.</w:t>
      </w:r>
    </w:p>
    <w:p w14:paraId="274B0415" w14:textId="77777777" w:rsidR="00CF0749" w:rsidRPr="00CB37C9" w:rsidRDefault="00CF0749" w:rsidP="00F858A7">
      <w:pPr>
        <w:pStyle w:val="ListParagraph"/>
        <w:numPr>
          <w:ilvl w:val="0"/>
          <w:numId w:val="135"/>
        </w:numPr>
        <w:spacing w:before="240" w:after="200"/>
        <w:ind w:left="1260"/>
        <w:contextualSpacing/>
        <w:jc w:val="both"/>
        <w:rPr>
          <w:rFonts w:ascii="Times New Roman" w:hAnsi="Times New Roman"/>
          <w:sz w:val="24"/>
        </w:rPr>
      </w:pPr>
      <w:r w:rsidRPr="00CB37C9">
        <w:rPr>
          <w:rFonts w:ascii="Times New Roman" w:hAnsi="Times New Roman"/>
          <w:sz w:val="24"/>
        </w:rPr>
        <w:t xml:space="preserve">Water curtains are known to mitigate heat radiation and gas cloud dispersion incidents. </w:t>
      </w:r>
      <w:proofErr w:type="gramStart"/>
      <w:r w:rsidRPr="00CB37C9">
        <w:rPr>
          <w:rFonts w:ascii="Times New Roman" w:hAnsi="Times New Roman"/>
          <w:sz w:val="24"/>
        </w:rPr>
        <w:t>However</w:t>
      </w:r>
      <w:proofErr w:type="gramEnd"/>
      <w:r w:rsidRPr="00CB37C9">
        <w:rPr>
          <w:rFonts w:ascii="Times New Roman" w:hAnsi="Times New Roman"/>
          <w:sz w:val="24"/>
        </w:rPr>
        <w:t xml:space="preserve"> they cannot be relied upon as the primary means of protection.</w:t>
      </w:r>
    </w:p>
    <w:p w14:paraId="03E8672F" w14:textId="77777777" w:rsidR="00CF0749" w:rsidRPr="00CB37C9" w:rsidRDefault="00CF0749"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t>13.4.</w:t>
      </w:r>
      <w:r w:rsidR="00555ACB" w:rsidRPr="00CB37C9">
        <w:rPr>
          <w:rFonts w:ascii="Times New Roman" w:hAnsi="Times New Roman" w:cs="Times New Roman"/>
          <w:b/>
          <w:sz w:val="24"/>
          <w:szCs w:val="24"/>
        </w:rPr>
        <w:t>3</w:t>
      </w:r>
      <w:r w:rsidRPr="00CB37C9">
        <w:rPr>
          <w:rFonts w:ascii="Times New Roman" w:hAnsi="Times New Roman" w:cs="Times New Roman"/>
          <w:b/>
          <w:sz w:val="24"/>
          <w:szCs w:val="24"/>
        </w:rPr>
        <w:t>.2   Characteristics and location</w:t>
      </w:r>
    </w:p>
    <w:p w14:paraId="05CB297B" w14:textId="77777777" w:rsidR="00CF0749" w:rsidRPr="00CB37C9" w:rsidRDefault="00904114" w:rsidP="00F858A7">
      <w:pPr>
        <w:pStyle w:val="ListParagraph"/>
        <w:numPr>
          <w:ilvl w:val="0"/>
          <w:numId w:val="136"/>
        </w:numPr>
        <w:spacing w:before="240" w:after="200"/>
        <w:ind w:left="1260"/>
        <w:contextualSpacing/>
        <w:jc w:val="both"/>
        <w:rPr>
          <w:rFonts w:ascii="Times New Roman" w:hAnsi="Times New Roman"/>
          <w:sz w:val="24"/>
        </w:rPr>
      </w:pPr>
      <w:r w:rsidRPr="00CB37C9">
        <w:rPr>
          <w:rFonts w:ascii="Times New Roman" w:hAnsi="Times New Roman"/>
          <w:sz w:val="24"/>
        </w:rPr>
        <w:t>W</w:t>
      </w:r>
      <w:r w:rsidR="00CF0749" w:rsidRPr="00CB37C9">
        <w:rPr>
          <w:rFonts w:ascii="Times New Roman" w:hAnsi="Times New Roman"/>
          <w:sz w:val="24"/>
        </w:rPr>
        <w:t xml:space="preserve">ater curtains </w:t>
      </w:r>
      <w:r w:rsidRPr="00CB37C9">
        <w:rPr>
          <w:rFonts w:ascii="Times New Roman" w:hAnsi="Times New Roman"/>
          <w:sz w:val="24"/>
        </w:rPr>
        <w:t xml:space="preserve">shall be </w:t>
      </w:r>
      <w:r w:rsidR="00CF0749" w:rsidRPr="00CB37C9">
        <w:rPr>
          <w:rFonts w:ascii="Times New Roman" w:hAnsi="Times New Roman"/>
          <w:sz w:val="24"/>
        </w:rPr>
        <w:t xml:space="preserve">positioned as </w:t>
      </w:r>
      <w:r w:rsidRPr="00CB37C9">
        <w:rPr>
          <w:rFonts w:ascii="Times New Roman" w:hAnsi="Times New Roman"/>
          <w:sz w:val="24"/>
        </w:rPr>
        <w:t xml:space="preserve">per </w:t>
      </w:r>
      <w:r w:rsidR="00CF0749" w:rsidRPr="00CB37C9">
        <w:rPr>
          <w:rFonts w:ascii="Times New Roman" w:hAnsi="Times New Roman"/>
          <w:sz w:val="24"/>
        </w:rPr>
        <w:t>the hazard assessment.</w:t>
      </w:r>
    </w:p>
    <w:p w14:paraId="5E02F806" w14:textId="77777777" w:rsidR="00CF0749" w:rsidRPr="00CB37C9" w:rsidRDefault="00CF0749" w:rsidP="00F858A7">
      <w:pPr>
        <w:pStyle w:val="ListParagraph"/>
        <w:numPr>
          <w:ilvl w:val="0"/>
          <w:numId w:val="136"/>
        </w:numPr>
        <w:spacing w:before="240" w:after="200"/>
        <w:ind w:left="1260"/>
        <w:contextualSpacing/>
        <w:jc w:val="both"/>
        <w:rPr>
          <w:rFonts w:ascii="Times New Roman" w:hAnsi="Times New Roman"/>
          <w:sz w:val="24"/>
        </w:rPr>
      </w:pPr>
      <w:r w:rsidRPr="00CB37C9">
        <w:rPr>
          <w:rFonts w:ascii="Times New Roman" w:hAnsi="Times New Roman"/>
          <w:sz w:val="24"/>
        </w:rPr>
        <w:t xml:space="preserve">Water curtains can be located as close as possible to the area of possible spill and concentration of LNG taking into account plant requirements. The possibility of water curtain droplets entering the impounding areas should be </w:t>
      </w:r>
      <w:proofErr w:type="spellStart"/>
      <w:r w:rsidRPr="00CB37C9">
        <w:rPr>
          <w:rFonts w:ascii="Times New Roman" w:hAnsi="Times New Roman"/>
          <w:sz w:val="24"/>
        </w:rPr>
        <w:t>minimised</w:t>
      </w:r>
      <w:proofErr w:type="spellEnd"/>
      <w:r w:rsidRPr="00CB37C9">
        <w:rPr>
          <w:rFonts w:ascii="Times New Roman" w:hAnsi="Times New Roman"/>
          <w:sz w:val="24"/>
        </w:rPr>
        <w:t xml:space="preserve"> in order to avoid an increase in the LNG evaporation rate.</w:t>
      </w:r>
    </w:p>
    <w:p w14:paraId="32F1DBB1" w14:textId="77777777" w:rsidR="00CF0749" w:rsidRPr="00CB37C9" w:rsidRDefault="00CF0749" w:rsidP="00F858A7">
      <w:pPr>
        <w:pStyle w:val="ListParagraph"/>
        <w:numPr>
          <w:ilvl w:val="0"/>
          <w:numId w:val="136"/>
        </w:numPr>
        <w:spacing w:before="240" w:after="200"/>
        <w:ind w:left="1260"/>
        <w:contextualSpacing/>
        <w:jc w:val="both"/>
        <w:rPr>
          <w:rFonts w:ascii="Times New Roman" w:hAnsi="Times New Roman"/>
          <w:sz w:val="24"/>
        </w:rPr>
      </w:pPr>
      <w:r w:rsidRPr="00CB37C9">
        <w:rPr>
          <w:rFonts w:ascii="Times New Roman" w:hAnsi="Times New Roman"/>
          <w:sz w:val="24"/>
        </w:rPr>
        <w:t>Water curtains may be positioned around the impounding areas. In this way they act as a barrier for cold natural gas clouds originating from LNG leaks.</w:t>
      </w:r>
    </w:p>
    <w:p w14:paraId="0385E328" w14:textId="77777777" w:rsidR="00CF0749" w:rsidRPr="00CB37C9" w:rsidRDefault="00CF0749" w:rsidP="00F858A7">
      <w:pPr>
        <w:pStyle w:val="ListParagraph"/>
        <w:numPr>
          <w:ilvl w:val="0"/>
          <w:numId w:val="136"/>
        </w:numPr>
        <w:spacing w:before="240" w:after="200"/>
        <w:ind w:left="1260"/>
        <w:contextualSpacing/>
        <w:jc w:val="both"/>
        <w:rPr>
          <w:rFonts w:ascii="Times New Roman" w:hAnsi="Times New Roman"/>
          <w:sz w:val="24"/>
        </w:rPr>
      </w:pPr>
      <w:r w:rsidRPr="00CB37C9">
        <w:rPr>
          <w:rFonts w:ascii="Times New Roman" w:hAnsi="Times New Roman"/>
          <w:sz w:val="24"/>
        </w:rPr>
        <w:t>Nozzle spacing should follow vendors’ recommendations.</w:t>
      </w:r>
    </w:p>
    <w:p w14:paraId="42681E71" w14:textId="77777777" w:rsidR="00CF0749" w:rsidRPr="00CB37C9" w:rsidRDefault="00C3643E"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t>13.4</w:t>
      </w:r>
      <w:r w:rsidR="00CF0749" w:rsidRPr="00CB37C9">
        <w:rPr>
          <w:rFonts w:ascii="Times New Roman" w:hAnsi="Times New Roman" w:cs="Times New Roman"/>
          <w:b/>
          <w:sz w:val="24"/>
          <w:szCs w:val="24"/>
        </w:rPr>
        <w:t>.</w:t>
      </w:r>
      <w:r w:rsidR="00555ACB" w:rsidRPr="00CB37C9">
        <w:rPr>
          <w:rFonts w:ascii="Times New Roman" w:hAnsi="Times New Roman" w:cs="Times New Roman"/>
          <w:b/>
          <w:sz w:val="24"/>
          <w:szCs w:val="24"/>
        </w:rPr>
        <w:t>4</w:t>
      </w:r>
      <w:r w:rsidR="00CF0749" w:rsidRPr="00CB37C9">
        <w:rPr>
          <w:rFonts w:ascii="Times New Roman" w:hAnsi="Times New Roman" w:cs="Times New Roman"/>
          <w:b/>
          <w:sz w:val="24"/>
          <w:szCs w:val="24"/>
        </w:rPr>
        <w:tab/>
        <w:t>Foam generation</w:t>
      </w:r>
    </w:p>
    <w:p w14:paraId="2F64B5A2" w14:textId="77777777" w:rsidR="00CF0749" w:rsidRPr="00CB37C9" w:rsidRDefault="00CF0749" w:rsidP="00F858A7">
      <w:pPr>
        <w:pStyle w:val="ListParagraph"/>
        <w:numPr>
          <w:ilvl w:val="0"/>
          <w:numId w:val="137"/>
        </w:numPr>
        <w:spacing w:before="240" w:after="200"/>
        <w:ind w:left="1260"/>
        <w:contextualSpacing/>
        <w:jc w:val="both"/>
        <w:rPr>
          <w:rFonts w:ascii="Times New Roman" w:hAnsi="Times New Roman"/>
          <w:sz w:val="24"/>
        </w:rPr>
      </w:pPr>
      <w:proofErr w:type="spellStart"/>
      <w:r w:rsidRPr="00CB37C9">
        <w:rPr>
          <w:rFonts w:ascii="Times New Roman" w:hAnsi="Times New Roman"/>
          <w:sz w:val="24"/>
        </w:rPr>
        <w:t>Fire fighting</w:t>
      </w:r>
      <w:proofErr w:type="spellEnd"/>
      <w:r w:rsidRPr="00CB37C9">
        <w:rPr>
          <w:rFonts w:ascii="Times New Roman" w:hAnsi="Times New Roman"/>
          <w:sz w:val="24"/>
        </w:rPr>
        <w:t xml:space="preserve"> foams can be used to reduce the heat radiation from LNG pool fires and aid safer gas dispersion in the event that the leak does not ignite. The extent of their use will depend on the hazard assessment.</w:t>
      </w:r>
    </w:p>
    <w:p w14:paraId="4598E6DC" w14:textId="77777777" w:rsidR="00CF0749" w:rsidRPr="00CB37C9" w:rsidRDefault="00CF0749" w:rsidP="00F858A7">
      <w:pPr>
        <w:pStyle w:val="ListParagraph"/>
        <w:numPr>
          <w:ilvl w:val="0"/>
          <w:numId w:val="137"/>
        </w:numPr>
        <w:spacing w:before="240" w:after="200"/>
        <w:ind w:left="1260"/>
        <w:contextualSpacing/>
        <w:jc w:val="both"/>
        <w:rPr>
          <w:rFonts w:ascii="Times New Roman" w:hAnsi="Times New Roman"/>
          <w:sz w:val="24"/>
        </w:rPr>
      </w:pPr>
      <w:r w:rsidRPr="00CB37C9">
        <w:rPr>
          <w:rFonts w:ascii="Times New Roman" w:hAnsi="Times New Roman"/>
          <w:sz w:val="24"/>
        </w:rPr>
        <w:t>Foam generators shall be specifically designed to operate when engulfed in an LNG fire, unless the design of the system is such that the generator is protected from excessive heat flux. The design of the system shall prevent water in a liquid form from entering the impounding area.</w:t>
      </w:r>
    </w:p>
    <w:p w14:paraId="15DD6C0D" w14:textId="77777777" w:rsidR="00CF0749" w:rsidRPr="00CB37C9" w:rsidRDefault="00CF0749" w:rsidP="00F858A7">
      <w:pPr>
        <w:pStyle w:val="ListParagraph"/>
        <w:numPr>
          <w:ilvl w:val="0"/>
          <w:numId w:val="137"/>
        </w:numPr>
        <w:spacing w:before="240" w:after="200"/>
        <w:ind w:left="1260"/>
        <w:contextualSpacing/>
        <w:jc w:val="both"/>
        <w:rPr>
          <w:rFonts w:ascii="Times New Roman" w:hAnsi="Times New Roman"/>
          <w:sz w:val="24"/>
        </w:rPr>
      </w:pPr>
      <w:r w:rsidRPr="00CB37C9">
        <w:rPr>
          <w:rFonts w:ascii="Times New Roman" w:hAnsi="Times New Roman"/>
          <w:sz w:val="24"/>
        </w:rPr>
        <w:t>Foam to be used shall be dry powder compatible and proven suitable with LNG fires in accordance with EN 12065. Typical expansion ratios should be in the order of 500:1.</w:t>
      </w:r>
    </w:p>
    <w:p w14:paraId="6A86F84D" w14:textId="77777777" w:rsidR="00CF0749" w:rsidRPr="00CB37C9" w:rsidRDefault="00CF0749" w:rsidP="00F858A7">
      <w:pPr>
        <w:pStyle w:val="ListParagraph"/>
        <w:numPr>
          <w:ilvl w:val="0"/>
          <w:numId w:val="137"/>
        </w:numPr>
        <w:spacing w:before="240" w:after="200"/>
        <w:ind w:left="1260"/>
        <w:contextualSpacing/>
        <w:jc w:val="both"/>
        <w:rPr>
          <w:rFonts w:ascii="Times New Roman" w:hAnsi="Times New Roman"/>
          <w:sz w:val="24"/>
        </w:rPr>
      </w:pPr>
      <w:r w:rsidRPr="00CB37C9">
        <w:rPr>
          <w:rFonts w:ascii="Times New Roman" w:hAnsi="Times New Roman"/>
          <w:sz w:val="24"/>
        </w:rPr>
        <w:t>LNG impounding basins or areas should be fitted with fixed foam generators to enable rapid response and remote activation.</w:t>
      </w:r>
    </w:p>
    <w:p w14:paraId="56F08A0C" w14:textId="77777777" w:rsidR="00CF0749" w:rsidRPr="00CB37C9" w:rsidRDefault="00CF0749" w:rsidP="00F858A7">
      <w:pPr>
        <w:pStyle w:val="ListParagraph"/>
        <w:numPr>
          <w:ilvl w:val="0"/>
          <w:numId w:val="137"/>
        </w:numPr>
        <w:spacing w:before="240" w:after="200"/>
        <w:ind w:left="1260"/>
        <w:contextualSpacing/>
        <w:jc w:val="both"/>
        <w:rPr>
          <w:rFonts w:ascii="Times New Roman" w:hAnsi="Times New Roman"/>
          <w:sz w:val="24"/>
        </w:rPr>
      </w:pPr>
      <w:r w:rsidRPr="00CB37C9">
        <w:rPr>
          <w:rFonts w:ascii="Times New Roman" w:hAnsi="Times New Roman"/>
          <w:sz w:val="24"/>
        </w:rPr>
        <w:t>The volume of foam flow for LNG impounding basins or areas shall be determined in accordance with EN 12065 in order to reduce heat radiation, taking into account the possible failure of one generator and also the destruction rate of the foam due to fire. A foam retention device may be placed around the impounding basin or area where there is a risk of foam loss due to wind.</w:t>
      </w:r>
    </w:p>
    <w:p w14:paraId="64ECD3A9" w14:textId="77777777" w:rsidR="00CF0749" w:rsidRPr="00CB37C9" w:rsidRDefault="00CF0749" w:rsidP="00F858A7">
      <w:pPr>
        <w:pStyle w:val="ListParagraph"/>
        <w:numPr>
          <w:ilvl w:val="0"/>
          <w:numId w:val="137"/>
        </w:numPr>
        <w:spacing w:before="240" w:after="200"/>
        <w:ind w:left="1260"/>
        <w:contextualSpacing/>
        <w:jc w:val="both"/>
        <w:rPr>
          <w:rFonts w:ascii="Times New Roman" w:hAnsi="Times New Roman"/>
          <w:sz w:val="24"/>
        </w:rPr>
      </w:pPr>
      <w:r w:rsidRPr="00CB37C9">
        <w:rPr>
          <w:rFonts w:ascii="Times New Roman" w:hAnsi="Times New Roman"/>
          <w:sz w:val="24"/>
        </w:rPr>
        <w:t>Foam agent reserves shall be situated in a place sheltered from heat radiation (from fire and solar). The foam agent storage capacity (Q) shall be at least equal to the sum of the following quantities:</w:t>
      </w:r>
    </w:p>
    <w:p w14:paraId="6C80EA69" w14:textId="77777777" w:rsidR="005A058C" w:rsidRDefault="005A058C" w:rsidP="00CB37C9">
      <w:pPr>
        <w:pStyle w:val="ListParagraph"/>
        <w:kinsoku w:val="0"/>
        <w:overflowPunct w:val="0"/>
        <w:spacing w:before="240"/>
        <w:ind w:left="1440" w:firstLine="720"/>
        <w:rPr>
          <w:rFonts w:ascii="Times New Roman" w:hAnsi="Times New Roman"/>
          <w:i/>
          <w:iCs/>
          <w:sz w:val="24"/>
        </w:rPr>
      </w:pPr>
    </w:p>
    <w:p w14:paraId="28ADAD31" w14:textId="77777777" w:rsidR="00C559B8" w:rsidRPr="00CB37C9" w:rsidRDefault="00C559B8" w:rsidP="00CB37C9">
      <w:pPr>
        <w:pStyle w:val="ListParagraph"/>
        <w:kinsoku w:val="0"/>
        <w:overflowPunct w:val="0"/>
        <w:spacing w:before="240"/>
        <w:ind w:left="1440" w:firstLine="720"/>
        <w:rPr>
          <w:rFonts w:ascii="Times New Roman" w:hAnsi="Times New Roman"/>
          <w:sz w:val="24"/>
        </w:rPr>
      </w:pPr>
      <w:r w:rsidRPr="00CB37C9">
        <w:rPr>
          <w:rFonts w:ascii="Times New Roman" w:hAnsi="Times New Roman"/>
          <w:i/>
          <w:iCs/>
          <w:sz w:val="24"/>
        </w:rPr>
        <w:t>Q</w:t>
      </w:r>
      <w:r w:rsidRPr="00CB37C9">
        <w:rPr>
          <w:rFonts w:ascii="Times New Roman" w:hAnsi="Times New Roman"/>
          <w:i/>
          <w:iCs/>
          <w:spacing w:val="5"/>
          <w:sz w:val="24"/>
        </w:rPr>
        <w:t xml:space="preserve"> </w:t>
      </w:r>
      <w:r w:rsidR="00014754" w:rsidRPr="00CB37C9">
        <w:rPr>
          <w:rFonts w:ascii="Times New Roman" w:hAnsi="Times New Roman"/>
          <w:sz w:val="24"/>
        </w:rPr>
        <w:t xml:space="preserve">= </w:t>
      </w:r>
      <w:r w:rsidRPr="00CB37C9">
        <w:rPr>
          <w:rFonts w:ascii="Times New Roman" w:hAnsi="Times New Roman"/>
          <w:i/>
          <w:iCs/>
          <w:spacing w:val="-13"/>
          <w:sz w:val="24"/>
        </w:rPr>
        <w:t>Q</w:t>
      </w:r>
      <w:r w:rsidRPr="00CB37C9">
        <w:rPr>
          <w:rFonts w:ascii="Times New Roman" w:hAnsi="Times New Roman"/>
          <w:position w:val="-6"/>
          <w:sz w:val="24"/>
        </w:rPr>
        <w:t>1</w:t>
      </w:r>
      <w:r w:rsidR="00534803" w:rsidRPr="00CB37C9">
        <w:rPr>
          <w:rFonts w:ascii="Times New Roman" w:hAnsi="Times New Roman"/>
          <w:sz w:val="24"/>
        </w:rPr>
        <w:t></w:t>
      </w:r>
      <w:r w:rsidRPr="00CB37C9">
        <w:rPr>
          <w:rFonts w:ascii="Times New Roman" w:hAnsi="Times New Roman"/>
          <w:i/>
          <w:iCs/>
          <w:spacing w:val="3"/>
          <w:sz w:val="24"/>
        </w:rPr>
        <w:t>Q</w:t>
      </w:r>
      <w:r w:rsidR="00014754" w:rsidRPr="00CB37C9">
        <w:rPr>
          <w:rFonts w:ascii="Times New Roman" w:hAnsi="Times New Roman"/>
          <w:position w:val="-6"/>
          <w:sz w:val="24"/>
        </w:rPr>
        <w:t>2</w:t>
      </w:r>
      <w:r w:rsidR="00534803" w:rsidRPr="00CB37C9">
        <w:rPr>
          <w:rFonts w:ascii="Times New Roman" w:hAnsi="Times New Roman"/>
          <w:sz w:val="24"/>
        </w:rPr>
        <w:t></w:t>
      </w:r>
      <w:r w:rsidRPr="00CB37C9">
        <w:rPr>
          <w:rFonts w:ascii="Times New Roman" w:hAnsi="Times New Roman"/>
          <w:i/>
          <w:iCs/>
          <w:sz w:val="24"/>
        </w:rPr>
        <w:t>Q</w:t>
      </w:r>
      <w:r w:rsidRPr="00CB37C9">
        <w:rPr>
          <w:rFonts w:ascii="Times New Roman" w:hAnsi="Times New Roman"/>
          <w:i/>
          <w:iCs/>
          <w:position w:val="-3"/>
          <w:sz w:val="24"/>
        </w:rPr>
        <w:t>3</w:t>
      </w:r>
    </w:p>
    <w:p w14:paraId="29D9EBC5" w14:textId="77777777" w:rsidR="00C559B8" w:rsidRPr="00CB37C9" w:rsidRDefault="00C559B8" w:rsidP="00CB37C9">
      <w:pPr>
        <w:pStyle w:val="BodyText"/>
        <w:kinsoku w:val="0"/>
        <w:overflowPunct w:val="0"/>
        <w:spacing w:before="240"/>
        <w:ind w:left="1226" w:firstLine="324"/>
        <w:rPr>
          <w:rFonts w:ascii="Times New Roman" w:hAnsi="Times New Roman"/>
          <w:sz w:val="24"/>
        </w:rPr>
      </w:pPr>
      <w:r w:rsidRPr="00CB37C9">
        <w:rPr>
          <w:rFonts w:ascii="Times New Roman" w:hAnsi="Times New Roman"/>
          <w:spacing w:val="-1"/>
          <w:sz w:val="24"/>
        </w:rPr>
        <w:t>Whe</w:t>
      </w:r>
      <w:r w:rsidRPr="00CB37C9">
        <w:rPr>
          <w:rFonts w:ascii="Times New Roman" w:hAnsi="Times New Roman"/>
          <w:sz w:val="24"/>
        </w:rPr>
        <w:t xml:space="preserve">re </w:t>
      </w:r>
    </w:p>
    <w:p w14:paraId="2836BC89" w14:textId="77777777" w:rsidR="00C559B8" w:rsidRPr="00CB37C9" w:rsidRDefault="00C559B8" w:rsidP="00CB37C9">
      <w:pPr>
        <w:kinsoku w:val="0"/>
        <w:overflowPunct w:val="0"/>
        <w:spacing w:before="240" w:line="240" w:lineRule="auto"/>
        <w:ind w:left="1550" w:right="111" w:firstLine="610"/>
        <w:rPr>
          <w:rFonts w:ascii="Times New Roman" w:hAnsi="Times New Roman" w:cs="Times New Roman"/>
          <w:sz w:val="24"/>
          <w:szCs w:val="24"/>
        </w:rPr>
      </w:pPr>
      <w:r w:rsidRPr="00CB37C9">
        <w:rPr>
          <w:rFonts w:ascii="Times New Roman" w:hAnsi="Times New Roman" w:cs="Times New Roman"/>
          <w:i/>
          <w:iCs/>
          <w:spacing w:val="-13"/>
          <w:w w:val="110"/>
          <w:sz w:val="24"/>
          <w:szCs w:val="24"/>
        </w:rPr>
        <w:t>Q</w:t>
      </w:r>
      <w:r w:rsidRPr="00CB37C9">
        <w:rPr>
          <w:rFonts w:ascii="Times New Roman" w:hAnsi="Times New Roman" w:cs="Times New Roman"/>
          <w:w w:val="110"/>
          <w:position w:val="-5"/>
          <w:sz w:val="24"/>
          <w:szCs w:val="24"/>
        </w:rPr>
        <w:t>1</w:t>
      </w:r>
      <w:r w:rsidR="00534803" w:rsidRPr="00CB37C9">
        <w:rPr>
          <w:rFonts w:ascii="Times New Roman" w:hAnsi="Times New Roman" w:cs="Times New Roman"/>
          <w:w w:val="110"/>
          <w:sz w:val="24"/>
          <w:szCs w:val="24"/>
        </w:rPr>
        <w:t xml:space="preserve">= </w:t>
      </w:r>
      <w:r w:rsidRPr="00CB37C9">
        <w:rPr>
          <w:rFonts w:ascii="Times New Roman" w:hAnsi="Times New Roman" w:cs="Times New Roman"/>
          <w:i/>
          <w:iCs/>
          <w:w w:val="110"/>
          <w:sz w:val="24"/>
          <w:szCs w:val="24"/>
        </w:rPr>
        <w:t>t</w:t>
      </w:r>
      <w:r w:rsidRPr="00CB37C9">
        <w:rPr>
          <w:rFonts w:ascii="Times New Roman" w:hAnsi="Times New Roman" w:cs="Times New Roman"/>
          <w:i/>
          <w:iCs/>
          <w:spacing w:val="-11"/>
          <w:w w:val="110"/>
          <w:sz w:val="24"/>
          <w:szCs w:val="24"/>
        </w:rPr>
        <w:t xml:space="preserve"> </w:t>
      </w:r>
      <w:r w:rsidR="00534803" w:rsidRPr="00CB37C9">
        <w:rPr>
          <w:rFonts w:ascii="Times New Roman" w:hAnsi="Times New Roman" w:cs="Times New Roman"/>
          <w:w w:val="200"/>
          <w:sz w:val="24"/>
          <w:szCs w:val="24"/>
        </w:rPr>
        <w:t></w:t>
      </w:r>
      <w:r w:rsidRPr="00CB37C9">
        <w:rPr>
          <w:rFonts w:ascii="Times New Roman" w:hAnsi="Times New Roman" w:cs="Times New Roman"/>
          <w:i/>
          <w:iCs/>
          <w:w w:val="110"/>
          <w:sz w:val="24"/>
          <w:szCs w:val="24"/>
        </w:rPr>
        <w:t>r</w:t>
      </w:r>
      <w:r w:rsidRPr="00CB37C9">
        <w:rPr>
          <w:rFonts w:ascii="Times New Roman" w:hAnsi="Times New Roman" w:cs="Times New Roman"/>
          <w:i/>
          <w:iCs/>
          <w:spacing w:val="-8"/>
          <w:w w:val="110"/>
          <w:sz w:val="24"/>
          <w:szCs w:val="24"/>
        </w:rPr>
        <w:t xml:space="preserve"> </w:t>
      </w:r>
      <w:r w:rsidR="00534803" w:rsidRPr="00CB37C9">
        <w:rPr>
          <w:rFonts w:ascii="Times New Roman" w:hAnsi="Times New Roman" w:cs="Times New Roman"/>
          <w:w w:val="200"/>
          <w:sz w:val="24"/>
          <w:szCs w:val="24"/>
        </w:rPr>
        <w:t></w:t>
      </w:r>
      <w:r w:rsidRPr="00CB37C9">
        <w:rPr>
          <w:rFonts w:ascii="Times New Roman" w:hAnsi="Times New Roman" w:cs="Times New Roman"/>
          <w:i/>
          <w:iCs/>
          <w:w w:val="110"/>
          <w:sz w:val="24"/>
          <w:szCs w:val="24"/>
        </w:rPr>
        <w:t>S</w:t>
      </w:r>
    </w:p>
    <w:p w14:paraId="56EB90AF" w14:textId="77777777" w:rsidR="00C559B8" w:rsidRPr="00CB37C9" w:rsidRDefault="00C559B8" w:rsidP="00CB37C9">
      <w:pPr>
        <w:pStyle w:val="BodyText"/>
        <w:tabs>
          <w:tab w:val="left" w:pos="1915"/>
        </w:tabs>
        <w:kinsoku w:val="0"/>
        <w:overflowPunct w:val="0"/>
        <w:spacing w:before="240"/>
        <w:ind w:left="1516"/>
        <w:rPr>
          <w:rFonts w:ascii="Times New Roman" w:hAnsi="Times New Roman"/>
          <w:sz w:val="24"/>
        </w:rPr>
      </w:pPr>
      <w:r w:rsidRPr="00CB37C9">
        <w:rPr>
          <w:rFonts w:ascii="Times New Roman" w:hAnsi="Times New Roman"/>
          <w:i/>
          <w:iCs/>
          <w:sz w:val="24"/>
        </w:rPr>
        <w:tab/>
        <w:t>t</w:t>
      </w:r>
      <w:r w:rsidRPr="00CB37C9">
        <w:rPr>
          <w:rFonts w:ascii="Times New Roman" w:hAnsi="Times New Roman"/>
          <w:i/>
          <w:iCs/>
          <w:sz w:val="24"/>
        </w:rPr>
        <w:tab/>
      </w:r>
      <w:r w:rsidRPr="00CB37C9">
        <w:rPr>
          <w:rFonts w:ascii="Times New Roman" w:hAnsi="Times New Roman"/>
          <w:spacing w:val="-1"/>
          <w:sz w:val="24"/>
        </w:rPr>
        <w:t>i</w:t>
      </w:r>
      <w:r w:rsidRPr="00CB37C9">
        <w:rPr>
          <w:rFonts w:ascii="Times New Roman" w:hAnsi="Times New Roman"/>
          <w:sz w:val="24"/>
        </w:rPr>
        <w:t>s</w:t>
      </w:r>
      <w:r w:rsidRPr="00CB37C9">
        <w:rPr>
          <w:rFonts w:ascii="Times New Roman" w:hAnsi="Times New Roman"/>
          <w:spacing w:val="-5"/>
          <w:sz w:val="24"/>
        </w:rPr>
        <w:t xml:space="preserve"> </w:t>
      </w:r>
      <w:r w:rsidRPr="00CB37C9">
        <w:rPr>
          <w:rFonts w:ascii="Times New Roman" w:hAnsi="Times New Roman"/>
          <w:spacing w:val="-1"/>
          <w:sz w:val="24"/>
        </w:rPr>
        <w:t>th</w:t>
      </w:r>
      <w:r w:rsidRPr="00CB37C9">
        <w:rPr>
          <w:rFonts w:ascii="Times New Roman" w:hAnsi="Times New Roman"/>
          <w:sz w:val="24"/>
        </w:rPr>
        <w:t>e</w:t>
      </w:r>
      <w:r w:rsidRPr="00CB37C9">
        <w:rPr>
          <w:rFonts w:ascii="Times New Roman" w:hAnsi="Times New Roman"/>
          <w:spacing w:val="-5"/>
          <w:sz w:val="24"/>
        </w:rPr>
        <w:t xml:space="preserve"> </w:t>
      </w:r>
      <w:r w:rsidRPr="00CB37C9">
        <w:rPr>
          <w:rFonts w:ascii="Times New Roman" w:hAnsi="Times New Roman"/>
          <w:spacing w:val="2"/>
          <w:sz w:val="24"/>
        </w:rPr>
        <w:t>f</w:t>
      </w:r>
      <w:r w:rsidRPr="00CB37C9">
        <w:rPr>
          <w:rFonts w:ascii="Times New Roman" w:hAnsi="Times New Roman"/>
          <w:spacing w:val="-1"/>
          <w:sz w:val="24"/>
        </w:rPr>
        <w:t>oa</w:t>
      </w:r>
      <w:r w:rsidRPr="00CB37C9">
        <w:rPr>
          <w:rFonts w:ascii="Times New Roman" w:hAnsi="Times New Roman"/>
          <w:sz w:val="24"/>
        </w:rPr>
        <w:t>m</w:t>
      </w:r>
      <w:r w:rsidRPr="00CB37C9">
        <w:rPr>
          <w:rFonts w:ascii="Times New Roman" w:hAnsi="Times New Roman"/>
          <w:spacing w:val="-1"/>
          <w:sz w:val="24"/>
        </w:rPr>
        <w:t xml:space="preserve"> agen</w:t>
      </w:r>
      <w:r w:rsidRPr="00CB37C9">
        <w:rPr>
          <w:rFonts w:ascii="Times New Roman" w:hAnsi="Times New Roman"/>
          <w:sz w:val="24"/>
        </w:rPr>
        <w:t>t</w:t>
      </w:r>
      <w:r w:rsidRPr="00CB37C9">
        <w:rPr>
          <w:rFonts w:ascii="Times New Roman" w:hAnsi="Times New Roman"/>
          <w:spacing w:val="-3"/>
          <w:sz w:val="24"/>
        </w:rPr>
        <w:t xml:space="preserve"> </w:t>
      </w:r>
      <w:r w:rsidRPr="00CB37C9">
        <w:rPr>
          <w:rFonts w:ascii="Times New Roman" w:hAnsi="Times New Roman"/>
          <w:spacing w:val="-1"/>
          <w:sz w:val="24"/>
        </w:rPr>
        <w:t>p</w:t>
      </w:r>
      <w:r w:rsidRPr="00CB37C9">
        <w:rPr>
          <w:rFonts w:ascii="Times New Roman" w:hAnsi="Times New Roman"/>
          <w:sz w:val="24"/>
        </w:rPr>
        <w:t>r</w:t>
      </w:r>
      <w:r w:rsidRPr="00CB37C9">
        <w:rPr>
          <w:rFonts w:ascii="Times New Roman" w:hAnsi="Times New Roman"/>
          <w:spacing w:val="-1"/>
          <w:sz w:val="24"/>
        </w:rPr>
        <w:t>o</w:t>
      </w:r>
      <w:r w:rsidRPr="00CB37C9">
        <w:rPr>
          <w:rFonts w:ascii="Times New Roman" w:hAnsi="Times New Roman"/>
          <w:spacing w:val="1"/>
          <w:sz w:val="24"/>
        </w:rPr>
        <w:t>c</w:t>
      </w:r>
      <w:r w:rsidRPr="00CB37C9">
        <w:rPr>
          <w:rFonts w:ascii="Times New Roman" w:hAnsi="Times New Roman"/>
          <w:spacing w:val="-1"/>
          <w:sz w:val="24"/>
        </w:rPr>
        <w:t>u</w:t>
      </w:r>
      <w:r w:rsidRPr="00CB37C9">
        <w:rPr>
          <w:rFonts w:ascii="Times New Roman" w:hAnsi="Times New Roman"/>
          <w:sz w:val="24"/>
        </w:rPr>
        <w:t>r</w:t>
      </w:r>
      <w:r w:rsidRPr="00CB37C9">
        <w:rPr>
          <w:rFonts w:ascii="Times New Roman" w:hAnsi="Times New Roman"/>
          <w:spacing w:val="-1"/>
          <w:sz w:val="24"/>
        </w:rPr>
        <w:t>e</w:t>
      </w:r>
      <w:r w:rsidRPr="00CB37C9">
        <w:rPr>
          <w:rFonts w:ascii="Times New Roman" w:hAnsi="Times New Roman"/>
          <w:spacing w:val="2"/>
          <w:sz w:val="24"/>
        </w:rPr>
        <w:t>m</w:t>
      </w:r>
      <w:r w:rsidRPr="00CB37C9">
        <w:rPr>
          <w:rFonts w:ascii="Times New Roman" w:hAnsi="Times New Roman"/>
          <w:spacing w:val="-1"/>
          <w:sz w:val="24"/>
        </w:rPr>
        <w:t>en</w:t>
      </w:r>
      <w:r w:rsidRPr="00CB37C9">
        <w:rPr>
          <w:rFonts w:ascii="Times New Roman" w:hAnsi="Times New Roman"/>
          <w:sz w:val="24"/>
        </w:rPr>
        <w:t>t</w:t>
      </w:r>
      <w:r w:rsidRPr="00CB37C9">
        <w:rPr>
          <w:rFonts w:ascii="Times New Roman" w:hAnsi="Times New Roman"/>
          <w:spacing w:val="-6"/>
          <w:sz w:val="24"/>
        </w:rPr>
        <w:t xml:space="preserve"> </w:t>
      </w:r>
      <w:r w:rsidRPr="00CB37C9">
        <w:rPr>
          <w:rFonts w:ascii="Times New Roman" w:hAnsi="Times New Roman"/>
          <w:spacing w:val="2"/>
          <w:sz w:val="24"/>
        </w:rPr>
        <w:t>t</w:t>
      </w:r>
      <w:r w:rsidRPr="00CB37C9">
        <w:rPr>
          <w:rFonts w:ascii="Times New Roman" w:hAnsi="Times New Roman"/>
          <w:spacing w:val="-2"/>
          <w:sz w:val="24"/>
        </w:rPr>
        <w:t>i</w:t>
      </w:r>
      <w:r w:rsidRPr="00CB37C9">
        <w:rPr>
          <w:rFonts w:ascii="Times New Roman" w:hAnsi="Times New Roman"/>
          <w:spacing w:val="4"/>
          <w:sz w:val="24"/>
        </w:rPr>
        <w:t>m</w:t>
      </w:r>
      <w:r w:rsidRPr="00CB37C9">
        <w:rPr>
          <w:rFonts w:ascii="Times New Roman" w:hAnsi="Times New Roman"/>
          <w:sz w:val="24"/>
        </w:rPr>
        <w:t>e</w:t>
      </w:r>
      <w:r w:rsidRPr="00CB37C9">
        <w:rPr>
          <w:rFonts w:ascii="Times New Roman" w:hAnsi="Times New Roman"/>
          <w:spacing w:val="-5"/>
          <w:sz w:val="24"/>
        </w:rPr>
        <w:t xml:space="preserve"> </w:t>
      </w:r>
      <w:r w:rsidRPr="00CB37C9">
        <w:rPr>
          <w:rFonts w:ascii="Times New Roman" w:hAnsi="Times New Roman"/>
          <w:sz w:val="24"/>
        </w:rPr>
        <w:t>(</w:t>
      </w:r>
      <w:r w:rsidRPr="00CB37C9">
        <w:rPr>
          <w:rFonts w:ascii="Times New Roman" w:hAnsi="Times New Roman"/>
          <w:spacing w:val="-1"/>
          <w:sz w:val="24"/>
        </w:rPr>
        <w:t>hou</w:t>
      </w:r>
      <w:r w:rsidRPr="00CB37C9">
        <w:rPr>
          <w:rFonts w:ascii="Times New Roman" w:hAnsi="Times New Roman"/>
          <w:sz w:val="24"/>
        </w:rPr>
        <w:t>r</w:t>
      </w:r>
      <w:r w:rsidRPr="00CB37C9">
        <w:rPr>
          <w:rFonts w:ascii="Times New Roman" w:hAnsi="Times New Roman"/>
          <w:spacing w:val="1"/>
          <w:sz w:val="24"/>
        </w:rPr>
        <w:t>s</w:t>
      </w:r>
      <w:r w:rsidRPr="00CB37C9">
        <w:rPr>
          <w:rFonts w:ascii="Times New Roman" w:hAnsi="Times New Roman"/>
          <w:sz w:val="24"/>
        </w:rPr>
        <w:t>),</w:t>
      </w:r>
      <w:r w:rsidRPr="00CB37C9">
        <w:rPr>
          <w:rFonts w:ascii="Times New Roman" w:hAnsi="Times New Roman"/>
          <w:spacing w:val="-5"/>
          <w:sz w:val="24"/>
        </w:rPr>
        <w:t xml:space="preserve"> </w:t>
      </w:r>
      <w:r w:rsidRPr="00CB37C9">
        <w:rPr>
          <w:rFonts w:ascii="Times New Roman" w:hAnsi="Times New Roman"/>
          <w:sz w:val="24"/>
        </w:rPr>
        <w:t>(</w:t>
      </w:r>
      <w:r w:rsidRPr="00CB37C9">
        <w:rPr>
          <w:rFonts w:ascii="Times New Roman" w:hAnsi="Times New Roman"/>
          <w:spacing w:val="-3"/>
          <w:sz w:val="24"/>
        </w:rPr>
        <w:t>w</w:t>
      </w:r>
      <w:r w:rsidRPr="00CB37C9">
        <w:rPr>
          <w:rFonts w:ascii="Times New Roman" w:hAnsi="Times New Roman"/>
          <w:spacing w:val="-1"/>
          <w:sz w:val="24"/>
        </w:rPr>
        <w:t>i</w:t>
      </w:r>
      <w:r w:rsidRPr="00CB37C9">
        <w:rPr>
          <w:rFonts w:ascii="Times New Roman" w:hAnsi="Times New Roman"/>
          <w:spacing w:val="2"/>
          <w:sz w:val="24"/>
        </w:rPr>
        <w:t>t</w:t>
      </w:r>
      <w:r w:rsidRPr="00CB37C9">
        <w:rPr>
          <w:rFonts w:ascii="Times New Roman" w:hAnsi="Times New Roman"/>
          <w:sz w:val="24"/>
        </w:rPr>
        <w:t>h</w:t>
      </w:r>
      <w:r w:rsidRPr="00CB37C9">
        <w:rPr>
          <w:rFonts w:ascii="Times New Roman" w:hAnsi="Times New Roman"/>
          <w:spacing w:val="-6"/>
          <w:sz w:val="24"/>
        </w:rPr>
        <w:t xml:space="preserve"> </w:t>
      </w:r>
      <w:r w:rsidRPr="00CB37C9">
        <w:rPr>
          <w:rFonts w:ascii="Times New Roman" w:hAnsi="Times New Roman"/>
          <w:sz w:val="24"/>
        </w:rPr>
        <w:t>a</w:t>
      </w:r>
      <w:r w:rsidRPr="00CB37C9">
        <w:rPr>
          <w:rFonts w:ascii="Times New Roman" w:hAnsi="Times New Roman"/>
          <w:spacing w:val="-5"/>
          <w:sz w:val="24"/>
        </w:rPr>
        <w:t xml:space="preserve"> </w:t>
      </w:r>
      <w:r w:rsidRPr="00CB37C9">
        <w:rPr>
          <w:rFonts w:ascii="Times New Roman" w:hAnsi="Times New Roman"/>
          <w:spacing w:val="1"/>
          <w:sz w:val="24"/>
        </w:rPr>
        <w:t>c</w:t>
      </w:r>
      <w:r w:rsidRPr="00CB37C9">
        <w:rPr>
          <w:rFonts w:ascii="Times New Roman" w:hAnsi="Times New Roman"/>
          <w:spacing w:val="2"/>
          <w:sz w:val="24"/>
        </w:rPr>
        <w:t>e</w:t>
      </w:r>
      <w:r w:rsidRPr="00CB37C9">
        <w:rPr>
          <w:rFonts w:ascii="Times New Roman" w:hAnsi="Times New Roman"/>
          <w:spacing w:val="-1"/>
          <w:sz w:val="24"/>
        </w:rPr>
        <w:t>i</w:t>
      </w:r>
      <w:r w:rsidRPr="00CB37C9">
        <w:rPr>
          <w:rFonts w:ascii="Times New Roman" w:hAnsi="Times New Roman"/>
          <w:spacing w:val="1"/>
          <w:sz w:val="24"/>
        </w:rPr>
        <w:t>l</w:t>
      </w:r>
      <w:r w:rsidRPr="00CB37C9">
        <w:rPr>
          <w:rFonts w:ascii="Times New Roman" w:hAnsi="Times New Roman"/>
          <w:spacing w:val="-1"/>
          <w:sz w:val="24"/>
        </w:rPr>
        <w:t>in</w:t>
      </w:r>
      <w:r w:rsidRPr="00CB37C9">
        <w:rPr>
          <w:rFonts w:ascii="Times New Roman" w:hAnsi="Times New Roman"/>
          <w:sz w:val="24"/>
        </w:rPr>
        <w:t>g</w:t>
      </w:r>
      <w:r w:rsidRPr="00CB37C9">
        <w:rPr>
          <w:rFonts w:ascii="Times New Roman" w:hAnsi="Times New Roman"/>
          <w:spacing w:val="-4"/>
          <w:sz w:val="24"/>
        </w:rPr>
        <w:t xml:space="preserve"> </w:t>
      </w:r>
      <w:r w:rsidRPr="00CB37C9">
        <w:rPr>
          <w:rFonts w:ascii="Times New Roman" w:hAnsi="Times New Roman"/>
          <w:spacing w:val="-1"/>
          <w:sz w:val="24"/>
        </w:rPr>
        <w:t>a</w:t>
      </w:r>
      <w:r w:rsidRPr="00CB37C9">
        <w:rPr>
          <w:rFonts w:ascii="Times New Roman" w:hAnsi="Times New Roman"/>
          <w:sz w:val="24"/>
        </w:rPr>
        <w:t>t</w:t>
      </w:r>
      <w:r w:rsidRPr="00CB37C9">
        <w:rPr>
          <w:rFonts w:ascii="Times New Roman" w:hAnsi="Times New Roman"/>
          <w:spacing w:val="-5"/>
          <w:sz w:val="24"/>
        </w:rPr>
        <w:t xml:space="preserve"> </w:t>
      </w:r>
      <w:r w:rsidRPr="00CB37C9">
        <w:rPr>
          <w:rFonts w:ascii="Times New Roman" w:hAnsi="Times New Roman"/>
          <w:spacing w:val="2"/>
          <w:sz w:val="24"/>
        </w:rPr>
        <w:t>4</w:t>
      </w:r>
      <w:r w:rsidRPr="00CB37C9">
        <w:rPr>
          <w:rFonts w:ascii="Times New Roman" w:hAnsi="Times New Roman"/>
          <w:sz w:val="24"/>
        </w:rPr>
        <w:t>8</w:t>
      </w:r>
      <w:r w:rsidRPr="00CB37C9">
        <w:rPr>
          <w:rFonts w:ascii="Times New Roman" w:hAnsi="Times New Roman"/>
          <w:spacing w:val="-5"/>
          <w:sz w:val="24"/>
        </w:rPr>
        <w:t xml:space="preserve"> </w:t>
      </w:r>
      <w:r w:rsidRPr="00CB37C9">
        <w:rPr>
          <w:rFonts w:ascii="Times New Roman" w:hAnsi="Times New Roman"/>
          <w:spacing w:val="-1"/>
          <w:sz w:val="24"/>
        </w:rPr>
        <w:t>h</w:t>
      </w:r>
      <w:r w:rsidRPr="00CB37C9">
        <w:rPr>
          <w:rFonts w:ascii="Times New Roman" w:hAnsi="Times New Roman"/>
          <w:sz w:val="24"/>
        </w:rPr>
        <w:t>);</w:t>
      </w:r>
    </w:p>
    <w:p w14:paraId="261A7D44" w14:textId="77777777" w:rsidR="00C559B8" w:rsidRPr="00CB37C9" w:rsidRDefault="00C559B8" w:rsidP="00CB37C9">
      <w:pPr>
        <w:pStyle w:val="BodyText"/>
        <w:tabs>
          <w:tab w:val="left" w:pos="1915"/>
        </w:tabs>
        <w:kinsoku w:val="0"/>
        <w:overflowPunct w:val="0"/>
        <w:spacing w:before="240"/>
        <w:ind w:left="1516"/>
        <w:rPr>
          <w:rFonts w:ascii="Times New Roman" w:hAnsi="Times New Roman"/>
          <w:sz w:val="24"/>
        </w:rPr>
      </w:pPr>
      <w:r w:rsidRPr="00CB37C9">
        <w:rPr>
          <w:rFonts w:ascii="Times New Roman" w:hAnsi="Times New Roman"/>
          <w:i/>
          <w:iCs/>
          <w:sz w:val="24"/>
        </w:rPr>
        <w:lastRenderedPageBreak/>
        <w:tab/>
        <w:t>r</w:t>
      </w:r>
      <w:r w:rsidRPr="00CB37C9">
        <w:rPr>
          <w:rFonts w:ascii="Times New Roman" w:hAnsi="Times New Roman"/>
          <w:i/>
          <w:iCs/>
          <w:sz w:val="24"/>
        </w:rPr>
        <w:tab/>
      </w:r>
      <w:r w:rsidRPr="00CB37C9">
        <w:rPr>
          <w:rFonts w:ascii="Times New Roman" w:hAnsi="Times New Roman"/>
          <w:spacing w:val="-1"/>
          <w:sz w:val="24"/>
        </w:rPr>
        <w:t>i</w:t>
      </w:r>
      <w:r w:rsidRPr="00CB37C9">
        <w:rPr>
          <w:rFonts w:ascii="Times New Roman" w:hAnsi="Times New Roman"/>
          <w:sz w:val="24"/>
        </w:rPr>
        <w:t>s</w:t>
      </w:r>
      <w:r w:rsidRPr="00CB37C9">
        <w:rPr>
          <w:rFonts w:ascii="Times New Roman" w:hAnsi="Times New Roman"/>
          <w:spacing w:val="-5"/>
          <w:sz w:val="24"/>
        </w:rPr>
        <w:t xml:space="preserve"> </w:t>
      </w:r>
      <w:r w:rsidRPr="00CB37C9">
        <w:rPr>
          <w:rFonts w:ascii="Times New Roman" w:hAnsi="Times New Roman"/>
          <w:spacing w:val="-1"/>
          <w:sz w:val="24"/>
        </w:rPr>
        <w:t>th</w:t>
      </w:r>
      <w:r w:rsidRPr="00CB37C9">
        <w:rPr>
          <w:rFonts w:ascii="Times New Roman" w:hAnsi="Times New Roman"/>
          <w:sz w:val="24"/>
        </w:rPr>
        <w:t>e</w:t>
      </w:r>
      <w:r w:rsidRPr="00CB37C9">
        <w:rPr>
          <w:rFonts w:ascii="Times New Roman" w:hAnsi="Times New Roman"/>
          <w:spacing w:val="-6"/>
          <w:sz w:val="24"/>
        </w:rPr>
        <w:t xml:space="preserve"> </w:t>
      </w:r>
      <w:r w:rsidRPr="00CB37C9">
        <w:rPr>
          <w:rFonts w:ascii="Times New Roman" w:hAnsi="Times New Roman"/>
          <w:spacing w:val="2"/>
          <w:sz w:val="24"/>
        </w:rPr>
        <w:t>f</w:t>
      </w:r>
      <w:r w:rsidRPr="00CB37C9">
        <w:rPr>
          <w:rFonts w:ascii="Times New Roman" w:hAnsi="Times New Roman"/>
          <w:spacing w:val="-1"/>
          <w:sz w:val="24"/>
        </w:rPr>
        <w:t>oa</w:t>
      </w:r>
      <w:r w:rsidRPr="00CB37C9">
        <w:rPr>
          <w:rFonts w:ascii="Times New Roman" w:hAnsi="Times New Roman"/>
          <w:sz w:val="24"/>
        </w:rPr>
        <w:t>m</w:t>
      </w:r>
      <w:r w:rsidRPr="00CB37C9">
        <w:rPr>
          <w:rFonts w:ascii="Times New Roman" w:hAnsi="Times New Roman"/>
          <w:spacing w:val="-1"/>
          <w:sz w:val="24"/>
        </w:rPr>
        <w:t xml:space="preserve"> agen</w:t>
      </w:r>
      <w:r w:rsidRPr="00CB37C9">
        <w:rPr>
          <w:rFonts w:ascii="Times New Roman" w:hAnsi="Times New Roman"/>
          <w:sz w:val="24"/>
        </w:rPr>
        <w:t>t</w:t>
      </w:r>
      <w:r w:rsidRPr="00CB37C9">
        <w:rPr>
          <w:rFonts w:ascii="Times New Roman" w:hAnsi="Times New Roman"/>
          <w:spacing w:val="-4"/>
          <w:sz w:val="24"/>
        </w:rPr>
        <w:t xml:space="preserve"> </w:t>
      </w:r>
      <w:r w:rsidRPr="00CB37C9">
        <w:rPr>
          <w:rFonts w:ascii="Times New Roman" w:hAnsi="Times New Roman"/>
          <w:spacing w:val="-1"/>
          <w:sz w:val="24"/>
        </w:rPr>
        <w:t>de</w:t>
      </w:r>
      <w:r w:rsidRPr="00CB37C9">
        <w:rPr>
          <w:rFonts w:ascii="Times New Roman" w:hAnsi="Times New Roman"/>
          <w:spacing w:val="1"/>
          <w:sz w:val="24"/>
        </w:rPr>
        <w:t>s</w:t>
      </w:r>
      <w:r w:rsidRPr="00CB37C9">
        <w:rPr>
          <w:rFonts w:ascii="Times New Roman" w:hAnsi="Times New Roman"/>
          <w:spacing w:val="-1"/>
          <w:sz w:val="24"/>
        </w:rPr>
        <w:t>t</w:t>
      </w:r>
      <w:r w:rsidRPr="00CB37C9">
        <w:rPr>
          <w:rFonts w:ascii="Times New Roman" w:hAnsi="Times New Roman"/>
          <w:sz w:val="24"/>
        </w:rPr>
        <w:t>r</w:t>
      </w:r>
      <w:r w:rsidRPr="00CB37C9">
        <w:rPr>
          <w:rFonts w:ascii="Times New Roman" w:hAnsi="Times New Roman"/>
          <w:spacing w:val="-1"/>
          <w:sz w:val="24"/>
        </w:rPr>
        <w:t>u</w:t>
      </w:r>
      <w:r w:rsidRPr="00CB37C9">
        <w:rPr>
          <w:rFonts w:ascii="Times New Roman" w:hAnsi="Times New Roman"/>
          <w:spacing w:val="1"/>
          <w:sz w:val="24"/>
        </w:rPr>
        <w:t>c</w:t>
      </w:r>
      <w:r w:rsidRPr="00CB37C9">
        <w:rPr>
          <w:rFonts w:ascii="Times New Roman" w:hAnsi="Times New Roman"/>
          <w:spacing w:val="-1"/>
          <w:sz w:val="24"/>
        </w:rPr>
        <w:t>t</w:t>
      </w:r>
      <w:r w:rsidRPr="00CB37C9">
        <w:rPr>
          <w:rFonts w:ascii="Times New Roman" w:hAnsi="Times New Roman"/>
          <w:spacing w:val="1"/>
          <w:sz w:val="24"/>
        </w:rPr>
        <w:t>i</w:t>
      </w:r>
      <w:r w:rsidRPr="00CB37C9">
        <w:rPr>
          <w:rFonts w:ascii="Times New Roman" w:hAnsi="Times New Roman"/>
          <w:spacing w:val="-1"/>
          <w:sz w:val="24"/>
        </w:rPr>
        <w:t>o</w:t>
      </w:r>
      <w:r w:rsidRPr="00CB37C9">
        <w:rPr>
          <w:rFonts w:ascii="Times New Roman" w:hAnsi="Times New Roman"/>
          <w:sz w:val="24"/>
        </w:rPr>
        <w:t>n</w:t>
      </w:r>
      <w:r w:rsidRPr="00CB37C9">
        <w:rPr>
          <w:rFonts w:ascii="Times New Roman" w:hAnsi="Times New Roman"/>
          <w:spacing w:val="-6"/>
          <w:sz w:val="24"/>
        </w:rPr>
        <w:t xml:space="preserve"> </w:t>
      </w:r>
      <w:r w:rsidRPr="00CB37C9">
        <w:rPr>
          <w:rFonts w:ascii="Times New Roman" w:hAnsi="Times New Roman"/>
          <w:sz w:val="24"/>
        </w:rPr>
        <w:t>r</w:t>
      </w:r>
      <w:r w:rsidRPr="00CB37C9">
        <w:rPr>
          <w:rFonts w:ascii="Times New Roman" w:hAnsi="Times New Roman"/>
          <w:spacing w:val="-1"/>
          <w:sz w:val="24"/>
        </w:rPr>
        <w:t>at</w:t>
      </w:r>
      <w:r w:rsidRPr="00CB37C9">
        <w:rPr>
          <w:rFonts w:ascii="Times New Roman" w:hAnsi="Times New Roman"/>
          <w:sz w:val="24"/>
        </w:rPr>
        <w:t>e</w:t>
      </w:r>
      <w:r w:rsidRPr="00CB37C9">
        <w:rPr>
          <w:rFonts w:ascii="Times New Roman" w:hAnsi="Times New Roman"/>
          <w:spacing w:val="-4"/>
          <w:sz w:val="24"/>
        </w:rPr>
        <w:t xml:space="preserve"> </w:t>
      </w:r>
      <w:r w:rsidRPr="00CB37C9">
        <w:rPr>
          <w:rFonts w:ascii="Times New Roman" w:hAnsi="Times New Roman"/>
          <w:sz w:val="24"/>
        </w:rPr>
        <w:t>(</w:t>
      </w:r>
      <w:proofErr w:type="spellStart"/>
      <w:r w:rsidRPr="00CB37C9">
        <w:rPr>
          <w:rFonts w:ascii="Times New Roman" w:hAnsi="Times New Roman"/>
          <w:spacing w:val="4"/>
          <w:sz w:val="24"/>
        </w:rPr>
        <w:t>m</w:t>
      </w:r>
      <w:r w:rsidRPr="00CB37C9">
        <w:rPr>
          <w:rFonts w:ascii="Times New Roman" w:hAnsi="Times New Roman"/>
          <w:spacing w:val="-1"/>
          <w:sz w:val="24"/>
        </w:rPr>
        <w:t>et</w:t>
      </w:r>
      <w:r w:rsidRPr="00CB37C9">
        <w:rPr>
          <w:rFonts w:ascii="Times New Roman" w:hAnsi="Times New Roman"/>
          <w:sz w:val="24"/>
        </w:rPr>
        <w:t>r</w:t>
      </w:r>
      <w:r w:rsidRPr="00CB37C9">
        <w:rPr>
          <w:rFonts w:ascii="Times New Roman" w:hAnsi="Times New Roman"/>
          <w:spacing w:val="-1"/>
          <w:sz w:val="24"/>
        </w:rPr>
        <w:t>e</w:t>
      </w:r>
      <w:r w:rsidRPr="00CB37C9">
        <w:rPr>
          <w:rFonts w:ascii="Times New Roman" w:hAnsi="Times New Roman"/>
          <w:spacing w:val="1"/>
          <w:sz w:val="24"/>
        </w:rPr>
        <w:t>s</w:t>
      </w:r>
      <w:proofErr w:type="spellEnd"/>
      <w:r w:rsidRPr="00CB37C9">
        <w:rPr>
          <w:rFonts w:ascii="Times New Roman" w:hAnsi="Times New Roman"/>
          <w:spacing w:val="-1"/>
          <w:sz w:val="24"/>
        </w:rPr>
        <w:t>/hou</w:t>
      </w:r>
      <w:r w:rsidRPr="00CB37C9">
        <w:rPr>
          <w:rFonts w:ascii="Times New Roman" w:hAnsi="Times New Roman"/>
          <w:sz w:val="24"/>
        </w:rPr>
        <w:t>r)</w:t>
      </w:r>
      <w:r w:rsidRPr="00CB37C9">
        <w:rPr>
          <w:rFonts w:ascii="Times New Roman" w:hAnsi="Times New Roman"/>
          <w:spacing w:val="-5"/>
          <w:sz w:val="24"/>
        </w:rPr>
        <w:t xml:space="preserve"> </w:t>
      </w:r>
      <w:r w:rsidRPr="00CB37C9">
        <w:rPr>
          <w:rFonts w:ascii="Times New Roman" w:hAnsi="Times New Roman"/>
          <w:sz w:val="24"/>
        </w:rPr>
        <w:t>(</w:t>
      </w:r>
      <w:r w:rsidRPr="00CB37C9">
        <w:rPr>
          <w:rFonts w:ascii="Times New Roman" w:hAnsi="Times New Roman"/>
          <w:spacing w:val="2"/>
          <w:sz w:val="24"/>
        </w:rPr>
        <w:t>f</w:t>
      </w:r>
      <w:r w:rsidRPr="00CB37C9">
        <w:rPr>
          <w:rFonts w:ascii="Times New Roman" w:hAnsi="Times New Roman"/>
          <w:spacing w:val="-1"/>
          <w:sz w:val="24"/>
        </w:rPr>
        <w:t>o</w:t>
      </w:r>
      <w:r w:rsidRPr="00CB37C9">
        <w:rPr>
          <w:rFonts w:ascii="Times New Roman" w:hAnsi="Times New Roman"/>
          <w:sz w:val="24"/>
        </w:rPr>
        <w:t>r</w:t>
      </w:r>
      <w:r w:rsidRPr="00CB37C9">
        <w:rPr>
          <w:rFonts w:ascii="Times New Roman" w:hAnsi="Times New Roman"/>
          <w:spacing w:val="-5"/>
          <w:sz w:val="24"/>
        </w:rPr>
        <w:t xml:space="preserve"> </w:t>
      </w:r>
      <w:r w:rsidRPr="00CB37C9">
        <w:rPr>
          <w:rFonts w:ascii="Times New Roman" w:hAnsi="Times New Roman"/>
          <w:spacing w:val="-3"/>
          <w:sz w:val="24"/>
        </w:rPr>
        <w:t>e</w:t>
      </w:r>
      <w:r w:rsidRPr="00CB37C9">
        <w:rPr>
          <w:rFonts w:ascii="Times New Roman" w:hAnsi="Times New Roman"/>
          <w:spacing w:val="1"/>
          <w:sz w:val="24"/>
        </w:rPr>
        <w:t>x</w:t>
      </w:r>
      <w:r w:rsidRPr="00CB37C9">
        <w:rPr>
          <w:rFonts w:ascii="Times New Roman" w:hAnsi="Times New Roman"/>
          <w:spacing w:val="-3"/>
          <w:sz w:val="24"/>
        </w:rPr>
        <w:t>a</w:t>
      </w:r>
      <w:r w:rsidRPr="00CB37C9">
        <w:rPr>
          <w:rFonts w:ascii="Times New Roman" w:hAnsi="Times New Roman"/>
          <w:spacing w:val="4"/>
          <w:sz w:val="24"/>
        </w:rPr>
        <w:t>m</w:t>
      </w:r>
      <w:r w:rsidRPr="00CB37C9">
        <w:rPr>
          <w:rFonts w:ascii="Times New Roman" w:hAnsi="Times New Roman"/>
          <w:spacing w:val="-1"/>
          <w:sz w:val="24"/>
        </w:rPr>
        <w:t>pl</w:t>
      </w:r>
      <w:r w:rsidRPr="00CB37C9">
        <w:rPr>
          <w:rFonts w:ascii="Times New Roman" w:hAnsi="Times New Roman"/>
          <w:sz w:val="24"/>
        </w:rPr>
        <w:t>e</w:t>
      </w:r>
      <w:r w:rsidRPr="00CB37C9">
        <w:rPr>
          <w:rFonts w:ascii="Times New Roman" w:hAnsi="Times New Roman"/>
          <w:spacing w:val="-7"/>
          <w:sz w:val="24"/>
        </w:rPr>
        <w:t xml:space="preserve"> </w:t>
      </w:r>
      <w:r w:rsidRPr="00CB37C9">
        <w:rPr>
          <w:rFonts w:ascii="Times New Roman" w:hAnsi="Times New Roman"/>
          <w:i/>
          <w:iCs/>
          <w:sz w:val="24"/>
        </w:rPr>
        <w:t>r</w:t>
      </w:r>
      <w:r w:rsidRPr="00CB37C9">
        <w:rPr>
          <w:rFonts w:ascii="Times New Roman" w:hAnsi="Times New Roman"/>
          <w:i/>
          <w:iCs/>
          <w:spacing w:val="1"/>
          <w:sz w:val="24"/>
        </w:rPr>
        <w:t xml:space="preserve"> </w:t>
      </w:r>
      <w:r w:rsidRPr="00CB37C9">
        <w:rPr>
          <w:rFonts w:ascii="Times New Roman" w:hAnsi="Times New Roman"/>
          <w:sz w:val="24"/>
        </w:rPr>
        <w:t>=</w:t>
      </w:r>
      <w:r w:rsidRPr="00CB37C9">
        <w:rPr>
          <w:rFonts w:ascii="Times New Roman" w:hAnsi="Times New Roman"/>
          <w:spacing w:val="-4"/>
          <w:sz w:val="24"/>
        </w:rPr>
        <w:t xml:space="preserve"> </w:t>
      </w:r>
      <w:r w:rsidRPr="00CB37C9">
        <w:rPr>
          <w:rFonts w:ascii="Times New Roman" w:hAnsi="Times New Roman"/>
          <w:spacing w:val="-1"/>
          <w:sz w:val="24"/>
        </w:rPr>
        <w:t>0,1</w:t>
      </w:r>
      <w:r w:rsidRPr="00CB37C9">
        <w:rPr>
          <w:rFonts w:ascii="Times New Roman" w:hAnsi="Times New Roman"/>
          <w:sz w:val="24"/>
        </w:rPr>
        <w:t>1</w:t>
      </w:r>
      <w:r w:rsidRPr="00CB37C9">
        <w:rPr>
          <w:rFonts w:ascii="Times New Roman" w:hAnsi="Times New Roman"/>
          <w:spacing w:val="-4"/>
          <w:sz w:val="24"/>
        </w:rPr>
        <w:t xml:space="preserve"> </w:t>
      </w:r>
      <w:r w:rsidRPr="00CB37C9">
        <w:rPr>
          <w:rFonts w:ascii="Times New Roman" w:hAnsi="Times New Roman"/>
          <w:spacing w:val="4"/>
          <w:sz w:val="24"/>
        </w:rPr>
        <w:t>m</w:t>
      </w:r>
      <w:r w:rsidRPr="00CB37C9">
        <w:rPr>
          <w:rFonts w:ascii="Times New Roman" w:hAnsi="Times New Roman"/>
          <w:spacing w:val="-1"/>
          <w:sz w:val="24"/>
        </w:rPr>
        <w:t>/h</w:t>
      </w:r>
      <w:r w:rsidRPr="00CB37C9">
        <w:rPr>
          <w:rFonts w:ascii="Times New Roman" w:hAnsi="Times New Roman"/>
          <w:sz w:val="24"/>
        </w:rPr>
        <w:t>);</w:t>
      </w:r>
    </w:p>
    <w:p w14:paraId="61445E8F" w14:textId="77777777" w:rsidR="00C559B8" w:rsidRPr="00CB37C9" w:rsidRDefault="00C559B8" w:rsidP="00CB37C9">
      <w:pPr>
        <w:kinsoku w:val="0"/>
        <w:overflowPunct w:val="0"/>
        <w:spacing w:before="240" w:line="240" w:lineRule="auto"/>
        <w:ind w:left="1548" w:firstLine="612"/>
        <w:rPr>
          <w:rFonts w:ascii="Times New Roman" w:hAnsi="Times New Roman" w:cs="Times New Roman"/>
          <w:sz w:val="24"/>
          <w:szCs w:val="24"/>
        </w:rPr>
      </w:pPr>
      <w:r w:rsidRPr="00CB37C9">
        <w:rPr>
          <w:rFonts w:ascii="Times New Roman" w:hAnsi="Times New Roman" w:cs="Times New Roman"/>
          <w:i/>
          <w:iCs/>
          <w:sz w:val="24"/>
          <w:szCs w:val="24"/>
        </w:rPr>
        <w:t>Q</w:t>
      </w:r>
      <w:r w:rsidRPr="00CB37C9">
        <w:rPr>
          <w:rFonts w:ascii="Times New Roman" w:hAnsi="Times New Roman" w:cs="Times New Roman"/>
          <w:i/>
          <w:iCs/>
          <w:spacing w:val="5"/>
          <w:sz w:val="24"/>
          <w:szCs w:val="24"/>
        </w:rPr>
        <w:t xml:space="preserve"> </w:t>
      </w:r>
      <w:r w:rsidRPr="00CB37C9">
        <w:rPr>
          <w:rFonts w:ascii="Times New Roman" w:hAnsi="Times New Roman" w:cs="Times New Roman"/>
          <w:sz w:val="24"/>
          <w:szCs w:val="24"/>
        </w:rPr>
        <w:t></w:t>
      </w:r>
      <w:r w:rsidRPr="00CB37C9">
        <w:rPr>
          <w:rFonts w:ascii="Times New Roman" w:hAnsi="Times New Roman" w:cs="Times New Roman"/>
          <w:spacing w:val="-5"/>
          <w:sz w:val="24"/>
          <w:szCs w:val="24"/>
        </w:rPr>
        <w:t></w:t>
      </w:r>
      <w:r w:rsidRPr="00CB37C9">
        <w:rPr>
          <w:rFonts w:ascii="Times New Roman" w:hAnsi="Times New Roman" w:cs="Times New Roman"/>
          <w:i/>
          <w:iCs/>
          <w:spacing w:val="-13"/>
          <w:sz w:val="24"/>
          <w:szCs w:val="24"/>
        </w:rPr>
        <w:t>Q</w:t>
      </w:r>
      <w:r w:rsidRPr="00CB37C9">
        <w:rPr>
          <w:rFonts w:ascii="Times New Roman" w:hAnsi="Times New Roman" w:cs="Times New Roman"/>
          <w:position w:val="-6"/>
          <w:sz w:val="24"/>
          <w:szCs w:val="24"/>
        </w:rPr>
        <w:t>1</w:t>
      </w:r>
      <w:r w:rsidRPr="00CB37C9">
        <w:rPr>
          <w:rFonts w:ascii="Times New Roman" w:hAnsi="Times New Roman" w:cs="Times New Roman"/>
          <w:spacing w:val="33"/>
          <w:position w:val="-6"/>
          <w:sz w:val="24"/>
          <w:szCs w:val="24"/>
        </w:rPr>
        <w:t xml:space="preserve"> </w:t>
      </w:r>
      <w:r w:rsidRPr="00CB37C9">
        <w:rPr>
          <w:rFonts w:ascii="Times New Roman" w:hAnsi="Times New Roman" w:cs="Times New Roman"/>
          <w:sz w:val="24"/>
          <w:szCs w:val="24"/>
        </w:rPr>
        <w:t></w:t>
      </w:r>
      <w:r w:rsidRPr="00CB37C9">
        <w:rPr>
          <w:rFonts w:ascii="Times New Roman" w:hAnsi="Times New Roman" w:cs="Times New Roman"/>
          <w:spacing w:val="-17"/>
          <w:sz w:val="24"/>
          <w:szCs w:val="24"/>
        </w:rPr>
        <w:t></w:t>
      </w:r>
      <w:r w:rsidRPr="00CB37C9">
        <w:rPr>
          <w:rFonts w:ascii="Times New Roman" w:hAnsi="Times New Roman" w:cs="Times New Roman"/>
          <w:i/>
          <w:iCs/>
          <w:spacing w:val="3"/>
          <w:sz w:val="24"/>
          <w:szCs w:val="24"/>
        </w:rPr>
        <w:t>Q</w:t>
      </w:r>
      <w:r w:rsidRPr="00CB37C9">
        <w:rPr>
          <w:rFonts w:ascii="Times New Roman" w:hAnsi="Times New Roman" w:cs="Times New Roman"/>
          <w:position w:val="-6"/>
          <w:sz w:val="24"/>
          <w:szCs w:val="24"/>
        </w:rPr>
        <w:t xml:space="preserve">2 </w:t>
      </w:r>
      <w:r w:rsidRPr="00CB37C9">
        <w:rPr>
          <w:rFonts w:ascii="Times New Roman" w:hAnsi="Times New Roman" w:cs="Times New Roman"/>
          <w:sz w:val="24"/>
          <w:szCs w:val="24"/>
        </w:rPr>
        <w:t></w:t>
      </w:r>
      <w:r w:rsidRPr="00CB37C9">
        <w:rPr>
          <w:rFonts w:ascii="Times New Roman" w:hAnsi="Times New Roman" w:cs="Times New Roman"/>
          <w:spacing w:val="-11"/>
          <w:sz w:val="24"/>
          <w:szCs w:val="24"/>
        </w:rPr>
        <w:t></w:t>
      </w:r>
      <w:r w:rsidRPr="00CB37C9">
        <w:rPr>
          <w:rFonts w:ascii="Times New Roman" w:hAnsi="Times New Roman" w:cs="Times New Roman"/>
          <w:i/>
          <w:iCs/>
          <w:sz w:val="24"/>
          <w:szCs w:val="24"/>
        </w:rPr>
        <w:t>Q</w:t>
      </w:r>
      <w:r w:rsidRPr="00CB37C9">
        <w:rPr>
          <w:rFonts w:ascii="Times New Roman" w:hAnsi="Times New Roman" w:cs="Times New Roman"/>
          <w:i/>
          <w:iCs/>
          <w:position w:val="-3"/>
          <w:sz w:val="24"/>
          <w:szCs w:val="24"/>
        </w:rPr>
        <w:t>3</w:t>
      </w:r>
    </w:p>
    <w:p w14:paraId="16EC9162" w14:textId="77777777" w:rsidR="00C559B8" w:rsidRPr="00CB37C9" w:rsidRDefault="00C559B8" w:rsidP="00CB37C9">
      <w:pPr>
        <w:pStyle w:val="BodyText"/>
        <w:kinsoku w:val="0"/>
        <w:overflowPunct w:val="0"/>
        <w:spacing w:before="240"/>
        <w:ind w:left="1224" w:firstLine="324"/>
        <w:rPr>
          <w:rFonts w:ascii="Times New Roman" w:hAnsi="Times New Roman"/>
          <w:sz w:val="24"/>
        </w:rPr>
      </w:pPr>
      <w:r w:rsidRPr="00CB37C9">
        <w:rPr>
          <w:rFonts w:ascii="Times New Roman" w:hAnsi="Times New Roman"/>
          <w:spacing w:val="-1"/>
          <w:sz w:val="24"/>
        </w:rPr>
        <w:t>Whe</w:t>
      </w:r>
      <w:r w:rsidRPr="00CB37C9">
        <w:rPr>
          <w:rFonts w:ascii="Times New Roman" w:hAnsi="Times New Roman"/>
          <w:sz w:val="24"/>
        </w:rPr>
        <w:t xml:space="preserve">re </w:t>
      </w:r>
    </w:p>
    <w:p w14:paraId="0C9212A1" w14:textId="77777777" w:rsidR="00C559B8" w:rsidRPr="00CB37C9" w:rsidRDefault="00C559B8" w:rsidP="00CB37C9">
      <w:pPr>
        <w:kinsoku w:val="0"/>
        <w:overflowPunct w:val="0"/>
        <w:spacing w:before="240" w:line="240" w:lineRule="auto"/>
        <w:ind w:left="1550" w:right="111" w:firstLine="610"/>
        <w:rPr>
          <w:rFonts w:ascii="Times New Roman" w:hAnsi="Times New Roman" w:cs="Times New Roman"/>
          <w:i/>
          <w:iCs/>
          <w:w w:val="110"/>
          <w:sz w:val="24"/>
          <w:szCs w:val="24"/>
        </w:rPr>
      </w:pPr>
      <w:r w:rsidRPr="00CB37C9">
        <w:rPr>
          <w:rFonts w:ascii="Times New Roman" w:hAnsi="Times New Roman" w:cs="Times New Roman"/>
          <w:i/>
          <w:iCs/>
          <w:spacing w:val="-13"/>
          <w:w w:val="110"/>
          <w:sz w:val="24"/>
          <w:szCs w:val="24"/>
        </w:rPr>
        <w:t>Q</w:t>
      </w:r>
      <w:r w:rsidRPr="00CB37C9">
        <w:rPr>
          <w:rFonts w:ascii="Times New Roman" w:hAnsi="Times New Roman" w:cs="Times New Roman"/>
          <w:w w:val="110"/>
          <w:position w:val="-5"/>
          <w:sz w:val="24"/>
          <w:szCs w:val="24"/>
        </w:rPr>
        <w:t>1</w:t>
      </w:r>
      <w:r w:rsidRPr="00CB37C9">
        <w:rPr>
          <w:rFonts w:ascii="Times New Roman" w:hAnsi="Times New Roman" w:cs="Times New Roman"/>
          <w:spacing w:val="21"/>
          <w:w w:val="110"/>
          <w:position w:val="-5"/>
          <w:sz w:val="24"/>
          <w:szCs w:val="24"/>
        </w:rPr>
        <w:t xml:space="preserve"> </w:t>
      </w:r>
      <w:r w:rsidRPr="00CB37C9">
        <w:rPr>
          <w:rFonts w:ascii="Times New Roman" w:hAnsi="Times New Roman" w:cs="Times New Roman"/>
          <w:w w:val="110"/>
          <w:sz w:val="24"/>
          <w:szCs w:val="24"/>
        </w:rPr>
        <w:t></w:t>
      </w:r>
      <w:r w:rsidRPr="00CB37C9">
        <w:rPr>
          <w:rFonts w:ascii="Times New Roman" w:hAnsi="Times New Roman" w:cs="Times New Roman"/>
          <w:spacing w:val="1"/>
          <w:w w:val="110"/>
          <w:sz w:val="24"/>
          <w:szCs w:val="24"/>
        </w:rPr>
        <w:t></w:t>
      </w:r>
      <w:r w:rsidRPr="00CB37C9">
        <w:rPr>
          <w:rFonts w:ascii="Times New Roman" w:hAnsi="Times New Roman" w:cs="Times New Roman"/>
          <w:i/>
          <w:iCs/>
          <w:w w:val="110"/>
          <w:sz w:val="24"/>
          <w:szCs w:val="24"/>
        </w:rPr>
        <w:t>t</w:t>
      </w:r>
      <w:r w:rsidRPr="00CB37C9">
        <w:rPr>
          <w:rFonts w:ascii="Times New Roman" w:hAnsi="Times New Roman" w:cs="Times New Roman"/>
          <w:i/>
          <w:iCs/>
          <w:spacing w:val="-11"/>
          <w:w w:val="110"/>
          <w:sz w:val="24"/>
          <w:szCs w:val="24"/>
        </w:rPr>
        <w:t xml:space="preserve"> </w:t>
      </w:r>
      <w:r w:rsidRPr="00CB37C9">
        <w:rPr>
          <w:rFonts w:ascii="Times New Roman" w:hAnsi="Times New Roman" w:cs="Times New Roman"/>
          <w:w w:val="200"/>
          <w:sz w:val="24"/>
          <w:szCs w:val="24"/>
        </w:rPr>
        <w:t></w:t>
      </w:r>
      <w:r w:rsidRPr="00CB37C9">
        <w:rPr>
          <w:rFonts w:ascii="Times New Roman" w:hAnsi="Times New Roman" w:cs="Times New Roman"/>
          <w:spacing w:val="-59"/>
          <w:w w:val="200"/>
          <w:sz w:val="24"/>
          <w:szCs w:val="24"/>
        </w:rPr>
        <w:t></w:t>
      </w:r>
      <w:r w:rsidRPr="00CB37C9">
        <w:rPr>
          <w:rFonts w:ascii="Times New Roman" w:hAnsi="Times New Roman" w:cs="Times New Roman"/>
          <w:i/>
          <w:iCs/>
          <w:w w:val="110"/>
          <w:sz w:val="24"/>
          <w:szCs w:val="24"/>
        </w:rPr>
        <w:t>r</w:t>
      </w:r>
      <w:r w:rsidRPr="00CB37C9">
        <w:rPr>
          <w:rFonts w:ascii="Times New Roman" w:hAnsi="Times New Roman" w:cs="Times New Roman"/>
          <w:i/>
          <w:iCs/>
          <w:spacing w:val="-8"/>
          <w:w w:val="110"/>
          <w:sz w:val="24"/>
          <w:szCs w:val="24"/>
        </w:rPr>
        <w:t xml:space="preserve"> </w:t>
      </w:r>
      <w:r w:rsidRPr="00CB37C9">
        <w:rPr>
          <w:rFonts w:ascii="Times New Roman" w:hAnsi="Times New Roman" w:cs="Times New Roman"/>
          <w:w w:val="200"/>
          <w:sz w:val="24"/>
          <w:szCs w:val="24"/>
        </w:rPr>
        <w:t></w:t>
      </w:r>
      <w:r w:rsidRPr="00CB37C9">
        <w:rPr>
          <w:rFonts w:ascii="Times New Roman" w:hAnsi="Times New Roman" w:cs="Times New Roman"/>
          <w:spacing w:val="-56"/>
          <w:w w:val="200"/>
          <w:sz w:val="24"/>
          <w:szCs w:val="24"/>
        </w:rPr>
        <w:t></w:t>
      </w:r>
      <w:r w:rsidRPr="00CB37C9">
        <w:rPr>
          <w:rFonts w:ascii="Times New Roman" w:hAnsi="Times New Roman" w:cs="Times New Roman"/>
          <w:i/>
          <w:iCs/>
          <w:w w:val="110"/>
          <w:sz w:val="24"/>
          <w:szCs w:val="24"/>
        </w:rPr>
        <w:t>S</w:t>
      </w:r>
    </w:p>
    <w:p w14:paraId="5AE15C8A" w14:textId="77777777" w:rsidR="00705C95" w:rsidRPr="00CB37C9" w:rsidRDefault="00705C95" w:rsidP="00CB37C9">
      <w:pPr>
        <w:pStyle w:val="BodyText"/>
        <w:tabs>
          <w:tab w:val="left" w:pos="1915"/>
        </w:tabs>
        <w:kinsoku w:val="0"/>
        <w:overflowPunct w:val="0"/>
        <w:spacing w:before="240"/>
        <w:ind w:left="1516"/>
        <w:rPr>
          <w:rFonts w:ascii="Times New Roman" w:hAnsi="Times New Roman"/>
          <w:sz w:val="24"/>
        </w:rPr>
      </w:pPr>
      <w:r w:rsidRPr="00CB37C9">
        <w:rPr>
          <w:rFonts w:ascii="Times New Roman" w:hAnsi="Times New Roman"/>
          <w:i/>
          <w:iCs/>
          <w:sz w:val="24"/>
        </w:rPr>
        <w:t>t</w:t>
      </w:r>
      <w:r w:rsidRPr="00CB37C9">
        <w:rPr>
          <w:rFonts w:ascii="Times New Roman" w:hAnsi="Times New Roman"/>
          <w:i/>
          <w:iCs/>
          <w:sz w:val="24"/>
        </w:rPr>
        <w:tab/>
      </w:r>
      <w:r w:rsidRPr="00CB37C9">
        <w:rPr>
          <w:rFonts w:ascii="Times New Roman" w:hAnsi="Times New Roman"/>
          <w:spacing w:val="-1"/>
          <w:sz w:val="24"/>
        </w:rPr>
        <w:t>i</w:t>
      </w:r>
      <w:r w:rsidRPr="00CB37C9">
        <w:rPr>
          <w:rFonts w:ascii="Times New Roman" w:hAnsi="Times New Roman"/>
          <w:sz w:val="24"/>
        </w:rPr>
        <w:t>s</w:t>
      </w:r>
      <w:r w:rsidRPr="00CB37C9">
        <w:rPr>
          <w:rFonts w:ascii="Times New Roman" w:hAnsi="Times New Roman"/>
          <w:spacing w:val="-5"/>
          <w:sz w:val="24"/>
        </w:rPr>
        <w:t xml:space="preserve"> </w:t>
      </w:r>
      <w:r w:rsidRPr="00CB37C9">
        <w:rPr>
          <w:rFonts w:ascii="Times New Roman" w:hAnsi="Times New Roman"/>
          <w:spacing w:val="-1"/>
          <w:sz w:val="24"/>
        </w:rPr>
        <w:t>th</w:t>
      </w:r>
      <w:r w:rsidRPr="00CB37C9">
        <w:rPr>
          <w:rFonts w:ascii="Times New Roman" w:hAnsi="Times New Roman"/>
          <w:sz w:val="24"/>
        </w:rPr>
        <w:t>e</w:t>
      </w:r>
      <w:r w:rsidRPr="00CB37C9">
        <w:rPr>
          <w:rFonts w:ascii="Times New Roman" w:hAnsi="Times New Roman"/>
          <w:spacing w:val="-5"/>
          <w:sz w:val="24"/>
        </w:rPr>
        <w:t xml:space="preserve"> </w:t>
      </w:r>
      <w:r w:rsidRPr="00CB37C9">
        <w:rPr>
          <w:rFonts w:ascii="Times New Roman" w:hAnsi="Times New Roman"/>
          <w:spacing w:val="2"/>
          <w:sz w:val="24"/>
        </w:rPr>
        <w:t>f</w:t>
      </w:r>
      <w:r w:rsidRPr="00CB37C9">
        <w:rPr>
          <w:rFonts w:ascii="Times New Roman" w:hAnsi="Times New Roman"/>
          <w:spacing w:val="-1"/>
          <w:sz w:val="24"/>
        </w:rPr>
        <w:t>oa</w:t>
      </w:r>
      <w:r w:rsidRPr="00CB37C9">
        <w:rPr>
          <w:rFonts w:ascii="Times New Roman" w:hAnsi="Times New Roman"/>
          <w:sz w:val="24"/>
        </w:rPr>
        <w:t>m</w:t>
      </w:r>
      <w:r w:rsidRPr="00CB37C9">
        <w:rPr>
          <w:rFonts w:ascii="Times New Roman" w:hAnsi="Times New Roman"/>
          <w:spacing w:val="-1"/>
          <w:sz w:val="24"/>
        </w:rPr>
        <w:t xml:space="preserve"> agen</w:t>
      </w:r>
      <w:r w:rsidRPr="00CB37C9">
        <w:rPr>
          <w:rFonts w:ascii="Times New Roman" w:hAnsi="Times New Roman"/>
          <w:sz w:val="24"/>
        </w:rPr>
        <w:t>t</w:t>
      </w:r>
      <w:r w:rsidRPr="00CB37C9">
        <w:rPr>
          <w:rFonts w:ascii="Times New Roman" w:hAnsi="Times New Roman"/>
          <w:spacing w:val="-3"/>
          <w:sz w:val="24"/>
        </w:rPr>
        <w:t xml:space="preserve"> </w:t>
      </w:r>
      <w:r w:rsidRPr="00CB37C9">
        <w:rPr>
          <w:rFonts w:ascii="Times New Roman" w:hAnsi="Times New Roman"/>
          <w:spacing w:val="-1"/>
          <w:sz w:val="24"/>
        </w:rPr>
        <w:t>p</w:t>
      </w:r>
      <w:r w:rsidRPr="00CB37C9">
        <w:rPr>
          <w:rFonts w:ascii="Times New Roman" w:hAnsi="Times New Roman"/>
          <w:sz w:val="24"/>
        </w:rPr>
        <w:t>r</w:t>
      </w:r>
      <w:r w:rsidRPr="00CB37C9">
        <w:rPr>
          <w:rFonts w:ascii="Times New Roman" w:hAnsi="Times New Roman"/>
          <w:spacing w:val="-1"/>
          <w:sz w:val="24"/>
        </w:rPr>
        <w:t>o</w:t>
      </w:r>
      <w:r w:rsidRPr="00CB37C9">
        <w:rPr>
          <w:rFonts w:ascii="Times New Roman" w:hAnsi="Times New Roman"/>
          <w:spacing w:val="1"/>
          <w:sz w:val="24"/>
        </w:rPr>
        <w:t>c</w:t>
      </w:r>
      <w:r w:rsidRPr="00CB37C9">
        <w:rPr>
          <w:rFonts w:ascii="Times New Roman" w:hAnsi="Times New Roman"/>
          <w:spacing w:val="-1"/>
          <w:sz w:val="24"/>
        </w:rPr>
        <w:t>u</w:t>
      </w:r>
      <w:r w:rsidRPr="00CB37C9">
        <w:rPr>
          <w:rFonts w:ascii="Times New Roman" w:hAnsi="Times New Roman"/>
          <w:sz w:val="24"/>
        </w:rPr>
        <w:t>r</w:t>
      </w:r>
      <w:r w:rsidRPr="00CB37C9">
        <w:rPr>
          <w:rFonts w:ascii="Times New Roman" w:hAnsi="Times New Roman"/>
          <w:spacing w:val="-1"/>
          <w:sz w:val="24"/>
        </w:rPr>
        <w:t>e</w:t>
      </w:r>
      <w:r w:rsidRPr="00CB37C9">
        <w:rPr>
          <w:rFonts w:ascii="Times New Roman" w:hAnsi="Times New Roman"/>
          <w:spacing w:val="2"/>
          <w:sz w:val="24"/>
        </w:rPr>
        <w:t>m</w:t>
      </w:r>
      <w:r w:rsidRPr="00CB37C9">
        <w:rPr>
          <w:rFonts w:ascii="Times New Roman" w:hAnsi="Times New Roman"/>
          <w:spacing w:val="-1"/>
          <w:sz w:val="24"/>
        </w:rPr>
        <w:t>en</w:t>
      </w:r>
      <w:r w:rsidRPr="00CB37C9">
        <w:rPr>
          <w:rFonts w:ascii="Times New Roman" w:hAnsi="Times New Roman"/>
          <w:sz w:val="24"/>
        </w:rPr>
        <w:t>t</w:t>
      </w:r>
      <w:r w:rsidRPr="00CB37C9">
        <w:rPr>
          <w:rFonts w:ascii="Times New Roman" w:hAnsi="Times New Roman"/>
          <w:spacing w:val="-6"/>
          <w:sz w:val="24"/>
        </w:rPr>
        <w:t xml:space="preserve"> </w:t>
      </w:r>
      <w:r w:rsidRPr="00CB37C9">
        <w:rPr>
          <w:rFonts w:ascii="Times New Roman" w:hAnsi="Times New Roman"/>
          <w:spacing w:val="2"/>
          <w:sz w:val="24"/>
        </w:rPr>
        <w:t>t</w:t>
      </w:r>
      <w:r w:rsidRPr="00CB37C9">
        <w:rPr>
          <w:rFonts w:ascii="Times New Roman" w:hAnsi="Times New Roman"/>
          <w:spacing w:val="-2"/>
          <w:sz w:val="24"/>
        </w:rPr>
        <w:t>i</w:t>
      </w:r>
      <w:r w:rsidRPr="00CB37C9">
        <w:rPr>
          <w:rFonts w:ascii="Times New Roman" w:hAnsi="Times New Roman"/>
          <w:spacing w:val="4"/>
          <w:sz w:val="24"/>
        </w:rPr>
        <w:t>m</w:t>
      </w:r>
      <w:r w:rsidRPr="00CB37C9">
        <w:rPr>
          <w:rFonts w:ascii="Times New Roman" w:hAnsi="Times New Roman"/>
          <w:sz w:val="24"/>
        </w:rPr>
        <w:t>e</w:t>
      </w:r>
      <w:r w:rsidRPr="00CB37C9">
        <w:rPr>
          <w:rFonts w:ascii="Times New Roman" w:hAnsi="Times New Roman"/>
          <w:spacing w:val="-5"/>
          <w:sz w:val="24"/>
        </w:rPr>
        <w:t xml:space="preserve"> </w:t>
      </w:r>
      <w:r w:rsidRPr="00CB37C9">
        <w:rPr>
          <w:rFonts w:ascii="Times New Roman" w:hAnsi="Times New Roman"/>
          <w:sz w:val="24"/>
        </w:rPr>
        <w:t>(</w:t>
      </w:r>
      <w:r w:rsidRPr="00CB37C9">
        <w:rPr>
          <w:rFonts w:ascii="Times New Roman" w:hAnsi="Times New Roman"/>
          <w:spacing w:val="-1"/>
          <w:sz w:val="24"/>
        </w:rPr>
        <w:t>hou</w:t>
      </w:r>
      <w:r w:rsidRPr="00CB37C9">
        <w:rPr>
          <w:rFonts w:ascii="Times New Roman" w:hAnsi="Times New Roman"/>
          <w:sz w:val="24"/>
        </w:rPr>
        <w:t>r</w:t>
      </w:r>
      <w:r w:rsidRPr="00CB37C9">
        <w:rPr>
          <w:rFonts w:ascii="Times New Roman" w:hAnsi="Times New Roman"/>
          <w:spacing w:val="1"/>
          <w:sz w:val="24"/>
        </w:rPr>
        <w:t>s</w:t>
      </w:r>
      <w:r w:rsidRPr="00CB37C9">
        <w:rPr>
          <w:rFonts w:ascii="Times New Roman" w:hAnsi="Times New Roman"/>
          <w:sz w:val="24"/>
        </w:rPr>
        <w:t>),</w:t>
      </w:r>
      <w:r w:rsidRPr="00CB37C9">
        <w:rPr>
          <w:rFonts w:ascii="Times New Roman" w:hAnsi="Times New Roman"/>
          <w:spacing w:val="-5"/>
          <w:sz w:val="24"/>
        </w:rPr>
        <w:t xml:space="preserve"> </w:t>
      </w:r>
      <w:r w:rsidRPr="00CB37C9">
        <w:rPr>
          <w:rFonts w:ascii="Times New Roman" w:hAnsi="Times New Roman"/>
          <w:sz w:val="24"/>
        </w:rPr>
        <w:t>(</w:t>
      </w:r>
      <w:r w:rsidRPr="00CB37C9">
        <w:rPr>
          <w:rFonts w:ascii="Times New Roman" w:hAnsi="Times New Roman"/>
          <w:spacing w:val="-3"/>
          <w:sz w:val="24"/>
        </w:rPr>
        <w:t>w</w:t>
      </w:r>
      <w:r w:rsidRPr="00CB37C9">
        <w:rPr>
          <w:rFonts w:ascii="Times New Roman" w:hAnsi="Times New Roman"/>
          <w:spacing w:val="-1"/>
          <w:sz w:val="24"/>
        </w:rPr>
        <w:t>i</w:t>
      </w:r>
      <w:r w:rsidRPr="00CB37C9">
        <w:rPr>
          <w:rFonts w:ascii="Times New Roman" w:hAnsi="Times New Roman"/>
          <w:spacing w:val="2"/>
          <w:sz w:val="24"/>
        </w:rPr>
        <w:t>t</w:t>
      </w:r>
      <w:r w:rsidRPr="00CB37C9">
        <w:rPr>
          <w:rFonts w:ascii="Times New Roman" w:hAnsi="Times New Roman"/>
          <w:sz w:val="24"/>
        </w:rPr>
        <w:t>h</w:t>
      </w:r>
      <w:r w:rsidRPr="00CB37C9">
        <w:rPr>
          <w:rFonts w:ascii="Times New Roman" w:hAnsi="Times New Roman"/>
          <w:spacing w:val="-6"/>
          <w:sz w:val="24"/>
        </w:rPr>
        <w:t xml:space="preserve"> </w:t>
      </w:r>
      <w:r w:rsidRPr="00CB37C9">
        <w:rPr>
          <w:rFonts w:ascii="Times New Roman" w:hAnsi="Times New Roman"/>
          <w:sz w:val="24"/>
        </w:rPr>
        <w:t>a</w:t>
      </w:r>
      <w:r w:rsidRPr="00CB37C9">
        <w:rPr>
          <w:rFonts w:ascii="Times New Roman" w:hAnsi="Times New Roman"/>
          <w:spacing w:val="-5"/>
          <w:sz w:val="24"/>
        </w:rPr>
        <w:t xml:space="preserve"> </w:t>
      </w:r>
      <w:r w:rsidRPr="00CB37C9">
        <w:rPr>
          <w:rFonts w:ascii="Times New Roman" w:hAnsi="Times New Roman"/>
          <w:spacing w:val="1"/>
          <w:sz w:val="24"/>
        </w:rPr>
        <w:t>c</w:t>
      </w:r>
      <w:r w:rsidRPr="00CB37C9">
        <w:rPr>
          <w:rFonts w:ascii="Times New Roman" w:hAnsi="Times New Roman"/>
          <w:spacing w:val="2"/>
          <w:sz w:val="24"/>
        </w:rPr>
        <w:t>e</w:t>
      </w:r>
      <w:r w:rsidRPr="00CB37C9">
        <w:rPr>
          <w:rFonts w:ascii="Times New Roman" w:hAnsi="Times New Roman"/>
          <w:spacing w:val="-1"/>
          <w:sz w:val="24"/>
        </w:rPr>
        <w:t>i</w:t>
      </w:r>
      <w:r w:rsidRPr="00CB37C9">
        <w:rPr>
          <w:rFonts w:ascii="Times New Roman" w:hAnsi="Times New Roman"/>
          <w:spacing w:val="1"/>
          <w:sz w:val="24"/>
        </w:rPr>
        <w:t>l</w:t>
      </w:r>
      <w:r w:rsidRPr="00CB37C9">
        <w:rPr>
          <w:rFonts w:ascii="Times New Roman" w:hAnsi="Times New Roman"/>
          <w:spacing w:val="-1"/>
          <w:sz w:val="24"/>
        </w:rPr>
        <w:t>in</w:t>
      </w:r>
      <w:r w:rsidRPr="00CB37C9">
        <w:rPr>
          <w:rFonts w:ascii="Times New Roman" w:hAnsi="Times New Roman"/>
          <w:sz w:val="24"/>
        </w:rPr>
        <w:t>g</w:t>
      </w:r>
      <w:r w:rsidRPr="00CB37C9">
        <w:rPr>
          <w:rFonts w:ascii="Times New Roman" w:hAnsi="Times New Roman"/>
          <w:spacing w:val="-4"/>
          <w:sz w:val="24"/>
        </w:rPr>
        <w:t xml:space="preserve"> </w:t>
      </w:r>
      <w:r w:rsidRPr="00CB37C9">
        <w:rPr>
          <w:rFonts w:ascii="Times New Roman" w:hAnsi="Times New Roman"/>
          <w:spacing w:val="-1"/>
          <w:sz w:val="24"/>
        </w:rPr>
        <w:t>a</w:t>
      </w:r>
      <w:r w:rsidRPr="00CB37C9">
        <w:rPr>
          <w:rFonts w:ascii="Times New Roman" w:hAnsi="Times New Roman"/>
          <w:sz w:val="24"/>
        </w:rPr>
        <w:t>t</w:t>
      </w:r>
      <w:r w:rsidRPr="00CB37C9">
        <w:rPr>
          <w:rFonts w:ascii="Times New Roman" w:hAnsi="Times New Roman"/>
          <w:spacing w:val="-5"/>
          <w:sz w:val="24"/>
        </w:rPr>
        <w:t xml:space="preserve"> </w:t>
      </w:r>
      <w:r w:rsidRPr="00CB37C9">
        <w:rPr>
          <w:rFonts w:ascii="Times New Roman" w:hAnsi="Times New Roman"/>
          <w:spacing w:val="2"/>
          <w:sz w:val="24"/>
        </w:rPr>
        <w:t>4</w:t>
      </w:r>
      <w:r w:rsidRPr="00CB37C9">
        <w:rPr>
          <w:rFonts w:ascii="Times New Roman" w:hAnsi="Times New Roman"/>
          <w:sz w:val="24"/>
        </w:rPr>
        <w:t>8</w:t>
      </w:r>
      <w:r w:rsidRPr="00CB37C9">
        <w:rPr>
          <w:rFonts w:ascii="Times New Roman" w:hAnsi="Times New Roman"/>
          <w:spacing w:val="-5"/>
          <w:sz w:val="24"/>
        </w:rPr>
        <w:t xml:space="preserve"> </w:t>
      </w:r>
      <w:r w:rsidRPr="00CB37C9">
        <w:rPr>
          <w:rFonts w:ascii="Times New Roman" w:hAnsi="Times New Roman"/>
          <w:spacing w:val="-1"/>
          <w:sz w:val="24"/>
        </w:rPr>
        <w:t>h</w:t>
      </w:r>
      <w:r w:rsidRPr="00CB37C9">
        <w:rPr>
          <w:rFonts w:ascii="Times New Roman" w:hAnsi="Times New Roman"/>
          <w:sz w:val="24"/>
        </w:rPr>
        <w:t>);</w:t>
      </w:r>
    </w:p>
    <w:p w14:paraId="12A800DD" w14:textId="77777777" w:rsidR="00705C95" w:rsidRPr="00CB37C9" w:rsidRDefault="00705C95" w:rsidP="00CB37C9">
      <w:pPr>
        <w:pStyle w:val="BodyText"/>
        <w:tabs>
          <w:tab w:val="left" w:pos="1915"/>
        </w:tabs>
        <w:kinsoku w:val="0"/>
        <w:overflowPunct w:val="0"/>
        <w:spacing w:before="240"/>
        <w:ind w:left="1516"/>
        <w:rPr>
          <w:rFonts w:ascii="Times New Roman" w:hAnsi="Times New Roman"/>
          <w:sz w:val="24"/>
        </w:rPr>
      </w:pPr>
      <w:r w:rsidRPr="00CB37C9">
        <w:rPr>
          <w:rFonts w:ascii="Times New Roman" w:hAnsi="Times New Roman"/>
          <w:i/>
          <w:iCs/>
          <w:sz w:val="24"/>
        </w:rPr>
        <w:t>r</w:t>
      </w:r>
      <w:r w:rsidRPr="00CB37C9">
        <w:rPr>
          <w:rFonts w:ascii="Times New Roman" w:hAnsi="Times New Roman"/>
          <w:i/>
          <w:iCs/>
          <w:sz w:val="24"/>
        </w:rPr>
        <w:tab/>
      </w:r>
      <w:r w:rsidRPr="00CB37C9">
        <w:rPr>
          <w:rFonts w:ascii="Times New Roman" w:hAnsi="Times New Roman"/>
          <w:spacing w:val="-1"/>
          <w:sz w:val="24"/>
        </w:rPr>
        <w:t>i</w:t>
      </w:r>
      <w:r w:rsidRPr="00CB37C9">
        <w:rPr>
          <w:rFonts w:ascii="Times New Roman" w:hAnsi="Times New Roman"/>
          <w:sz w:val="24"/>
        </w:rPr>
        <w:t>s</w:t>
      </w:r>
      <w:r w:rsidRPr="00CB37C9">
        <w:rPr>
          <w:rFonts w:ascii="Times New Roman" w:hAnsi="Times New Roman"/>
          <w:spacing w:val="-5"/>
          <w:sz w:val="24"/>
        </w:rPr>
        <w:t xml:space="preserve"> </w:t>
      </w:r>
      <w:r w:rsidRPr="00CB37C9">
        <w:rPr>
          <w:rFonts w:ascii="Times New Roman" w:hAnsi="Times New Roman"/>
          <w:spacing w:val="-1"/>
          <w:sz w:val="24"/>
        </w:rPr>
        <w:t>th</w:t>
      </w:r>
      <w:r w:rsidRPr="00CB37C9">
        <w:rPr>
          <w:rFonts w:ascii="Times New Roman" w:hAnsi="Times New Roman"/>
          <w:sz w:val="24"/>
        </w:rPr>
        <w:t>e</w:t>
      </w:r>
      <w:r w:rsidRPr="00CB37C9">
        <w:rPr>
          <w:rFonts w:ascii="Times New Roman" w:hAnsi="Times New Roman"/>
          <w:spacing w:val="-6"/>
          <w:sz w:val="24"/>
        </w:rPr>
        <w:t xml:space="preserve"> </w:t>
      </w:r>
      <w:r w:rsidRPr="00CB37C9">
        <w:rPr>
          <w:rFonts w:ascii="Times New Roman" w:hAnsi="Times New Roman"/>
          <w:spacing w:val="2"/>
          <w:sz w:val="24"/>
        </w:rPr>
        <w:t>f</w:t>
      </w:r>
      <w:r w:rsidRPr="00CB37C9">
        <w:rPr>
          <w:rFonts w:ascii="Times New Roman" w:hAnsi="Times New Roman"/>
          <w:spacing w:val="-1"/>
          <w:sz w:val="24"/>
        </w:rPr>
        <w:t>oa</w:t>
      </w:r>
      <w:r w:rsidRPr="00CB37C9">
        <w:rPr>
          <w:rFonts w:ascii="Times New Roman" w:hAnsi="Times New Roman"/>
          <w:sz w:val="24"/>
        </w:rPr>
        <w:t>m</w:t>
      </w:r>
      <w:r w:rsidRPr="00CB37C9">
        <w:rPr>
          <w:rFonts w:ascii="Times New Roman" w:hAnsi="Times New Roman"/>
          <w:spacing w:val="-1"/>
          <w:sz w:val="24"/>
        </w:rPr>
        <w:t xml:space="preserve"> agen</w:t>
      </w:r>
      <w:r w:rsidRPr="00CB37C9">
        <w:rPr>
          <w:rFonts w:ascii="Times New Roman" w:hAnsi="Times New Roman"/>
          <w:sz w:val="24"/>
        </w:rPr>
        <w:t>t</w:t>
      </w:r>
      <w:r w:rsidRPr="00CB37C9">
        <w:rPr>
          <w:rFonts w:ascii="Times New Roman" w:hAnsi="Times New Roman"/>
          <w:spacing w:val="-4"/>
          <w:sz w:val="24"/>
        </w:rPr>
        <w:t xml:space="preserve"> </w:t>
      </w:r>
      <w:r w:rsidRPr="00CB37C9">
        <w:rPr>
          <w:rFonts w:ascii="Times New Roman" w:hAnsi="Times New Roman"/>
          <w:spacing w:val="-1"/>
          <w:sz w:val="24"/>
        </w:rPr>
        <w:t>de</w:t>
      </w:r>
      <w:r w:rsidRPr="00CB37C9">
        <w:rPr>
          <w:rFonts w:ascii="Times New Roman" w:hAnsi="Times New Roman"/>
          <w:spacing w:val="1"/>
          <w:sz w:val="24"/>
        </w:rPr>
        <w:t>s</w:t>
      </w:r>
      <w:r w:rsidRPr="00CB37C9">
        <w:rPr>
          <w:rFonts w:ascii="Times New Roman" w:hAnsi="Times New Roman"/>
          <w:spacing w:val="-1"/>
          <w:sz w:val="24"/>
        </w:rPr>
        <w:t>t</w:t>
      </w:r>
      <w:r w:rsidRPr="00CB37C9">
        <w:rPr>
          <w:rFonts w:ascii="Times New Roman" w:hAnsi="Times New Roman"/>
          <w:sz w:val="24"/>
        </w:rPr>
        <w:t>r</w:t>
      </w:r>
      <w:r w:rsidRPr="00CB37C9">
        <w:rPr>
          <w:rFonts w:ascii="Times New Roman" w:hAnsi="Times New Roman"/>
          <w:spacing w:val="-1"/>
          <w:sz w:val="24"/>
        </w:rPr>
        <w:t>u</w:t>
      </w:r>
      <w:r w:rsidRPr="00CB37C9">
        <w:rPr>
          <w:rFonts w:ascii="Times New Roman" w:hAnsi="Times New Roman"/>
          <w:spacing w:val="1"/>
          <w:sz w:val="24"/>
        </w:rPr>
        <w:t>c</w:t>
      </w:r>
      <w:r w:rsidRPr="00CB37C9">
        <w:rPr>
          <w:rFonts w:ascii="Times New Roman" w:hAnsi="Times New Roman"/>
          <w:spacing w:val="-1"/>
          <w:sz w:val="24"/>
        </w:rPr>
        <w:t>t</w:t>
      </w:r>
      <w:r w:rsidRPr="00CB37C9">
        <w:rPr>
          <w:rFonts w:ascii="Times New Roman" w:hAnsi="Times New Roman"/>
          <w:spacing w:val="1"/>
          <w:sz w:val="24"/>
        </w:rPr>
        <w:t>i</w:t>
      </w:r>
      <w:r w:rsidRPr="00CB37C9">
        <w:rPr>
          <w:rFonts w:ascii="Times New Roman" w:hAnsi="Times New Roman"/>
          <w:spacing w:val="-1"/>
          <w:sz w:val="24"/>
        </w:rPr>
        <w:t>o</w:t>
      </w:r>
      <w:r w:rsidRPr="00CB37C9">
        <w:rPr>
          <w:rFonts w:ascii="Times New Roman" w:hAnsi="Times New Roman"/>
          <w:sz w:val="24"/>
        </w:rPr>
        <w:t>n</w:t>
      </w:r>
      <w:r w:rsidRPr="00CB37C9">
        <w:rPr>
          <w:rFonts w:ascii="Times New Roman" w:hAnsi="Times New Roman"/>
          <w:spacing w:val="-6"/>
          <w:sz w:val="24"/>
        </w:rPr>
        <w:t xml:space="preserve"> </w:t>
      </w:r>
      <w:r w:rsidRPr="00CB37C9">
        <w:rPr>
          <w:rFonts w:ascii="Times New Roman" w:hAnsi="Times New Roman"/>
          <w:sz w:val="24"/>
        </w:rPr>
        <w:t>r</w:t>
      </w:r>
      <w:r w:rsidRPr="00CB37C9">
        <w:rPr>
          <w:rFonts w:ascii="Times New Roman" w:hAnsi="Times New Roman"/>
          <w:spacing w:val="-1"/>
          <w:sz w:val="24"/>
        </w:rPr>
        <w:t>at</w:t>
      </w:r>
      <w:r w:rsidRPr="00CB37C9">
        <w:rPr>
          <w:rFonts w:ascii="Times New Roman" w:hAnsi="Times New Roman"/>
          <w:sz w:val="24"/>
        </w:rPr>
        <w:t>e</w:t>
      </w:r>
      <w:r w:rsidRPr="00CB37C9">
        <w:rPr>
          <w:rFonts w:ascii="Times New Roman" w:hAnsi="Times New Roman"/>
          <w:spacing w:val="-4"/>
          <w:sz w:val="24"/>
        </w:rPr>
        <w:t xml:space="preserve"> </w:t>
      </w:r>
      <w:r w:rsidRPr="00CB37C9">
        <w:rPr>
          <w:rFonts w:ascii="Times New Roman" w:hAnsi="Times New Roman"/>
          <w:sz w:val="24"/>
        </w:rPr>
        <w:t>(</w:t>
      </w:r>
      <w:proofErr w:type="spellStart"/>
      <w:r w:rsidRPr="00CB37C9">
        <w:rPr>
          <w:rFonts w:ascii="Times New Roman" w:hAnsi="Times New Roman"/>
          <w:spacing w:val="4"/>
          <w:sz w:val="24"/>
        </w:rPr>
        <w:t>m</w:t>
      </w:r>
      <w:r w:rsidRPr="00CB37C9">
        <w:rPr>
          <w:rFonts w:ascii="Times New Roman" w:hAnsi="Times New Roman"/>
          <w:spacing w:val="-1"/>
          <w:sz w:val="24"/>
        </w:rPr>
        <w:t>et</w:t>
      </w:r>
      <w:r w:rsidRPr="00CB37C9">
        <w:rPr>
          <w:rFonts w:ascii="Times New Roman" w:hAnsi="Times New Roman"/>
          <w:sz w:val="24"/>
        </w:rPr>
        <w:t>r</w:t>
      </w:r>
      <w:r w:rsidRPr="00CB37C9">
        <w:rPr>
          <w:rFonts w:ascii="Times New Roman" w:hAnsi="Times New Roman"/>
          <w:spacing w:val="-1"/>
          <w:sz w:val="24"/>
        </w:rPr>
        <w:t>e</w:t>
      </w:r>
      <w:r w:rsidRPr="00CB37C9">
        <w:rPr>
          <w:rFonts w:ascii="Times New Roman" w:hAnsi="Times New Roman"/>
          <w:spacing w:val="1"/>
          <w:sz w:val="24"/>
        </w:rPr>
        <w:t>s</w:t>
      </w:r>
      <w:proofErr w:type="spellEnd"/>
      <w:r w:rsidRPr="00CB37C9">
        <w:rPr>
          <w:rFonts w:ascii="Times New Roman" w:hAnsi="Times New Roman"/>
          <w:spacing w:val="-1"/>
          <w:sz w:val="24"/>
        </w:rPr>
        <w:t>/hou</w:t>
      </w:r>
      <w:r w:rsidRPr="00CB37C9">
        <w:rPr>
          <w:rFonts w:ascii="Times New Roman" w:hAnsi="Times New Roman"/>
          <w:sz w:val="24"/>
        </w:rPr>
        <w:t>r)</w:t>
      </w:r>
      <w:r w:rsidRPr="00CB37C9">
        <w:rPr>
          <w:rFonts w:ascii="Times New Roman" w:hAnsi="Times New Roman"/>
          <w:spacing w:val="-5"/>
          <w:sz w:val="24"/>
        </w:rPr>
        <w:t xml:space="preserve"> </w:t>
      </w:r>
      <w:r w:rsidRPr="00CB37C9">
        <w:rPr>
          <w:rFonts w:ascii="Times New Roman" w:hAnsi="Times New Roman"/>
          <w:sz w:val="24"/>
        </w:rPr>
        <w:t>(</w:t>
      </w:r>
      <w:r w:rsidRPr="00CB37C9">
        <w:rPr>
          <w:rFonts w:ascii="Times New Roman" w:hAnsi="Times New Roman"/>
          <w:spacing w:val="2"/>
          <w:sz w:val="24"/>
        </w:rPr>
        <w:t>f</w:t>
      </w:r>
      <w:r w:rsidRPr="00CB37C9">
        <w:rPr>
          <w:rFonts w:ascii="Times New Roman" w:hAnsi="Times New Roman"/>
          <w:spacing w:val="-1"/>
          <w:sz w:val="24"/>
        </w:rPr>
        <w:t>o</w:t>
      </w:r>
      <w:r w:rsidRPr="00CB37C9">
        <w:rPr>
          <w:rFonts w:ascii="Times New Roman" w:hAnsi="Times New Roman"/>
          <w:sz w:val="24"/>
        </w:rPr>
        <w:t>r</w:t>
      </w:r>
      <w:r w:rsidRPr="00CB37C9">
        <w:rPr>
          <w:rFonts w:ascii="Times New Roman" w:hAnsi="Times New Roman"/>
          <w:spacing w:val="-5"/>
          <w:sz w:val="24"/>
        </w:rPr>
        <w:t xml:space="preserve"> </w:t>
      </w:r>
      <w:r w:rsidRPr="00CB37C9">
        <w:rPr>
          <w:rFonts w:ascii="Times New Roman" w:hAnsi="Times New Roman"/>
          <w:spacing w:val="-3"/>
          <w:sz w:val="24"/>
        </w:rPr>
        <w:t>e</w:t>
      </w:r>
      <w:r w:rsidRPr="00CB37C9">
        <w:rPr>
          <w:rFonts w:ascii="Times New Roman" w:hAnsi="Times New Roman"/>
          <w:spacing w:val="1"/>
          <w:sz w:val="24"/>
        </w:rPr>
        <w:t>x</w:t>
      </w:r>
      <w:r w:rsidRPr="00CB37C9">
        <w:rPr>
          <w:rFonts w:ascii="Times New Roman" w:hAnsi="Times New Roman"/>
          <w:spacing w:val="-3"/>
          <w:sz w:val="24"/>
        </w:rPr>
        <w:t>a</w:t>
      </w:r>
      <w:r w:rsidRPr="00CB37C9">
        <w:rPr>
          <w:rFonts w:ascii="Times New Roman" w:hAnsi="Times New Roman"/>
          <w:spacing w:val="4"/>
          <w:sz w:val="24"/>
        </w:rPr>
        <w:t>m</w:t>
      </w:r>
      <w:r w:rsidRPr="00CB37C9">
        <w:rPr>
          <w:rFonts w:ascii="Times New Roman" w:hAnsi="Times New Roman"/>
          <w:spacing w:val="-1"/>
          <w:sz w:val="24"/>
        </w:rPr>
        <w:t>pl</w:t>
      </w:r>
      <w:r w:rsidRPr="00CB37C9">
        <w:rPr>
          <w:rFonts w:ascii="Times New Roman" w:hAnsi="Times New Roman"/>
          <w:sz w:val="24"/>
        </w:rPr>
        <w:t>e</w:t>
      </w:r>
      <w:r w:rsidRPr="00CB37C9">
        <w:rPr>
          <w:rFonts w:ascii="Times New Roman" w:hAnsi="Times New Roman"/>
          <w:spacing w:val="-7"/>
          <w:sz w:val="24"/>
        </w:rPr>
        <w:t xml:space="preserve"> </w:t>
      </w:r>
      <w:r w:rsidRPr="00CB37C9">
        <w:rPr>
          <w:rFonts w:ascii="Times New Roman" w:hAnsi="Times New Roman"/>
          <w:i/>
          <w:iCs/>
          <w:sz w:val="24"/>
        </w:rPr>
        <w:t>r</w:t>
      </w:r>
      <w:r w:rsidRPr="00CB37C9">
        <w:rPr>
          <w:rFonts w:ascii="Times New Roman" w:hAnsi="Times New Roman"/>
          <w:i/>
          <w:iCs/>
          <w:spacing w:val="1"/>
          <w:sz w:val="24"/>
        </w:rPr>
        <w:t xml:space="preserve"> </w:t>
      </w:r>
      <w:r w:rsidRPr="00CB37C9">
        <w:rPr>
          <w:rFonts w:ascii="Times New Roman" w:hAnsi="Times New Roman"/>
          <w:sz w:val="24"/>
        </w:rPr>
        <w:t>=</w:t>
      </w:r>
      <w:r w:rsidRPr="00CB37C9">
        <w:rPr>
          <w:rFonts w:ascii="Times New Roman" w:hAnsi="Times New Roman"/>
          <w:spacing w:val="-4"/>
          <w:sz w:val="24"/>
        </w:rPr>
        <w:t xml:space="preserve"> </w:t>
      </w:r>
      <w:r w:rsidRPr="00CB37C9">
        <w:rPr>
          <w:rFonts w:ascii="Times New Roman" w:hAnsi="Times New Roman"/>
          <w:spacing w:val="-1"/>
          <w:sz w:val="24"/>
        </w:rPr>
        <w:t>0,1</w:t>
      </w:r>
      <w:r w:rsidRPr="00CB37C9">
        <w:rPr>
          <w:rFonts w:ascii="Times New Roman" w:hAnsi="Times New Roman"/>
          <w:sz w:val="24"/>
        </w:rPr>
        <w:t>1</w:t>
      </w:r>
      <w:r w:rsidRPr="00CB37C9">
        <w:rPr>
          <w:rFonts w:ascii="Times New Roman" w:hAnsi="Times New Roman"/>
          <w:spacing w:val="-4"/>
          <w:sz w:val="24"/>
        </w:rPr>
        <w:t xml:space="preserve"> </w:t>
      </w:r>
      <w:r w:rsidRPr="00CB37C9">
        <w:rPr>
          <w:rFonts w:ascii="Times New Roman" w:hAnsi="Times New Roman"/>
          <w:spacing w:val="4"/>
          <w:sz w:val="24"/>
        </w:rPr>
        <w:t>m</w:t>
      </w:r>
      <w:r w:rsidRPr="00CB37C9">
        <w:rPr>
          <w:rFonts w:ascii="Times New Roman" w:hAnsi="Times New Roman"/>
          <w:spacing w:val="-1"/>
          <w:sz w:val="24"/>
        </w:rPr>
        <w:t>/h</w:t>
      </w:r>
      <w:r w:rsidRPr="00CB37C9">
        <w:rPr>
          <w:rFonts w:ascii="Times New Roman" w:hAnsi="Times New Roman"/>
          <w:sz w:val="24"/>
        </w:rPr>
        <w:t>);</w:t>
      </w:r>
    </w:p>
    <w:p w14:paraId="5235D2E2" w14:textId="77777777" w:rsidR="00705C95" w:rsidRPr="00CB37C9" w:rsidRDefault="00705C95" w:rsidP="00CB37C9">
      <w:pPr>
        <w:kinsoku w:val="0"/>
        <w:overflowPunct w:val="0"/>
        <w:spacing w:before="240" w:line="240" w:lineRule="auto"/>
        <w:ind w:left="1550" w:right="111" w:firstLine="610"/>
        <w:rPr>
          <w:rFonts w:ascii="Times New Roman" w:hAnsi="Times New Roman" w:cs="Times New Roman"/>
          <w:sz w:val="24"/>
          <w:szCs w:val="24"/>
        </w:rPr>
      </w:pPr>
      <w:r w:rsidRPr="00CB37C9">
        <w:rPr>
          <w:rFonts w:ascii="Times New Roman" w:hAnsi="Times New Roman" w:cs="Times New Roman"/>
          <w:i/>
          <w:iCs/>
          <w:sz w:val="24"/>
          <w:szCs w:val="24"/>
        </w:rPr>
        <w:t>S</w:t>
      </w:r>
      <w:r w:rsidR="007F6BF9" w:rsidRPr="00CB37C9">
        <w:rPr>
          <w:rFonts w:ascii="Times New Roman" w:hAnsi="Times New Roman" w:cs="Times New Roman"/>
          <w:i/>
          <w:iCs/>
          <w:sz w:val="24"/>
          <w:szCs w:val="24"/>
        </w:rPr>
        <w:t xml:space="preserve">    </w:t>
      </w:r>
      <w:r w:rsidRPr="00CB37C9">
        <w:rPr>
          <w:rFonts w:ascii="Times New Roman" w:hAnsi="Times New Roman" w:cs="Times New Roman"/>
          <w:spacing w:val="-1"/>
          <w:sz w:val="24"/>
          <w:szCs w:val="24"/>
        </w:rPr>
        <w:t>i</w:t>
      </w:r>
      <w:r w:rsidRPr="00CB37C9">
        <w:rPr>
          <w:rFonts w:ascii="Times New Roman" w:hAnsi="Times New Roman" w:cs="Times New Roman"/>
          <w:sz w:val="24"/>
          <w:szCs w:val="24"/>
        </w:rPr>
        <w:t>s</w:t>
      </w:r>
      <w:r w:rsidRPr="00CB37C9">
        <w:rPr>
          <w:rFonts w:ascii="Times New Roman" w:hAnsi="Times New Roman" w:cs="Times New Roman"/>
          <w:spacing w:val="-5"/>
          <w:sz w:val="24"/>
          <w:szCs w:val="24"/>
        </w:rPr>
        <w:t xml:space="preserve"> </w:t>
      </w:r>
      <w:r w:rsidRPr="00CB37C9">
        <w:rPr>
          <w:rFonts w:ascii="Times New Roman" w:hAnsi="Times New Roman" w:cs="Times New Roman"/>
          <w:spacing w:val="-1"/>
          <w:sz w:val="24"/>
          <w:szCs w:val="24"/>
        </w:rPr>
        <w:t>th</w:t>
      </w:r>
      <w:r w:rsidRPr="00CB37C9">
        <w:rPr>
          <w:rFonts w:ascii="Times New Roman" w:hAnsi="Times New Roman" w:cs="Times New Roman"/>
          <w:sz w:val="24"/>
          <w:szCs w:val="24"/>
        </w:rPr>
        <w:t>e</w:t>
      </w:r>
      <w:r w:rsidRPr="00CB37C9">
        <w:rPr>
          <w:rFonts w:ascii="Times New Roman" w:hAnsi="Times New Roman" w:cs="Times New Roman"/>
          <w:spacing w:val="-4"/>
          <w:sz w:val="24"/>
          <w:szCs w:val="24"/>
        </w:rPr>
        <w:t xml:space="preserve"> </w:t>
      </w:r>
      <w:r w:rsidRPr="00CB37C9">
        <w:rPr>
          <w:rFonts w:ascii="Times New Roman" w:hAnsi="Times New Roman" w:cs="Times New Roman"/>
          <w:spacing w:val="-1"/>
          <w:sz w:val="24"/>
          <w:szCs w:val="24"/>
        </w:rPr>
        <w:t>la</w:t>
      </w:r>
      <w:r w:rsidRPr="00CB37C9">
        <w:rPr>
          <w:rFonts w:ascii="Times New Roman" w:hAnsi="Times New Roman" w:cs="Times New Roman"/>
          <w:sz w:val="24"/>
          <w:szCs w:val="24"/>
        </w:rPr>
        <w:t>r</w:t>
      </w:r>
      <w:r w:rsidRPr="00CB37C9">
        <w:rPr>
          <w:rFonts w:ascii="Times New Roman" w:hAnsi="Times New Roman" w:cs="Times New Roman"/>
          <w:spacing w:val="2"/>
          <w:sz w:val="24"/>
          <w:szCs w:val="24"/>
        </w:rPr>
        <w:t>g</w:t>
      </w:r>
      <w:r w:rsidRPr="00CB37C9">
        <w:rPr>
          <w:rFonts w:ascii="Times New Roman" w:hAnsi="Times New Roman" w:cs="Times New Roman"/>
          <w:spacing w:val="-1"/>
          <w:sz w:val="24"/>
          <w:szCs w:val="24"/>
        </w:rPr>
        <w:t>e</w:t>
      </w:r>
      <w:r w:rsidRPr="00CB37C9">
        <w:rPr>
          <w:rFonts w:ascii="Times New Roman" w:hAnsi="Times New Roman" w:cs="Times New Roman"/>
          <w:spacing w:val="1"/>
          <w:sz w:val="24"/>
          <w:szCs w:val="24"/>
        </w:rPr>
        <w:t>s</w:t>
      </w:r>
      <w:r w:rsidRPr="00CB37C9">
        <w:rPr>
          <w:rFonts w:ascii="Times New Roman" w:hAnsi="Times New Roman" w:cs="Times New Roman"/>
          <w:sz w:val="24"/>
          <w:szCs w:val="24"/>
        </w:rPr>
        <w:t>t</w:t>
      </w:r>
      <w:r w:rsidRPr="00CB37C9">
        <w:rPr>
          <w:rFonts w:ascii="Times New Roman" w:hAnsi="Times New Roman" w:cs="Times New Roman"/>
          <w:spacing w:val="-6"/>
          <w:sz w:val="24"/>
          <w:szCs w:val="24"/>
        </w:rPr>
        <w:t xml:space="preserve"> </w:t>
      </w:r>
      <w:r w:rsidRPr="00CB37C9">
        <w:rPr>
          <w:rFonts w:ascii="Times New Roman" w:hAnsi="Times New Roman" w:cs="Times New Roman"/>
          <w:spacing w:val="-1"/>
          <w:sz w:val="24"/>
          <w:szCs w:val="24"/>
        </w:rPr>
        <w:t>a</w:t>
      </w:r>
      <w:r w:rsidRPr="00CB37C9">
        <w:rPr>
          <w:rFonts w:ascii="Times New Roman" w:hAnsi="Times New Roman" w:cs="Times New Roman"/>
          <w:sz w:val="24"/>
          <w:szCs w:val="24"/>
        </w:rPr>
        <w:t>r</w:t>
      </w:r>
      <w:r w:rsidRPr="00CB37C9">
        <w:rPr>
          <w:rFonts w:ascii="Times New Roman" w:hAnsi="Times New Roman" w:cs="Times New Roman"/>
          <w:spacing w:val="-1"/>
          <w:sz w:val="24"/>
          <w:szCs w:val="24"/>
        </w:rPr>
        <w:t>e</w:t>
      </w:r>
      <w:r w:rsidRPr="00CB37C9">
        <w:rPr>
          <w:rFonts w:ascii="Times New Roman" w:hAnsi="Times New Roman" w:cs="Times New Roman"/>
          <w:sz w:val="24"/>
          <w:szCs w:val="24"/>
        </w:rPr>
        <w:t>a</w:t>
      </w:r>
      <w:r w:rsidRPr="00CB37C9">
        <w:rPr>
          <w:rFonts w:ascii="Times New Roman" w:hAnsi="Times New Roman" w:cs="Times New Roman"/>
          <w:spacing w:val="-4"/>
          <w:sz w:val="24"/>
          <w:szCs w:val="24"/>
        </w:rPr>
        <w:t xml:space="preserve"> </w:t>
      </w:r>
      <w:r w:rsidRPr="00CB37C9">
        <w:rPr>
          <w:rFonts w:ascii="Times New Roman" w:hAnsi="Times New Roman" w:cs="Times New Roman"/>
          <w:spacing w:val="-1"/>
          <w:sz w:val="24"/>
          <w:szCs w:val="24"/>
        </w:rPr>
        <w:t>t</w:t>
      </w:r>
      <w:r w:rsidRPr="00CB37C9">
        <w:rPr>
          <w:rFonts w:ascii="Times New Roman" w:hAnsi="Times New Roman" w:cs="Times New Roman"/>
          <w:sz w:val="24"/>
          <w:szCs w:val="24"/>
        </w:rPr>
        <w:t>o</w:t>
      </w:r>
      <w:r w:rsidRPr="00CB37C9">
        <w:rPr>
          <w:rFonts w:ascii="Times New Roman" w:hAnsi="Times New Roman" w:cs="Times New Roman"/>
          <w:spacing w:val="-4"/>
          <w:sz w:val="24"/>
          <w:szCs w:val="24"/>
        </w:rPr>
        <w:t xml:space="preserve"> </w:t>
      </w:r>
      <w:r w:rsidRPr="00CB37C9">
        <w:rPr>
          <w:rFonts w:ascii="Times New Roman" w:hAnsi="Times New Roman" w:cs="Times New Roman"/>
          <w:spacing w:val="-1"/>
          <w:sz w:val="24"/>
          <w:szCs w:val="24"/>
        </w:rPr>
        <w:t>b</w:t>
      </w:r>
      <w:r w:rsidRPr="00CB37C9">
        <w:rPr>
          <w:rFonts w:ascii="Times New Roman" w:hAnsi="Times New Roman" w:cs="Times New Roman"/>
          <w:sz w:val="24"/>
          <w:szCs w:val="24"/>
        </w:rPr>
        <w:t>e</w:t>
      </w:r>
      <w:r w:rsidRPr="00CB37C9">
        <w:rPr>
          <w:rFonts w:ascii="Times New Roman" w:hAnsi="Times New Roman" w:cs="Times New Roman"/>
          <w:spacing w:val="-6"/>
          <w:sz w:val="24"/>
          <w:szCs w:val="24"/>
        </w:rPr>
        <w:t xml:space="preserve"> </w:t>
      </w:r>
      <w:r w:rsidRPr="00CB37C9">
        <w:rPr>
          <w:rFonts w:ascii="Times New Roman" w:hAnsi="Times New Roman" w:cs="Times New Roman"/>
          <w:spacing w:val="1"/>
          <w:sz w:val="24"/>
          <w:szCs w:val="24"/>
        </w:rPr>
        <w:t>c</w:t>
      </w:r>
      <w:r w:rsidRPr="00CB37C9">
        <w:rPr>
          <w:rFonts w:ascii="Times New Roman" w:hAnsi="Times New Roman" w:cs="Times New Roman"/>
          <w:spacing w:val="2"/>
          <w:sz w:val="24"/>
          <w:szCs w:val="24"/>
        </w:rPr>
        <w:t>o</w:t>
      </w:r>
      <w:r w:rsidRPr="00CB37C9">
        <w:rPr>
          <w:rFonts w:ascii="Times New Roman" w:hAnsi="Times New Roman" w:cs="Times New Roman"/>
          <w:spacing w:val="-1"/>
          <w:sz w:val="24"/>
          <w:szCs w:val="24"/>
        </w:rPr>
        <w:t>ve</w:t>
      </w:r>
      <w:r w:rsidRPr="00CB37C9">
        <w:rPr>
          <w:rFonts w:ascii="Times New Roman" w:hAnsi="Times New Roman" w:cs="Times New Roman"/>
          <w:sz w:val="24"/>
          <w:szCs w:val="24"/>
        </w:rPr>
        <w:t>r</w:t>
      </w:r>
      <w:r w:rsidRPr="00CB37C9">
        <w:rPr>
          <w:rFonts w:ascii="Times New Roman" w:hAnsi="Times New Roman" w:cs="Times New Roman"/>
          <w:spacing w:val="-1"/>
          <w:sz w:val="24"/>
          <w:szCs w:val="24"/>
        </w:rPr>
        <w:t>e</w:t>
      </w:r>
      <w:r w:rsidRPr="00CB37C9">
        <w:rPr>
          <w:rFonts w:ascii="Times New Roman" w:hAnsi="Times New Roman" w:cs="Times New Roman"/>
          <w:sz w:val="24"/>
          <w:szCs w:val="24"/>
        </w:rPr>
        <w:t>d</w:t>
      </w:r>
      <w:r w:rsidRPr="00CB37C9">
        <w:rPr>
          <w:rFonts w:ascii="Times New Roman" w:hAnsi="Times New Roman" w:cs="Times New Roman"/>
          <w:spacing w:val="-4"/>
          <w:sz w:val="24"/>
          <w:szCs w:val="24"/>
        </w:rPr>
        <w:t xml:space="preserve"> </w:t>
      </w:r>
      <w:r w:rsidRPr="00CB37C9">
        <w:rPr>
          <w:rFonts w:ascii="Times New Roman" w:hAnsi="Times New Roman" w:cs="Times New Roman"/>
          <w:sz w:val="24"/>
          <w:szCs w:val="24"/>
        </w:rPr>
        <w:t>(</w:t>
      </w:r>
      <w:r w:rsidRPr="00CB37C9">
        <w:rPr>
          <w:rFonts w:ascii="Times New Roman" w:hAnsi="Times New Roman" w:cs="Times New Roman"/>
          <w:spacing w:val="1"/>
          <w:sz w:val="24"/>
          <w:szCs w:val="24"/>
        </w:rPr>
        <w:t>s</w:t>
      </w:r>
      <w:r w:rsidRPr="00CB37C9">
        <w:rPr>
          <w:rFonts w:ascii="Times New Roman" w:hAnsi="Times New Roman" w:cs="Times New Roman"/>
          <w:spacing w:val="-1"/>
          <w:sz w:val="24"/>
          <w:szCs w:val="24"/>
        </w:rPr>
        <w:t>qua</w:t>
      </w:r>
      <w:r w:rsidRPr="00CB37C9">
        <w:rPr>
          <w:rFonts w:ascii="Times New Roman" w:hAnsi="Times New Roman" w:cs="Times New Roman"/>
          <w:sz w:val="24"/>
          <w:szCs w:val="24"/>
        </w:rPr>
        <w:t>re</w:t>
      </w:r>
      <w:r w:rsidRPr="00CB37C9">
        <w:rPr>
          <w:rFonts w:ascii="Times New Roman" w:hAnsi="Times New Roman" w:cs="Times New Roman"/>
          <w:spacing w:val="-6"/>
          <w:sz w:val="24"/>
          <w:szCs w:val="24"/>
        </w:rPr>
        <w:t xml:space="preserve"> </w:t>
      </w:r>
      <w:r w:rsidRPr="00CB37C9">
        <w:rPr>
          <w:rFonts w:ascii="Times New Roman" w:hAnsi="Times New Roman" w:cs="Times New Roman"/>
          <w:spacing w:val="4"/>
          <w:sz w:val="24"/>
          <w:szCs w:val="24"/>
        </w:rPr>
        <w:t>m</w:t>
      </w:r>
      <w:r w:rsidRPr="00CB37C9">
        <w:rPr>
          <w:rFonts w:ascii="Times New Roman" w:hAnsi="Times New Roman" w:cs="Times New Roman"/>
          <w:spacing w:val="-1"/>
          <w:sz w:val="24"/>
          <w:szCs w:val="24"/>
        </w:rPr>
        <w:t>ete</w:t>
      </w:r>
      <w:r w:rsidRPr="00CB37C9">
        <w:rPr>
          <w:rFonts w:ascii="Times New Roman" w:hAnsi="Times New Roman" w:cs="Times New Roman"/>
          <w:sz w:val="24"/>
          <w:szCs w:val="24"/>
        </w:rPr>
        <w:t>r</w:t>
      </w:r>
      <w:r w:rsidRPr="00CB37C9">
        <w:rPr>
          <w:rFonts w:ascii="Times New Roman" w:hAnsi="Times New Roman" w:cs="Times New Roman"/>
          <w:spacing w:val="1"/>
          <w:sz w:val="24"/>
          <w:szCs w:val="24"/>
        </w:rPr>
        <w:t>s</w:t>
      </w:r>
      <w:r w:rsidRPr="00CB37C9">
        <w:rPr>
          <w:rFonts w:ascii="Times New Roman" w:hAnsi="Times New Roman" w:cs="Times New Roman"/>
          <w:sz w:val="24"/>
          <w:szCs w:val="24"/>
        </w:rPr>
        <w:t>);</w:t>
      </w:r>
    </w:p>
    <w:p w14:paraId="75E81592" w14:textId="77777777" w:rsidR="00705C95" w:rsidRPr="00CB37C9" w:rsidRDefault="00705C95" w:rsidP="00CB37C9">
      <w:pPr>
        <w:pStyle w:val="BodyText"/>
        <w:kinsoku w:val="0"/>
        <w:overflowPunct w:val="0"/>
        <w:spacing w:before="240"/>
        <w:ind w:left="1236" w:right="113"/>
        <w:rPr>
          <w:rFonts w:ascii="Times New Roman" w:hAnsi="Times New Roman"/>
          <w:sz w:val="24"/>
        </w:rPr>
      </w:pPr>
      <w:r w:rsidRPr="00CB37C9">
        <w:rPr>
          <w:rFonts w:ascii="Times New Roman" w:hAnsi="Times New Roman"/>
          <w:i/>
          <w:iCs/>
          <w:spacing w:val="-1"/>
          <w:sz w:val="24"/>
        </w:rPr>
        <w:t>Q</w:t>
      </w:r>
      <w:r w:rsidRPr="00CB37C9">
        <w:rPr>
          <w:rFonts w:ascii="Times New Roman" w:hAnsi="Times New Roman"/>
          <w:position w:val="-6"/>
          <w:sz w:val="24"/>
        </w:rPr>
        <w:t>2</w:t>
      </w:r>
      <w:r w:rsidRPr="00CB37C9">
        <w:rPr>
          <w:rFonts w:ascii="Times New Roman" w:hAnsi="Times New Roman"/>
          <w:spacing w:val="24"/>
          <w:position w:val="-6"/>
          <w:sz w:val="24"/>
        </w:rPr>
        <w:t xml:space="preserve"> </w:t>
      </w:r>
      <w:r w:rsidRPr="00CB37C9">
        <w:rPr>
          <w:rFonts w:ascii="Times New Roman" w:hAnsi="Times New Roman"/>
          <w:spacing w:val="-1"/>
          <w:sz w:val="24"/>
        </w:rPr>
        <w:t>i</w:t>
      </w:r>
      <w:r w:rsidRPr="00CB37C9">
        <w:rPr>
          <w:rFonts w:ascii="Times New Roman" w:hAnsi="Times New Roman"/>
          <w:sz w:val="24"/>
        </w:rPr>
        <w:t>s</w:t>
      </w:r>
      <w:r w:rsidRPr="00CB37C9">
        <w:rPr>
          <w:rFonts w:ascii="Times New Roman" w:hAnsi="Times New Roman"/>
          <w:spacing w:val="51"/>
          <w:sz w:val="24"/>
        </w:rPr>
        <w:t xml:space="preserve"> </w:t>
      </w:r>
      <w:r w:rsidRPr="00CB37C9">
        <w:rPr>
          <w:rFonts w:ascii="Times New Roman" w:hAnsi="Times New Roman"/>
          <w:spacing w:val="-1"/>
          <w:sz w:val="24"/>
        </w:rPr>
        <w:t>th</w:t>
      </w:r>
      <w:r w:rsidRPr="00CB37C9">
        <w:rPr>
          <w:rFonts w:ascii="Times New Roman" w:hAnsi="Times New Roman"/>
          <w:sz w:val="24"/>
        </w:rPr>
        <w:t>e</w:t>
      </w:r>
      <w:r w:rsidRPr="00CB37C9">
        <w:rPr>
          <w:rFonts w:ascii="Times New Roman" w:hAnsi="Times New Roman"/>
          <w:spacing w:val="53"/>
          <w:sz w:val="24"/>
        </w:rPr>
        <w:t xml:space="preserve"> </w:t>
      </w:r>
      <w:r w:rsidRPr="00CB37C9">
        <w:rPr>
          <w:rFonts w:ascii="Times New Roman" w:hAnsi="Times New Roman"/>
          <w:spacing w:val="2"/>
          <w:sz w:val="24"/>
        </w:rPr>
        <w:t>q</w:t>
      </w:r>
      <w:r w:rsidRPr="00CB37C9">
        <w:rPr>
          <w:rFonts w:ascii="Times New Roman" w:hAnsi="Times New Roman"/>
          <w:spacing w:val="-1"/>
          <w:sz w:val="24"/>
        </w:rPr>
        <w:t>uan</w:t>
      </w:r>
      <w:r w:rsidRPr="00CB37C9">
        <w:rPr>
          <w:rFonts w:ascii="Times New Roman" w:hAnsi="Times New Roman"/>
          <w:spacing w:val="2"/>
          <w:sz w:val="24"/>
        </w:rPr>
        <w:t>t</w:t>
      </w:r>
      <w:r w:rsidRPr="00CB37C9">
        <w:rPr>
          <w:rFonts w:ascii="Times New Roman" w:hAnsi="Times New Roman"/>
          <w:spacing w:val="-1"/>
          <w:sz w:val="24"/>
        </w:rPr>
        <w:t>i</w:t>
      </w:r>
      <w:r w:rsidRPr="00CB37C9">
        <w:rPr>
          <w:rFonts w:ascii="Times New Roman" w:hAnsi="Times New Roman"/>
          <w:spacing w:val="4"/>
          <w:sz w:val="24"/>
        </w:rPr>
        <w:t>t</w:t>
      </w:r>
      <w:r w:rsidRPr="00CB37C9">
        <w:rPr>
          <w:rFonts w:ascii="Times New Roman" w:hAnsi="Times New Roman"/>
          <w:sz w:val="24"/>
        </w:rPr>
        <w:t>y</w:t>
      </w:r>
      <w:r w:rsidRPr="00CB37C9">
        <w:rPr>
          <w:rFonts w:ascii="Times New Roman" w:hAnsi="Times New Roman"/>
          <w:spacing w:val="49"/>
          <w:sz w:val="24"/>
        </w:rPr>
        <w:t xml:space="preserve"> </w:t>
      </w:r>
      <w:r w:rsidRPr="00CB37C9">
        <w:rPr>
          <w:rFonts w:ascii="Times New Roman" w:hAnsi="Times New Roman"/>
          <w:spacing w:val="-1"/>
          <w:sz w:val="24"/>
        </w:rPr>
        <w:t>ne</w:t>
      </w:r>
      <w:r w:rsidRPr="00CB37C9">
        <w:rPr>
          <w:rFonts w:ascii="Times New Roman" w:hAnsi="Times New Roman"/>
          <w:spacing w:val="1"/>
          <w:sz w:val="24"/>
        </w:rPr>
        <w:t>c</w:t>
      </w:r>
      <w:r w:rsidRPr="00CB37C9">
        <w:rPr>
          <w:rFonts w:ascii="Times New Roman" w:hAnsi="Times New Roman"/>
          <w:spacing w:val="-1"/>
          <w:sz w:val="24"/>
        </w:rPr>
        <w:t>e</w:t>
      </w:r>
      <w:r w:rsidRPr="00CB37C9">
        <w:rPr>
          <w:rFonts w:ascii="Times New Roman" w:hAnsi="Times New Roman"/>
          <w:spacing w:val="1"/>
          <w:sz w:val="24"/>
        </w:rPr>
        <w:t>ss</w:t>
      </w:r>
      <w:r w:rsidRPr="00CB37C9">
        <w:rPr>
          <w:rFonts w:ascii="Times New Roman" w:hAnsi="Times New Roman"/>
          <w:spacing w:val="-1"/>
          <w:sz w:val="24"/>
        </w:rPr>
        <w:t>a</w:t>
      </w:r>
      <w:r w:rsidRPr="00CB37C9">
        <w:rPr>
          <w:rFonts w:ascii="Times New Roman" w:hAnsi="Times New Roman"/>
          <w:spacing w:val="3"/>
          <w:sz w:val="24"/>
        </w:rPr>
        <w:t>r</w:t>
      </w:r>
      <w:r w:rsidRPr="00CB37C9">
        <w:rPr>
          <w:rFonts w:ascii="Times New Roman" w:hAnsi="Times New Roman"/>
          <w:sz w:val="24"/>
        </w:rPr>
        <w:t>y</w:t>
      </w:r>
      <w:r w:rsidRPr="00CB37C9">
        <w:rPr>
          <w:rFonts w:ascii="Times New Roman" w:hAnsi="Times New Roman"/>
          <w:spacing w:val="49"/>
          <w:sz w:val="24"/>
        </w:rPr>
        <w:t xml:space="preserve"> </w:t>
      </w:r>
      <w:r w:rsidRPr="00CB37C9">
        <w:rPr>
          <w:rFonts w:ascii="Times New Roman" w:hAnsi="Times New Roman"/>
          <w:spacing w:val="2"/>
          <w:sz w:val="24"/>
        </w:rPr>
        <w:t>f</w:t>
      </w:r>
      <w:r w:rsidRPr="00CB37C9">
        <w:rPr>
          <w:rFonts w:ascii="Times New Roman" w:hAnsi="Times New Roman"/>
          <w:spacing w:val="-1"/>
          <w:sz w:val="24"/>
        </w:rPr>
        <w:t>o</w:t>
      </w:r>
      <w:r w:rsidRPr="00CB37C9">
        <w:rPr>
          <w:rFonts w:ascii="Times New Roman" w:hAnsi="Times New Roman"/>
          <w:sz w:val="24"/>
        </w:rPr>
        <w:t>r</w:t>
      </w:r>
      <w:r w:rsidRPr="00CB37C9">
        <w:rPr>
          <w:rFonts w:ascii="Times New Roman" w:hAnsi="Times New Roman"/>
          <w:spacing w:val="51"/>
          <w:sz w:val="24"/>
        </w:rPr>
        <w:t xml:space="preserve"> </w:t>
      </w:r>
      <w:r w:rsidRPr="00CB37C9">
        <w:rPr>
          <w:rFonts w:ascii="Times New Roman" w:hAnsi="Times New Roman"/>
          <w:spacing w:val="-1"/>
          <w:sz w:val="24"/>
        </w:rPr>
        <w:t>pe</w:t>
      </w:r>
      <w:r w:rsidRPr="00CB37C9">
        <w:rPr>
          <w:rFonts w:ascii="Times New Roman" w:hAnsi="Times New Roman"/>
          <w:sz w:val="24"/>
        </w:rPr>
        <w:t>r</w:t>
      </w:r>
      <w:r w:rsidRPr="00CB37C9">
        <w:rPr>
          <w:rFonts w:ascii="Times New Roman" w:hAnsi="Times New Roman"/>
          <w:spacing w:val="-1"/>
          <w:sz w:val="24"/>
        </w:rPr>
        <w:t>i</w:t>
      </w:r>
      <w:r w:rsidRPr="00CB37C9">
        <w:rPr>
          <w:rFonts w:ascii="Times New Roman" w:hAnsi="Times New Roman"/>
          <w:spacing w:val="1"/>
          <w:sz w:val="24"/>
        </w:rPr>
        <w:t>o</w:t>
      </w:r>
      <w:r w:rsidRPr="00CB37C9">
        <w:rPr>
          <w:rFonts w:ascii="Times New Roman" w:hAnsi="Times New Roman"/>
          <w:spacing w:val="-1"/>
          <w:sz w:val="24"/>
        </w:rPr>
        <w:t>di</w:t>
      </w:r>
      <w:r w:rsidRPr="00CB37C9">
        <w:rPr>
          <w:rFonts w:ascii="Times New Roman" w:hAnsi="Times New Roman"/>
          <w:sz w:val="24"/>
        </w:rPr>
        <w:t>c</w:t>
      </w:r>
      <w:r w:rsidRPr="00CB37C9">
        <w:rPr>
          <w:rFonts w:ascii="Times New Roman" w:hAnsi="Times New Roman"/>
          <w:spacing w:val="51"/>
          <w:sz w:val="24"/>
        </w:rPr>
        <w:t xml:space="preserve"> </w:t>
      </w:r>
      <w:r w:rsidRPr="00CB37C9">
        <w:rPr>
          <w:rFonts w:ascii="Times New Roman" w:hAnsi="Times New Roman"/>
          <w:spacing w:val="2"/>
          <w:sz w:val="24"/>
        </w:rPr>
        <w:t>f</w:t>
      </w:r>
      <w:r w:rsidRPr="00CB37C9">
        <w:rPr>
          <w:rFonts w:ascii="Times New Roman" w:hAnsi="Times New Roman"/>
          <w:spacing w:val="-1"/>
          <w:sz w:val="24"/>
        </w:rPr>
        <w:t>oa</w:t>
      </w:r>
      <w:r w:rsidRPr="00CB37C9">
        <w:rPr>
          <w:rFonts w:ascii="Times New Roman" w:hAnsi="Times New Roman"/>
          <w:sz w:val="24"/>
        </w:rPr>
        <w:t>m</w:t>
      </w:r>
      <w:r w:rsidRPr="00CB37C9">
        <w:rPr>
          <w:rFonts w:ascii="Times New Roman" w:hAnsi="Times New Roman"/>
          <w:spacing w:val="54"/>
          <w:sz w:val="24"/>
        </w:rPr>
        <w:t xml:space="preserve"> </w:t>
      </w:r>
      <w:r w:rsidRPr="00CB37C9">
        <w:rPr>
          <w:rFonts w:ascii="Times New Roman" w:hAnsi="Times New Roman"/>
          <w:spacing w:val="3"/>
          <w:sz w:val="24"/>
        </w:rPr>
        <w:t>s</w:t>
      </w:r>
      <w:r w:rsidRPr="00CB37C9">
        <w:rPr>
          <w:rFonts w:ascii="Times New Roman" w:hAnsi="Times New Roman"/>
          <w:spacing w:val="-7"/>
          <w:sz w:val="24"/>
        </w:rPr>
        <w:t>y</w:t>
      </w:r>
      <w:r w:rsidRPr="00CB37C9">
        <w:rPr>
          <w:rFonts w:ascii="Times New Roman" w:hAnsi="Times New Roman"/>
          <w:spacing w:val="1"/>
          <w:sz w:val="24"/>
        </w:rPr>
        <w:t>s</w:t>
      </w:r>
      <w:r w:rsidRPr="00CB37C9">
        <w:rPr>
          <w:rFonts w:ascii="Times New Roman" w:hAnsi="Times New Roman"/>
          <w:spacing w:val="2"/>
          <w:sz w:val="24"/>
        </w:rPr>
        <w:t>te</w:t>
      </w:r>
      <w:r w:rsidRPr="00CB37C9">
        <w:rPr>
          <w:rFonts w:ascii="Times New Roman" w:hAnsi="Times New Roman"/>
          <w:sz w:val="24"/>
        </w:rPr>
        <w:t>m</w:t>
      </w:r>
      <w:r w:rsidRPr="00CB37C9">
        <w:rPr>
          <w:rFonts w:ascii="Times New Roman" w:hAnsi="Times New Roman"/>
          <w:spacing w:val="54"/>
          <w:sz w:val="24"/>
        </w:rPr>
        <w:t xml:space="preserve"> </w:t>
      </w:r>
      <w:r w:rsidRPr="00CB37C9">
        <w:rPr>
          <w:rFonts w:ascii="Times New Roman" w:hAnsi="Times New Roman"/>
          <w:spacing w:val="-1"/>
          <w:sz w:val="24"/>
        </w:rPr>
        <w:t>te</w:t>
      </w:r>
      <w:r w:rsidRPr="00CB37C9">
        <w:rPr>
          <w:rFonts w:ascii="Times New Roman" w:hAnsi="Times New Roman"/>
          <w:spacing w:val="1"/>
          <w:sz w:val="24"/>
        </w:rPr>
        <w:t>s</w:t>
      </w:r>
      <w:r w:rsidRPr="00CB37C9">
        <w:rPr>
          <w:rFonts w:ascii="Times New Roman" w:hAnsi="Times New Roman"/>
          <w:spacing w:val="-1"/>
          <w:sz w:val="24"/>
        </w:rPr>
        <w:t>t</w:t>
      </w:r>
      <w:r w:rsidRPr="00CB37C9">
        <w:rPr>
          <w:rFonts w:ascii="Times New Roman" w:hAnsi="Times New Roman"/>
          <w:spacing w:val="1"/>
          <w:sz w:val="24"/>
        </w:rPr>
        <w:t>s</w:t>
      </w:r>
      <w:r w:rsidRPr="00CB37C9">
        <w:rPr>
          <w:rFonts w:ascii="Times New Roman" w:hAnsi="Times New Roman"/>
          <w:sz w:val="24"/>
        </w:rPr>
        <w:t>.</w:t>
      </w:r>
      <w:r w:rsidRPr="00CB37C9">
        <w:rPr>
          <w:rFonts w:ascii="Times New Roman" w:hAnsi="Times New Roman"/>
          <w:spacing w:val="50"/>
          <w:sz w:val="24"/>
        </w:rPr>
        <w:t xml:space="preserve"> </w:t>
      </w:r>
      <w:r w:rsidRPr="00CB37C9">
        <w:rPr>
          <w:rFonts w:ascii="Times New Roman" w:hAnsi="Times New Roman"/>
          <w:spacing w:val="-1"/>
          <w:sz w:val="24"/>
        </w:rPr>
        <w:t>I</w:t>
      </w:r>
      <w:r w:rsidRPr="00CB37C9">
        <w:rPr>
          <w:rFonts w:ascii="Times New Roman" w:hAnsi="Times New Roman"/>
          <w:sz w:val="24"/>
        </w:rPr>
        <w:t>n</w:t>
      </w:r>
      <w:r w:rsidRPr="00CB37C9">
        <w:rPr>
          <w:rFonts w:ascii="Times New Roman" w:hAnsi="Times New Roman"/>
          <w:spacing w:val="50"/>
          <w:sz w:val="24"/>
        </w:rPr>
        <w:t xml:space="preserve"> </w:t>
      </w:r>
      <w:r w:rsidRPr="00CB37C9">
        <w:rPr>
          <w:rFonts w:ascii="Times New Roman" w:hAnsi="Times New Roman"/>
          <w:spacing w:val="-1"/>
          <w:sz w:val="24"/>
        </w:rPr>
        <w:t>th</w:t>
      </w:r>
      <w:r w:rsidRPr="00CB37C9">
        <w:rPr>
          <w:rFonts w:ascii="Times New Roman" w:hAnsi="Times New Roman"/>
          <w:sz w:val="24"/>
        </w:rPr>
        <w:t>e</w:t>
      </w:r>
      <w:r w:rsidRPr="00CB37C9">
        <w:rPr>
          <w:rFonts w:ascii="Times New Roman" w:hAnsi="Times New Roman"/>
          <w:spacing w:val="52"/>
          <w:sz w:val="24"/>
        </w:rPr>
        <w:t xml:space="preserve"> </w:t>
      </w:r>
      <w:r w:rsidRPr="00CB37C9">
        <w:rPr>
          <w:rFonts w:ascii="Times New Roman" w:hAnsi="Times New Roman"/>
          <w:spacing w:val="-1"/>
          <w:sz w:val="24"/>
        </w:rPr>
        <w:t>ab</w:t>
      </w:r>
      <w:r w:rsidRPr="00CB37C9">
        <w:rPr>
          <w:rFonts w:ascii="Times New Roman" w:hAnsi="Times New Roman"/>
          <w:spacing w:val="1"/>
          <w:sz w:val="24"/>
        </w:rPr>
        <w:t>s</w:t>
      </w:r>
      <w:r w:rsidRPr="00CB37C9">
        <w:rPr>
          <w:rFonts w:ascii="Times New Roman" w:hAnsi="Times New Roman"/>
          <w:spacing w:val="2"/>
          <w:sz w:val="24"/>
        </w:rPr>
        <w:t>e</w:t>
      </w:r>
      <w:r w:rsidRPr="00CB37C9">
        <w:rPr>
          <w:rFonts w:ascii="Times New Roman" w:hAnsi="Times New Roman"/>
          <w:spacing w:val="-1"/>
          <w:sz w:val="24"/>
        </w:rPr>
        <w:t>n</w:t>
      </w:r>
      <w:r w:rsidRPr="00CB37C9">
        <w:rPr>
          <w:rFonts w:ascii="Times New Roman" w:hAnsi="Times New Roman"/>
          <w:spacing w:val="1"/>
          <w:sz w:val="24"/>
        </w:rPr>
        <w:t>c</w:t>
      </w:r>
      <w:r w:rsidRPr="00CB37C9">
        <w:rPr>
          <w:rFonts w:ascii="Times New Roman" w:hAnsi="Times New Roman"/>
          <w:sz w:val="24"/>
        </w:rPr>
        <w:t>e</w:t>
      </w:r>
      <w:r w:rsidRPr="00CB37C9">
        <w:rPr>
          <w:rFonts w:ascii="Times New Roman" w:hAnsi="Times New Roman"/>
          <w:spacing w:val="52"/>
          <w:sz w:val="24"/>
        </w:rPr>
        <w:t xml:space="preserve"> </w:t>
      </w:r>
      <w:r w:rsidRPr="00CB37C9">
        <w:rPr>
          <w:rFonts w:ascii="Times New Roman" w:hAnsi="Times New Roman"/>
          <w:spacing w:val="-1"/>
          <w:sz w:val="24"/>
        </w:rPr>
        <w:t>o</w:t>
      </w:r>
      <w:r w:rsidRPr="00CB37C9">
        <w:rPr>
          <w:rFonts w:ascii="Times New Roman" w:hAnsi="Times New Roman"/>
          <w:sz w:val="24"/>
        </w:rPr>
        <w:t>f</w:t>
      </w:r>
      <w:r w:rsidRPr="00CB37C9">
        <w:rPr>
          <w:rFonts w:ascii="Times New Roman" w:hAnsi="Times New Roman"/>
          <w:spacing w:val="52"/>
          <w:sz w:val="24"/>
        </w:rPr>
        <w:t xml:space="preserve"> </w:t>
      </w:r>
      <w:r w:rsidRPr="00CB37C9">
        <w:rPr>
          <w:rFonts w:ascii="Times New Roman" w:hAnsi="Times New Roman"/>
          <w:spacing w:val="-1"/>
          <w:sz w:val="24"/>
        </w:rPr>
        <w:t>othe</w:t>
      </w:r>
      <w:r w:rsidRPr="00CB37C9">
        <w:rPr>
          <w:rFonts w:ascii="Times New Roman" w:hAnsi="Times New Roman"/>
          <w:sz w:val="24"/>
        </w:rPr>
        <w:t>r</w:t>
      </w:r>
      <w:r w:rsidRPr="00CB37C9">
        <w:rPr>
          <w:rFonts w:ascii="Times New Roman" w:hAnsi="Times New Roman"/>
          <w:spacing w:val="53"/>
          <w:sz w:val="24"/>
        </w:rPr>
        <w:t xml:space="preserve"> </w:t>
      </w:r>
      <w:r w:rsidRPr="00CB37C9">
        <w:rPr>
          <w:rFonts w:ascii="Times New Roman" w:hAnsi="Times New Roman"/>
          <w:spacing w:val="-1"/>
          <w:sz w:val="24"/>
        </w:rPr>
        <w:t>in</w:t>
      </w:r>
      <w:r w:rsidRPr="00CB37C9">
        <w:rPr>
          <w:rFonts w:ascii="Times New Roman" w:hAnsi="Times New Roman"/>
          <w:spacing w:val="2"/>
          <w:sz w:val="24"/>
        </w:rPr>
        <w:t>f</w:t>
      </w:r>
      <w:r w:rsidRPr="00CB37C9">
        <w:rPr>
          <w:rFonts w:ascii="Times New Roman" w:hAnsi="Times New Roman"/>
          <w:spacing w:val="-1"/>
          <w:sz w:val="24"/>
        </w:rPr>
        <w:t>o</w:t>
      </w:r>
      <w:r w:rsidRPr="00CB37C9">
        <w:rPr>
          <w:rFonts w:ascii="Times New Roman" w:hAnsi="Times New Roman"/>
          <w:sz w:val="24"/>
        </w:rPr>
        <w:t>r</w:t>
      </w:r>
      <w:r w:rsidRPr="00CB37C9">
        <w:rPr>
          <w:rFonts w:ascii="Times New Roman" w:hAnsi="Times New Roman"/>
          <w:spacing w:val="4"/>
          <w:sz w:val="24"/>
        </w:rPr>
        <w:t>m</w:t>
      </w:r>
      <w:r w:rsidRPr="00CB37C9">
        <w:rPr>
          <w:rFonts w:ascii="Times New Roman" w:hAnsi="Times New Roman"/>
          <w:spacing w:val="-1"/>
          <w:sz w:val="24"/>
        </w:rPr>
        <w:t>ation,</w:t>
      </w:r>
      <w:r w:rsidRPr="00CB37C9">
        <w:rPr>
          <w:rFonts w:ascii="Times New Roman" w:hAnsi="Times New Roman"/>
          <w:spacing w:val="-1"/>
          <w:w w:val="99"/>
          <w:sz w:val="24"/>
        </w:rPr>
        <w:t xml:space="preserve"> </w:t>
      </w:r>
      <w:r w:rsidRPr="00CB37C9">
        <w:rPr>
          <w:rFonts w:ascii="Times New Roman" w:hAnsi="Times New Roman"/>
          <w:spacing w:val="-1"/>
          <w:sz w:val="24"/>
        </w:rPr>
        <w:t>ope</w:t>
      </w:r>
      <w:r w:rsidRPr="00CB37C9">
        <w:rPr>
          <w:rFonts w:ascii="Times New Roman" w:hAnsi="Times New Roman"/>
          <w:sz w:val="24"/>
        </w:rPr>
        <w:t>r</w:t>
      </w:r>
      <w:r w:rsidRPr="00CB37C9">
        <w:rPr>
          <w:rFonts w:ascii="Times New Roman" w:hAnsi="Times New Roman"/>
          <w:spacing w:val="-1"/>
          <w:sz w:val="24"/>
        </w:rPr>
        <w:t>a</w:t>
      </w:r>
      <w:r w:rsidRPr="00CB37C9">
        <w:rPr>
          <w:rFonts w:ascii="Times New Roman" w:hAnsi="Times New Roman"/>
          <w:spacing w:val="2"/>
          <w:sz w:val="24"/>
        </w:rPr>
        <w:t>t</w:t>
      </w:r>
      <w:r w:rsidRPr="00CB37C9">
        <w:rPr>
          <w:rFonts w:ascii="Times New Roman" w:hAnsi="Times New Roman"/>
          <w:spacing w:val="-1"/>
          <w:sz w:val="24"/>
        </w:rPr>
        <w:t>io</w:t>
      </w:r>
      <w:r w:rsidRPr="00CB37C9">
        <w:rPr>
          <w:rFonts w:ascii="Times New Roman" w:hAnsi="Times New Roman"/>
          <w:sz w:val="24"/>
        </w:rPr>
        <w:t>n</w:t>
      </w:r>
      <w:r w:rsidRPr="00CB37C9">
        <w:rPr>
          <w:rFonts w:ascii="Times New Roman" w:hAnsi="Times New Roman"/>
          <w:spacing w:val="1"/>
          <w:sz w:val="24"/>
        </w:rPr>
        <w:t xml:space="preserve"> </w:t>
      </w:r>
      <w:r w:rsidRPr="00CB37C9">
        <w:rPr>
          <w:rFonts w:ascii="Times New Roman" w:hAnsi="Times New Roman"/>
          <w:spacing w:val="-1"/>
          <w:sz w:val="24"/>
        </w:rPr>
        <w:t>o</w:t>
      </w:r>
      <w:r w:rsidRPr="00CB37C9">
        <w:rPr>
          <w:rFonts w:ascii="Times New Roman" w:hAnsi="Times New Roman"/>
          <w:sz w:val="24"/>
        </w:rPr>
        <w:t>f</w:t>
      </w:r>
      <w:r w:rsidRPr="00CB37C9">
        <w:rPr>
          <w:rFonts w:ascii="Times New Roman" w:hAnsi="Times New Roman"/>
          <w:spacing w:val="2"/>
          <w:sz w:val="24"/>
        </w:rPr>
        <w:t xml:space="preserve"> </w:t>
      </w:r>
      <w:proofErr w:type="gramStart"/>
      <w:r w:rsidRPr="00CB37C9">
        <w:rPr>
          <w:rFonts w:ascii="Times New Roman" w:hAnsi="Times New Roman"/>
          <w:spacing w:val="-1"/>
          <w:sz w:val="24"/>
        </w:rPr>
        <w:t>th</w:t>
      </w:r>
      <w:r w:rsidRPr="00CB37C9">
        <w:rPr>
          <w:rFonts w:ascii="Times New Roman" w:hAnsi="Times New Roman"/>
          <w:sz w:val="24"/>
        </w:rPr>
        <w:t xml:space="preserve">e  </w:t>
      </w:r>
      <w:r w:rsidRPr="00CB37C9">
        <w:rPr>
          <w:rFonts w:ascii="Times New Roman" w:hAnsi="Times New Roman"/>
          <w:spacing w:val="2"/>
          <w:sz w:val="24"/>
        </w:rPr>
        <w:t>f</w:t>
      </w:r>
      <w:r w:rsidRPr="00CB37C9">
        <w:rPr>
          <w:rFonts w:ascii="Times New Roman" w:hAnsi="Times New Roman"/>
          <w:spacing w:val="-1"/>
          <w:sz w:val="24"/>
        </w:rPr>
        <w:t>oa</w:t>
      </w:r>
      <w:r w:rsidRPr="00CB37C9">
        <w:rPr>
          <w:rFonts w:ascii="Times New Roman" w:hAnsi="Times New Roman"/>
          <w:sz w:val="24"/>
        </w:rPr>
        <w:t>m</w:t>
      </w:r>
      <w:proofErr w:type="gramEnd"/>
      <w:r w:rsidRPr="00CB37C9">
        <w:rPr>
          <w:rFonts w:ascii="Times New Roman" w:hAnsi="Times New Roman"/>
          <w:spacing w:val="4"/>
          <w:sz w:val="24"/>
        </w:rPr>
        <w:t xml:space="preserve"> </w:t>
      </w:r>
      <w:r w:rsidRPr="00CB37C9">
        <w:rPr>
          <w:rFonts w:ascii="Times New Roman" w:hAnsi="Times New Roman"/>
          <w:spacing w:val="-1"/>
          <w:sz w:val="24"/>
        </w:rPr>
        <w:t>a</w:t>
      </w:r>
      <w:r w:rsidRPr="00CB37C9">
        <w:rPr>
          <w:rFonts w:ascii="Times New Roman" w:hAnsi="Times New Roman"/>
          <w:spacing w:val="1"/>
          <w:sz w:val="24"/>
        </w:rPr>
        <w:t>g</w:t>
      </w:r>
      <w:r w:rsidRPr="00CB37C9">
        <w:rPr>
          <w:rFonts w:ascii="Times New Roman" w:hAnsi="Times New Roman"/>
          <w:spacing w:val="-1"/>
          <w:sz w:val="24"/>
        </w:rPr>
        <w:t>en</w:t>
      </w:r>
      <w:r w:rsidRPr="00CB37C9">
        <w:rPr>
          <w:rFonts w:ascii="Times New Roman" w:hAnsi="Times New Roman"/>
          <w:sz w:val="24"/>
        </w:rPr>
        <w:t>t</w:t>
      </w:r>
      <w:r w:rsidRPr="00CB37C9">
        <w:rPr>
          <w:rFonts w:ascii="Times New Roman" w:hAnsi="Times New Roman"/>
          <w:spacing w:val="55"/>
          <w:sz w:val="24"/>
        </w:rPr>
        <w:t xml:space="preserve"> </w:t>
      </w:r>
      <w:r w:rsidRPr="00CB37C9">
        <w:rPr>
          <w:rFonts w:ascii="Times New Roman" w:hAnsi="Times New Roman"/>
          <w:spacing w:val="2"/>
          <w:sz w:val="24"/>
        </w:rPr>
        <w:t>p</w:t>
      </w:r>
      <w:r w:rsidRPr="00CB37C9">
        <w:rPr>
          <w:rFonts w:ascii="Times New Roman" w:hAnsi="Times New Roman"/>
          <w:spacing w:val="-1"/>
          <w:sz w:val="24"/>
        </w:rPr>
        <w:t>u</w:t>
      </w:r>
      <w:r w:rsidRPr="00CB37C9">
        <w:rPr>
          <w:rFonts w:ascii="Times New Roman" w:hAnsi="Times New Roman"/>
          <w:spacing w:val="4"/>
          <w:sz w:val="24"/>
        </w:rPr>
        <w:t>m</w:t>
      </w:r>
      <w:r w:rsidRPr="00CB37C9">
        <w:rPr>
          <w:rFonts w:ascii="Times New Roman" w:hAnsi="Times New Roman"/>
          <w:spacing w:val="-1"/>
          <w:sz w:val="24"/>
        </w:rPr>
        <w:t>p</w:t>
      </w:r>
      <w:r w:rsidRPr="00CB37C9">
        <w:rPr>
          <w:rFonts w:ascii="Times New Roman" w:hAnsi="Times New Roman"/>
          <w:sz w:val="24"/>
        </w:rPr>
        <w:t>s</w:t>
      </w:r>
      <w:r w:rsidRPr="00CB37C9">
        <w:rPr>
          <w:rFonts w:ascii="Times New Roman" w:hAnsi="Times New Roman"/>
          <w:spacing w:val="1"/>
          <w:sz w:val="24"/>
        </w:rPr>
        <w:t xml:space="preserve"> </w:t>
      </w:r>
      <w:r w:rsidRPr="00CB37C9">
        <w:rPr>
          <w:rFonts w:ascii="Times New Roman" w:hAnsi="Times New Roman"/>
          <w:spacing w:val="-1"/>
          <w:sz w:val="24"/>
        </w:rPr>
        <w:t>a</w:t>
      </w:r>
      <w:r w:rsidRPr="00CB37C9">
        <w:rPr>
          <w:rFonts w:ascii="Times New Roman" w:hAnsi="Times New Roman"/>
          <w:sz w:val="24"/>
        </w:rPr>
        <w:t xml:space="preserve">t  </w:t>
      </w:r>
      <w:r w:rsidRPr="00CB37C9">
        <w:rPr>
          <w:rFonts w:ascii="Times New Roman" w:hAnsi="Times New Roman"/>
          <w:spacing w:val="-1"/>
          <w:sz w:val="24"/>
        </w:rPr>
        <w:t>th</w:t>
      </w:r>
      <w:r w:rsidRPr="00CB37C9">
        <w:rPr>
          <w:rFonts w:ascii="Times New Roman" w:hAnsi="Times New Roman"/>
          <w:sz w:val="24"/>
        </w:rPr>
        <w:t>e</w:t>
      </w:r>
      <w:r w:rsidRPr="00CB37C9">
        <w:rPr>
          <w:rFonts w:ascii="Times New Roman" w:hAnsi="Times New Roman"/>
          <w:spacing w:val="55"/>
          <w:sz w:val="24"/>
        </w:rPr>
        <w:t xml:space="preserve"> </w:t>
      </w:r>
      <w:r w:rsidRPr="00CB37C9">
        <w:rPr>
          <w:rFonts w:ascii="Times New Roman" w:hAnsi="Times New Roman"/>
          <w:spacing w:val="4"/>
          <w:sz w:val="24"/>
        </w:rPr>
        <w:t>m</w:t>
      </w:r>
      <w:r w:rsidRPr="00CB37C9">
        <w:rPr>
          <w:rFonts w:ascii="Times New Roman" w:hAnsi="Times New Roman"/>
          <w:spacing w:val="-1"/>
          <w:sz w:val="24"/>
        </w:rPr>
        <w:t>a</w:t>
      </w:r>
      <w:r w:rsidRPr="00CB37C9">
        <w:rPr>
          <w:rFonts w:ascii="Times New Roman" w:hAnsi="Times New Roman"/>
          <w:spacing w:val="1"/>
          <w:sz w:val="24"/>
        </w:rPr>
        <w:t>x</w:t>
      </w:r>
      <w:r w:rsidRPr="00CB37C9">
        <w:rPr>
          <w:rFonts w:ascii="Times New Roman" w:hAnsi="Times New Roman"/>
          <w:spacing w:val="-5"/>
          <w:sz w:val="24"/>
        </w:rPr>
        <w:t>i</w:t>
      </w:r>
      <w:r w:rsidRPr="00CB37C9">
        <w:rPr>
          <w:rFonts w:ascii="Times New Roman" w:hAnsi="Times New Roman"/>
          <w:spacing w:val="2"/>
          <w:sz w:val="24"/>
        </w:rPr>
        <w:t>m</w:t>
      </w:r>
      <w:r w:rsidRPr="00CB37C9">
        <w:rPr>
          <w:rFonts w:ascii="Times New Roman" w:hAnsi="Times New Roman"/>
          <w:spacing w:val="-1"/>
          <w:sz w:val="24"/>
        </w:rPr>
        <w:t>u</w:t>
      </w:r>
      <w:r w:rsidRPr="00CB37C9">
        <w:rPr>
          <w:rFonts w:ascii="Times New Roman" w:hAnsi="Times New Roman"/>
          <w:sz w:val="24"/>
        </w:rPr>
        <w:t>m</w:t>
      </w:r>
      <w:r w:rsidRPr="00CB37C9">
        <w:rPr>
          <w:rFonts w:ascii="Times New Roman" w:hAnsi="Times New Roman"/>
          <w:spacing w:val="2"/>
          <w:sz w:val="24"/>
        </w:rPr>
        <w:t xml:space="preserve"> f</w:t>
      </w:r>
      <w:r w:rsidRPr="00CB37C9">
        <w:rPr>
          <w:rFonts w:ascii="Times New Roman" w:hAnsi="Times New Roman"/>
          <w:spacing w:val="-2"/>
          <w:sz w:val="24"/>
        </w:rPr>
        <w:t>l</w:t>
      </w:r>
      <w:r w:rsidRPr="00CB37C9">
        <w:rPr>
          <w:rFonts w:ascii="Times New Roman" w:hAnsi="Times New Roman"/>
          <w:spacing w:val="-1"/>
          <w:sz w:val="24"/>
        </w:rPr>
        <w:t>o</w:t>
      </w:r>
      <w:r w:rsidRPr="00CB37C9">
        <w:rPr>
          <w:rFonts w:ascii="Times New Roman" w:hAnsi="Times New Roman"/>
          <w:sz w:val="24"/>
        </w:rPr>
        <w:t>w</w:t>
      </w:r>
      <w:r w:rsidRPr="00CB37C9">
        <w:rPr>
          <w:rFonts w:ascii="Times New Roman" w:hAnsi="Times New Roman"/>
          <w:spacing w:val="53"/>
          <w:sz w:val="24"/>
        </w:rPr>
        <w:t xml:space="preserve"> </w:t>
      </w:r>
      <w:r w:rsidRPr="00CB37C9">
        <w:rPr>
          <w:rFonts w:ascii="Times New Roman" w:hAnsi="Times New Roman"/>
          <w:sz w:val="24"/>
        </w:rPr>
        <w:t>r</w:t>
      </w:r>
      <w:r w:rsidRPr="00CB37C9">
        <w:rPr>
          <w:rFonts w:ascii="Times New Roman" w:hAnsi="Times New Roman"/>
          <w:spacing w:val="2"/>
          <w:sz w:val="24"/>
        </w:rPr>
        <w:t>a</w:t>
      </w:r>
      <w:r w:rsidRPr="00CB37C9">
        <w:rPr>
          <w:rFonts w:ascii="Times New Roman" w:hAnsi="Times New Roman"/>
          <w:spacing w:val="-1"/>
          <w:sz w:val="24"/>
        </w:rPr>
        <w:t>t</w:t>
      </w:r>
      <w:r w:rsidRPr="00CB37C9">
        <w:rPr>
          <w:rFonts w:ascii="Times New Roman" w:hAnsi="Times New Roman"/>
          <w:sz w:val="24"/>
        </w:rPr>
        <w:t>e</w:t>
      </w:r>
      <w:r w:rsidRPr="00CB37C9">
        <w:rPr>
          <w:rFonts w:ascii="Times New Roman" w:hAnsi="Times New Roman"/>
          <w:spacing w:val="55"/>
          <w:sz w:val="24"/>
        </w:rPr>
        <w:t xml:space="preserve"> </w:t>
      </w:r>
      <w:r w:rsidRPr="00CB37C9">
        <w:rPr>
          <w:rFonts w:ascii="Times New Roman" w:hAnsi="Times New Roman"/>
          <w:spacing w:val="2"/>
          <w:sz w:val="24"/>
        </w:rPr>
        <w:t>f</w:t>
      </w:r>
      <w:r w:rsidRPr="00CB37C9">
        <w:rPr>
          <w:rFonts w:ascii="Times New Roman" w:hAnsi="Times New Roman"/>
          <w:spacing w:val="-1"/>
          <w:sz w:val="24"/>
        </w:rPr>
        <w:t>o</w:t>
      </w:r>
      <w:r w:rsidRPr="00CB37C9">
        <w:rPr>
          <w:rFonts w:ascii="Times New Roman" w:hAnsi="Times New Roman"/>
          <w:sz w:val="24"/>
        </w:rPr>
        <w:t xml:space="preserve">r </w:t>
      </w:r>
      <w:r w:rsidRPr="00CB37C9">
        <w:rPr>
          <w:rFonts w:ascii="Times New Roman" w:hAnsi="Times New Roman"/>
          <w:spacing w:val="-1"/>
          <w:sz w:val="24"/>
        </w:rPr>
        <w:t>1</w:t>
      </w:r>
      <w:r w:rsidRPr="00CB37C9">
        <w:rPr>
          <w:rFonts w:ascii="Times New Roman" w:hAnsi="Times New Roman"/>
          <w:sz w:val="24"/>
        </w:rPr>
        <w:t>5</w:t>
      </w:r>
      <w:r w:rsidRPr="00CB37C9">
        <w:rPr>
          <w:rFonts w:ascii="Times New Roman" w:hAnsi="Times New Roman"/>
          <w:spacing w:val="3"/>
          <w:sz w:val="24"/>
        </w:rPr>
        <w:t xml:space="preserve"> </w:t>
      </w:r>
      <w:r w:rsidRPr="00CB37C9">
        <w:rPr>
          <w:rFonts w:ascii="Times New Roman" w:hAnsi="Times New Roman"/>
          <w:spacing w:val="4"/>
          <w:sz w:val="24"/>
        </w:rPr>
        <w:t>m</w:t>
      </w:r>
      <w:r w:rsidRPr="00CB37C9">
        <w:rPr>
          <w:rFonts w:ascii="Times New Roman" w:hAnsi="Times New Roman"/>
          <w:spacing w:val="-2"/>
          <w:sz w:val="24"/>
        </w:rPr>
        <w:t>i</w:t>
      </w:r>
      <w:r w:rsidRPr="00CB37C9">
        <w:rPr>
          <w:rFonts w:ascii="Times New Roman" w:hAnsi="Times New Roman"/>
          <w:sz w:val="24"/>
        </w:rPr>
        <w:t>n</w:t>
      </w:r>
      <w:r w:rsidRPr="00CB37C9">
        <w:rPr>
          <w:rFonts w:ascii="Times New Roman" w:hAnsi="Times New Roman"/>
          <w:spacing w:val="55"/>
          <w:sz w:val="24"/>
        </w:rPr>
        <w:t xml:space="preserve"> </w:t>
      </w:r>
      <w:r w:rsidRPr="00CB37C9">
        <w:rPr>
          <w:rFonts w:ascii="Times New Roman" w:hAnsi="Times New Roman"/>
          <w:spacing w:val="-1"/>
          <w:sz w:val="24"/>
        </w:rPr>
        <w:t>i</w:t>
      </w:r>
      <w:r w:rsidRPr="00CB37C9">
        <w:rPr>
          <w:rFonts w:ascii="Times New Roman" w:hAnsi="Times New Roman"/>
          <w:sz w:val="24"/>
        </w:rPr>
        <w:t>s</w:t>
      </w:r>
      <w:r w:rsidRPr="00CB37C9">
        <w:rPr>
          <w:rFonts w:ascii="Times New Roman" w:hAnsi="Times New Roman"/>
          <w:spacing w:val="1"/>
          <w:sz w:val="24"/>
        </w:rPr>
        <w:t xml:space="preserve"> </w:t>
      </w:r>
      <w:r w:rsidRPr="00CB37C9">
        <w:rPr>
          <w:rFonts w:ascii="Times New Roman" w:hAnsi="Times New Roman"/>
          <w:spacing w:val="-1"/>
          <w:sz w:val="24"/>
        </w:rPr>
        <w:t>t</w:t>
      </w:r>
      <w:r w:rsidRPr="00CB37C9">
        <w:rPr>
          <w:rFonts w:ascii="Times New Roman" w:hAnsi="Times New Roman"/>
          <w:sz w:val="24"/>
        </w:rPr>
        <w:t>o</w:t>
      </w:r>
      <w:r w:rsidRPr="00CB37C9">
        <w:rPr>
          <w:rFonts w:ascii="Times New Roman" w:hAnsi="Times New Roman"/>
          <w:spacing w:val="55"/>
          <w:sz w:val="24"/>
        </w:rPr>
        <w:t xml:space="preserve"> </w:t>
      </w:r>
      <w:r w:rsidRPr="00CB37C9">
        <w:rPr>
          <w:rFonts w:ascii="Times New Roman" w:hAnsi="Times New Roman"/>
          <w:spacing w:val="2"/>
          <w:sz w:val="24"/>
        </w:rPr>
        <w:t>b</w:t>
      </w:r>
      <w:r w:rsidRPr="00CB37C9">
        <w:rPr>
          <w:rFonts w:ascii="Times New Roman" w:hAnsi="Times New Roman"/>
          <w:sz w:val="24"/>
        </w:rPr>
        <w:t xml:space="preserve">e  </w:t>
      </w:r>
      <w:r w:rsidRPr="00CB37C9">
        <w:rPr>
          <w:rFonts w:ascii="Times New Roman" w:hAnsi="Times New Roman"/>
          <w:spacing w:val="-1"/>
          <w:sz w:val="24"/>
        </w:rPr>
        <w:t>ta</w:t>
      </w:r>
      <w:r w:rsidRPr="00CB37C9">
        <w:rPr>
          <w:rFonts w:ascii="Times New Roman" w:hAnsi="Times New Roman"/>
          <w:spacing w:val="3"/>
          <w:sz w:val="24"/>
        </w:rPr>
        <w:t>k</w:t>
      </w:r>
      <w:r w:rsidRPr="00CB37C9">
        <w:rPr>
          <w:rFonts w:ascii="Times New Roman" w:hAnsi="Times New Roman"/>
          <w:spacing w:val="-1"/>
          <w:sz w:val="24"/>
        </w:rPr>
        <w:t>e</w:t>
      </w:r>
      <w:r w:rsidRPr="00CB37C9">
        <w:rPr>
          <w:rFonts w:ascii="Times New Roman" w:hAnsi="Times New Roman"/>
          <w:sz w:val="24"/>
        </w:rPr>
        <w:t>n</w:t>
      </w:r>
      <w:r w:rsidRPr="00CB37C9">
        <w:rPr>
          <w:rFonts w:ascii="Times New Roman" w:hAnsi="Times New Roman"/>
          <w:spacing w:val="55"/>
          <w:sz w:val="24"/>
        </w:rPr>
        <w:t xml:space="preserve"> </w:t>
      </w:r>
      <w:r w:rsidRPr="00CB37C9">
        <w:rPr>
          <w:rFonts w:ascii="Times New Roman" w:hAnsi="Times New Roman"/>
          <w:spacing w:val="2"/>
          <w:sz w:val="24"/>
        </w:rPr>
        <w:t>f</w:t>
      </w:r>
      <w:r w:rsidRPr="00CB37C9">
        <w:rPr>
          <w:rFonts w:ascii="Times New Roman" w:hAnsi="Times New Roman"/>
          <w:spacing w:val="-1"/>
          <w:sz w:val="24"/>
        </w:rPr>
        <w:t>o</w:t>
      </w:r>
      <w:r w:rsidRPr="00CB37C9">
        <w:rPr>
          <w:rFonts w:ascii="Times New Roman" w:hAnsi="Times New Roman"/>
          <w:sz w:val="24"/>
        </w:rPr>
        <w:t>r</w:t>
      </w:r>
      <w:r w:rsidRPr="00CB37C9">
        <w:rPr>
          <w:rFonts w:ascii="Times New Roman" w:hAnsi="Times New Roman"/>
          <w:w w:val="99"/>
          <w:sz w:val="24"/>
        </w:rPr>
        <w:t xml:space="preserve"> </w:t>
      </w:r>
      <w:r w:rsidRPr="00CB37C9">
        <w:rPr>
          <w:rFonts w:ascii="Times New Roman" w:hAnsi="Times New Roman"/>
          <w:spacing w:val="-1"/>
          <w:sz w:val="24"/>
        </w:rPr>
        <w:t>dete</w:t>
      </w:r>
      <w:r w:rsidRPr="00CB37C9">
        <w:rPr>
          <w:rFonts w:ascii="Times New Roman" w:hAnsi="Times New Roman"/>
          <w:sz w:val="24"/>
        </w:rPr>
        <w:t>r</w:t>
      </w:r>
      <w:r w:rsidRPr="00CB37C9">
        <w:rPr>
          <w:rFonts w:ascii="Times New Roman" w:hAnsi="Times New Roman"/>
          <w:spacing w:val="4"/>
          <w:sz w:val="24"/>
        </w:rPr>
        <w:t>m</w:t>
      </w:r>
      <w:r w:rsidRPr="00CB37C9">
        <w:rPr>
          <w:rFonts w:ascii="Times New Roman" w:hAnsi="Times New Roman"/>
          <w:spacing w:val="-2"/>
          <w:sz w:val="24"/>
        </w:rPr>
        <w:t>i</w:t>
      </w:r>
      <w:r w:rsidRPr="00CB37C9">
        <w:rPr>
          <w:rFonts w:ascii="Times New Roman" w:hAnsi="Times New Roman"/>
          <w:spacing w:val="-1"/>
          <w:sz w:val="24"/>
        </w:rPr>
        <w:t>nin</w:t>
      </w:r>
      <w:r w:rsidRPr="00CB37C9">
        <w:rPr>
          <w:rFonts w:ascii="Times New Roman" w:hAnsi="Times New Roman"/>
          <w:sz w:val="24"/>
        </w:rPr>
        <w:t>g</w:t>
      </w:r>
      <w:r w:rsidRPr="00CB37C9">
        <w:rPr>
          <w:rFonts w:ascii="Times New Roman" w:hAnsi="Times New Roman"/>
          <w:spacing w:val="-10"/>
          <w:sz w:val="24"/>
        </w:rPr>
        <w:t xml:space="preserve"> </w:t>
      </w:r>
      <w:r w:rsidRPr="00CB37C9">
        <w:rPr>
          <w:rFonts w:ascii="Times New Roman" w:hAnsi="Times New Roman"/>
          <w:spacing w:val="-1"/>
          <w:sz w:val="24"/>
        </w:rPr>
        <w:t>t</w:t>
      </w:r>
      <w:r w:rsidRPr="00CB37C9">
        <w:rPr>
          <w:rFonts w:ascii="Times New Roman" w:hAnsi="Times New Roman"/>
          <w:spacing w:val="2"/>
          <w:sz w:val="24"/>
        </w:rPr>
        <w:t>h</w:t>
      </w:r>
      <w:r w:rsidRPr="00CB37C9">
        <w:rPr>
          <w:rFonts w:ascii="Times New Roman" w:hAnsi="Times New Roman"/>
          <w:spacing w:val="-1"/>
          <w:sz w:val="24"/>
        </w:rPr>
        <w:t>i</w:t>
      </w:r>
      <w:r w:rsidRPr="00CB37C9">
        <w:rPr>
          <w:rFonts w:ascii="Times New Roman" w:hAnsi="Times New Roman"/>
          <w:sz w:val="24"/>
        </w:rPr>
        <w:t>s</w:t>
      </w:r>
      <w:r w:rsidRPr="00CB37C9">
        <w:rPr>
          <w:rFonts w:ascii="Times New Roman" w:hAnsi="Times New Roman"/>
          <w:spacing w:val="-10"/>
          <w:sz w:val="24"/>
        </w:rPr>
        <w:t xml:space="preserve"> </w:t>
      </w:r>
      <w:r w:rsidRPr="00CB37C9">
        <w:rPr>
          <w:rFonts w:ascii="Times New Roman" w:hAnsi="Times New Roman"/>
          <w:spacing w:val="-1"/>
          <w:sz w:val="24"/>
        </w:rPr>
        <w:t>qu</w:t>
      </w:r>
      <w:r w:rsidRPr="00CB37C9">
        <w:rPr>
          <w:rFonts w:ascii="Times New Roman" w:hAnsi="Times New Roman"/>
          <w:spacing w:val="1"/>
          <w:sz w:val="24"/>
        </w:rPr>
        <w:t>a</w:t>
      </w:r>
      <w:r w:rsidRPr="00CB37C9">
        <w:rPr>
          <w:rFonts w:ascii="Times New Roman" w:hAnsi="Times New Roman"/>
          <w:spacing w:val="-1"/>
          <w:sz w:val="24"/>
        </w:rPr>
        <w:t>nt</w:t>
      </w:r>
      <w:r w:rsidRPr="00CB37C9">
        <w:rPr>
          <w:rFonts w:ascii="Times New Roman" w:hAnsi="Times New Roman"/>
          <w:spacing w:val="1"/>
          <w:sz w:val="24"/>
        </w:rPr>
        <w:t>i</w:t>
      </w:r>
      <w:r w:rsidRPr="00CB37C9">
        <w:rPr>
          <w:rFonts w:ascii="Times New Roman" w:hAnsi="Times New Roman"/>
          <w:spacing w:val="2"/>
          <w:sz w:val="24"/>
        </w:rPr>
        <w:t>t</w:t>
      </w:r>
      <w:r w:rsidRPr="00CB37C9">
        <w:rPr>
          <w:rFonts w:ascii="Times New Roman" w:hAnsi="Times New Roman"/>
          <w:spacing w:val="-5"/>
          <w:sz w:val="24"/>
        </w:rPr>
        <w:t>y</w:t>
      </w:r>
      <w:r w:rsidRPr="00CB37C9">
        <w:rPr>
          <w:rFonts w:ascii="Times New Roman" w:hAnsi="Times New Roman"/>
          <w:sz w:val="24"/>
        </w:rPr>
        <w:t>;</w:t>
      </w:r>
    </w:p>
    <w:p w14:paraId="63906A56" w14:textId="77777777" w:rsidR="00705C95" w:rsidRPr="00CB37C9" w:rsidRDefault="00705C95" w:rsidP="00CB37C9">
      <w:pPr>
        <w:kinsoku w:val="0"/>
        <w:overflowPunct w:val="0"/>
        <w:spacing w:before="240" w:line="240" w:lineRule="auto"/>
        <w:ind w:left="516" w:right="111" w:firstLine="720"/>
        <w:rPr>
          <w:rFonts w:ascii="Times New Roman" w:hAnsi="Times New Roman" w:cs="Times New Roman"/>
          <w:i/>
          <w:iCs/>
          <w:w w:val="110"/>
          <w:sz w:val="24"/>
          <w:szCs w:val="24"/>
        </w:rPr>
      </w:pPr>
      <w:r w:rsidRPr="00CB37C9">
        <w:rPr>
          <w:rFonts w:ascii="Times New Roman" w:hAnsi="Times New Roman" w:cs="Times New Roman"/>
          <w:i/>
          <w:iCs/>
          <w:spacing w:val="-1"/>
          <w:sz w:val="24"/>
          <w:szCs w:val="24"/>
        </w:rPr>
        <w:t>Q</w:t>
      </w:r>
      <w:r w:rsidRPr="00CB37C9">
        <w:rPr>
          <w:rFonts w:ascii="Times New Roman" w:hAnsi="Times New Roman" w:cs="Times New Roman"/>
          <w:i/>
          <w:iCs/>
          <w:position w:val="-3"/>
          <w:sz w:val="24"/>
          <w:szCs w:val="24"/>
        </w:rPr>
        <w:t xml:space="preserve">3   </w:t>
      </w:r>
      <w:r w:rsidRPr="00CB37C9">
        <w:rPr>
          <w:rFonts w:ascii="Times New Roman" w:hAnsi="Times New Roman" w:cs="Times New Roman"/>
          <w:i/>
          <w:iCs/>
          <w:spacing w:val="25"/>
          <w:position w:val="-3"/>
          <w:sz w:val="24"/>
          <w:szCs w:val="24"/>
        </w:rPr>
        <w:t xml:space="preserve"> </w:t>
      </w:r>
      <w:r w:rsidRPr="00CB37C9">
        <w:rPr>
          <w:rFonts w:ascii="Times New Roman" w:hAnsi="Times New Roman" w:cs="Times New Roman"/>
          <w:spacing w:val="-1"/>
          <w:sz w:val="24"/>
          <w:szCs w:val="24"/>
        </w:rPr>
        <w:t>i</w:t>
      </w:r>
      <w:r w:rsidRPr="00CB37C9">
        <w:rPr>
          <w:rFonts w:ascii="Times New Roman" w:hAnsi="Times New Roman" w:cs="Times New Roman"/>
          <w:sz w:val="24"/>
          <w:szCs w:val="24"/>
        </w:rPr>
        <w:t>s</w:t>
      </w:r>
      <w:r w:rsidRPr="00CB37C9">
        <w:rPr>
          <w:rFonts w:ascii="Times New Roman" w:hAnsi="Times New Roman" w:cs="Times New Roman"/>
          <w:spacing w:val="-4"/>
          <w:sz w:val="24"/>
          <w:szCs w:val="24"/>
        </w:rPr>
        <w:t xml:space="preserve"> </w:t>
      </w:r>
      <w:r w:rsidRPr="00CB37C9">
        <w:rPr>
          <w:rFonts w:ascii="Times New Roman" w:hAnsi="Times New Roman" w:cs="Times New Roman"/>
          <w:spacing w:val="-1"/>
          <w:sz w:val="24"/>
          <w:szCs w:val="24"/>
        </w:rPr>
        <w:t>th</w:t>
      </w:r>
      <w:r w:rsidRPr="00CB37C9">
        <w:rPr>
          <w:rFonts w:ascii="Times New Roman" w:hAnsi="Times New Roman" w:cs="Times New Roman"/>
          <w:sz w:val="24"/>
          <w:szCs w:val="24"/>
        </w:rPr>
        <w:t>e</w:t>
      </w:r>
      <w:r w:rsidRPr="00CB37C9">
        <w:rPr>
          <w:rFonts w:ascii="Times New Roman" w:hAnsi="Times New Roman" w:cs="Times New Roman"/>
          <w:spacing w:val="-3"/>
          <w:sz w:val="24"/>
          <w:szCs w:val="24"/>
        </w:rPr>
        <w:t xml:space="preserve"> </w:t>
      </w:r>
      <w:r w:rsidRPr="00CB37C9">
        <w:rPr>
          <w:rFonts w:ascii="Times New Roman" w:hAnsi="Times New Roman" w:cs="Times New Roman"/>
          <w:spacing w:val="-1"/>
          <w:sz w:val="24"/>
          <w:szCs w:val="24"/>
        </w:rPr>
        <w:t>qu</w:t>
      </w:r>
      <w:r w:rsidRPr="00CB37C9">
        <w:rPr>
          <w:rFonts w:ascii="Times New Roman" w:hAnsi="Times New Roman" w:cs="Times New Roman"/>
          <w:spacing w:val="1"/>
          <w:sz w:val="24"/>
          <w:szCs w:val="24"/>
        </w:rPr>
        <w:t>a</w:t>
      </w:r>
      <w:r w:rsidRPr="00CB37C9">
        <w:rPr>
          <w:rFonts w:ascii="Times New Roman" w:hAnsi="Times New Roman" w:cs="Times New Roman"/>
          <w:spacing w:val="-1"/>
          <w:sz w:val="24"/>
          <w:szCs w:val="24"/>
        </w:rPr>
        <w:t>nt</w:t>
      </w:r>
      <w:r w:rsidRPr="00CB37C9">
        <w:rPr>
          <w:rFonts w:ascii="Times New Roman" w:hAnsi="Times New Roman" w:cs="Times New Roman"/>
          <w:spacing w:val="1"/>
          <w:sz w:val="24"/>
          <w:szCs w:val="24"/>
        </w:rPr>
        <w:t>i</w:t>
      </w:r>
      <w:r w:rsidRPr="00CB37C9">
        <w:rPr>
          <w:rFonts w:ascii="Times New Roman" w:hAnsi="Times New Roman" w:cs="Times New Roman"/>
          <w:spacing w:val="2"/>
          <w:sz w:val="24"/>
          <w:szCs w:val="24"/>
        </w:rPr>
        <w:t>t</w:t>
      </w:r>
      <w:r w:rsidRPr="00CB37C9">
        <w:rPr>
          <w:rFonts w:ascii="Times New Roman" w:hAnsi="Times New Roman" w:cs="Times New Roman"/>
          <w:sz w:val="24"/>
          <w:szCs w:val="24"/>
        </w:rPr>
        <w:t>y</w:t>
      </w:r>
      <w:r w:rsidRPr="00CB37C9">
        <w:rPr>
          <w:rFonts w:ascii="Times New Roman" w:hAnsi="Times New Roman" w:cs="Times New Roman"/>
          <w:spacing w:val="-5"/>
          <w:sz w:val="24"/>
          <w:szCs w:val="24"/>
        </w:rPr>
        <w:t xml:space="preserve"> </w:t>
      </w:r>
      <w:r w:rsidRPr="00CB37C9">
        <w:rPr>
          <w:rFonts w:ascii="Times New Roman" w:hAnsi="Times New Roman" w:cs="Times New Roman"/>
          <w:spacing w:val="-1"/>
          <w:sz w:val="24"/>
          <w:szCs w:val="24"/>
        </w:rPr>
        <w:t>ne</w:t>
      </w:r>
      <w:r w:rsidRPr="00CB37C9">
        <w:rPr>
          <w:rFonts w:ascii="Times New Roman" w:hAnsi="Times New Roman" w:cs="Times New Roman"/>
          <w:spacing w:val="1"/>
          <w:sz w:val="24"/>
          <w:szCs w:val="24"/>
        </w:rPr>
        <w:t>c</w:t>
      </w:r>
      <w:r w:rsidRPr="00CB37C9">
        <w:rPr>
          <w:rFonts w:ascii="Times New Roman" w:hAnsi="Times New Roman" w:cs="Times New Roman"/>
          <w:spacing w:val="-1"/>
          <w:sz w:val="24"/>
          <w:szCs w:val="24"/>
        </w:rPr>
        <w:t>e</w:t>
      </w:r>
      <w:r w:rsidRPr="00CB37C9">
        <w:rPr>
          <w:rFonts w:ascii="Times New Roman" w:hAnsi="Times New Roman" w:cs="Times New Roman"/>
          <w:spacing w:val="1"/>
          <w:sz w:val="24"/>
          <w:szCs w:val="24"/>
        </w:rPr>
        <w:t>ss</w:t>
      </w:r>
      <w:r w:rsidRPr="00CB37C9">
        <w:rPr>
          <w:rFonts w:ascii="Times New Roman" w:hAnsi="Times New Roman" w:cs="Times New Roman"/>
          <w:spacing w:val="-1"/>
          <w:sz w:val="24"/>
          <w:szCs w:val="24"/>
        </w:rPr>
        <w:t>a</w:t>
      </w:r>
      <w:r w:rsidRPr="00CB37C9">
        <w:rPr>
          <w:rFonts w:ascii="Times New Roman" w:hAnsi="Times New Roman" w:cs="Times New Roman"/>
          <w:spacing w:val="3"/>
          <w:sz w:val="24"/>
          <w:szCs w:val="24"/>
        </w:rPr>
        <w:t>r</w:t>
      </w:r>
      <w:r w:rsidRPr="00CB37C9">
        <w:rPr>
          <w:rFonts w:ascii="Times New Roman" w:hAnsi="Times New Roman" w:cs="Times New Roman"/>
          <w:sz w:val="24"/>
          <w:szCs w:val="24"/>
        </w:rPr>
        <w:t>y</w:t>
      </w:r>
      <w:r w:rsidRPr="00CB37C9">
        <w:rPr>
          <w:rFonts w:ascii="Times New Roman" w:hAnsi="Times New Roman" w:cs="Times New Roman"/>
          <w:spacing w:val="-8"/>
          <w:sz w:val="24"/>
          <w:szCs w:val="24"/>
        </w:rPr>
        <w:t xml:space="preserve"> </w:t>
      </w:r>
      <w:r w:rsidRPr="00CB37C9">
        <w:rPr>
          <w:rFonts w:ascii="Times New Roman" w:hAnsi="Times New Roman" w:cs="Times New Roman"/>
          <w:spacing w:val="2"/>
          <w:sz w:val="24"/>
          <w:szCs w:val="24"/>
        </w:rPr>
        <w:t>fo</w:t>
      </w:r>
      <w:r w:rsidRPr="00CB37C9">
        <w:rPr>
          <w:rFonts w:ascii="Times New Roman" w:hAnsi="Times New Roman" w:cs="Times New Roman"/>
          <w:sz w:val="24"/>
          <w:szCs w:val="24"/>
        </w:rPr>
        <w:t>r</w:t>
      </w:r>
      <w:r w:rsidRPr="00CB37C9">
        <w:rPr>
          <w:rFonts w:ascii="Times New Roman" w:hAnsi="Times New Roman" w:cs="Times New Roman"/>
          <w:spacing w:val="-4"/>
          <w:sz w:val="24"/>
          <w:szCs w:val="24"/>
        </w:rPr>
        <w:t xml:space="preserve"> </w:t>
      </w:r>
      <w:r w:rsidRPr="00CB37C9">
        <w:rPr>
          <w:rFonts w:ascii="Times New Roman" w:hAnsi="Times New Roman" w:cs="Times New Roman"/>
          <w:spacing w:val="2"/>
          <w:sz w:val="24"/>
          <w:szCs w:val="24"/>
        </w:rPr>
        <w:t>f</w:t>
      </w:r>
      <w:r w:rsidRPr="00CB37C9">
        <w:rPr>
          <w:rFonts w:ascii="Times New Roman" w:hAnsi="Times New Roman" w:cs="Times New Roman"/>
          <w:spacing w:val="-2"/>
          <w:sz w:val="24"/>
          <w:szCs w:val="24"/>
        </w:rPr>
        <w:t>i</w:t>
      </w:r>
      <w:r w:rsidRPr="00CB37C9">
        <w:rPr>
          <w:rFonts w:ascii="Times New Roman" w:hAnsi="Times New Roman" w:cs="Times New Roman"/>
          <w:sz w:val="24"/>
          <w:szCs w:val="24"/>
        </w:rPr>
        <w:t>r</w:t>
      </w:r>
      <w:r w:rsidRPr="00CB37C9">
        <w:rPr>
          <w:rFonts w:ascii="Times New Roman" w:hAnsi="Times New Roman" w:cs="Times New Roman"/>
          <w:spacing w:val="1"/>
          <w:sz w:val="24"/>
          <w:szCs w:val="24"/>
        </w:rPr>
        <w:t>s</w:t>
      </w:r>
      <w:r w:rsidRPr="00CB37C9">
        <w:rPr>
          <w:rFonts w:ascii="Times New Roman" w:hAnsi="Times New Roman" w:cs="Times New Roman"/>
          <w:sz w:val="24"/>
          <w:szCs w:val="24"/>
        </w:rPr>
        <w:t>t</w:t>
      </w:r>
      <w:r w:rsidRPr="00CB37C9">
        <w:rPr>
          <w:rFonts w:ascii="Times New Roman" w:hAnsi="Times New Roman" w:cs="Times New Roman"/>
          <w:spacing w:val="-4"/>
          <w:sz w:val="24"/>
          <w:szCs w:val="24"/>
        </w:rPr>
        <w:t xml:space="preserve"> </w:t>
      </w:r>
      <w:r w:rsidRPr="00CB37C9">
        <w:rPr>
          <w:rFonts w:ascii="Times New Roman" w:hAnsi="Times New Roman" w:cs="Times New Roman"/>
          <w:spacing w:val="-1"/>
          <w:sz w:val="24"/>
          <w:szCs w:val="24"/>
        </w:rPr>
        <w:t>l</w:t>
      </w:r>
      <w:r w:rsidRPr="00CB37C9">
        <w:rPr>
          <w:rFonts w:ascii="Times New Roman" w:hAnsi="Times New Roman" w:cs="Times New Roman"/>
          <w:spacing w:val="1"/>
          <w:sz w:val="24"/>
          <w:szCs w:val="24"/>
        </w:rPr>
        <w:t>a</w:t>
      </w:r>
      <w:r w:rsidRPr="00CB37C9">
        <w:rPr>
          <w:rFonts w:ascii="Times New Roman" w:hAnsi="Times New Roman" w:cs="Times New Roman"/>
          <w:spacing w:val="-5"/>
          <w:sz w:val="24"/>
          <w:szCs w:val="24"/>
        </w:rPr>
        <w:t>y</w:t>
      </w:r>
      <w:r w:rsidRPr="00CB37C9">
        <w:rPr>
          <w:rFonts w:ascii="Times New Roman" w:hAnsi="Times New Roman" w:cs="Times New Roman"/>
          <w:spacing w:val="-1"/>
          <w:sz w:val="24"/>
          <w:szCs w:val="24"/>
        </w:rPr>
        <w:t>e</w:t>
      </w:r>
      <w:r w:rsidRPr="00CB37C9">
        <w:rPr>
          <w:rFonts w:ascii="Times New Roman" w:hAnsi="Times New Roman" w:cs="Times New Roman"/>
          <w:sz w:val="24"/>
          <w:szCs w:val="24"/>
        </w:rPr>
        <w:t>r</w:t>
      </w:r>
      <w:r w:rsidRPr="00CB37C9">
        <w:rPr>
          <w:rFonts w:ascii="Times New Roman" w:hAnsi="Times New Roman" w:cs="Times New Roman"/>
          <w:spacing w:val="-4"/>
          <w:sz w:val="24"/>
          <w:szCs w:val="24"/>
        </w:rPr>
        <w:t xml:space="preserve"> </w:t>
      </w:r>
      <w:r w:rsidRPr="00CB37C9">
        <w:rPr>
          <w:rFonts w:ascii="Times New Roman" w:hAnsi="Times New Roman" w:cs="Times New Roman"/>
          <w:spacing w:val="2"/>
          <w:sz w:val="24"/>
          <w:szCs w:val="24"/>
        </w:rPr>
        <w:t>b</w:t>
      </w:r>
      <w:r w:rsidRPr="00CB37C9">
        <w:rPr>
          <w:rFonts w:ascii="Times New Roman" w:hAnsi="Times New Roman" w:cs="Times New Roman"/>
          <w:spacing w:val="-1"/>
          <w:sz w:val="24"/>
          <w:szCs w:val="24"/>
        </w:rPr>
        <w:t>u</w:t>
      </w:r>
      <w:r w:rsidRPr="00CB37C9">
        <w:rPr>
          <w:rFonts w:ascii="Times New Roman" w:hAnsi="Times New Roman" w:cs="Times New Roman"/>
          <w:spacing w:val="1"/>
          <w:sz w:val="24"/>
          <w:szCs w:val="24"/>
        </w:rPr>
        <w:t>i</w:t>
      </w:r>
      <w:r w:rsidRPr="00CB37C9">
        <w:rPr>
          <w:rFonts w:ascii="Times New Roman" w:hAnsi="Times New Roman" w:cs="Times New Roman"/>
          <w:spacing w:val="-2"/>
          <w:sz w:val="24"/>
          <w:szCs w:val="24"/>
        </w:rPr>
        <w:t>l</w:t>
      </w:r>
      <w:r w:rsidRPr="00CB37C9">
        <w:rPr>
          <w:rFonts w:ascii="Times New Roman" w:hAnsi="Times New Roman" w:cs="Times New Roman"/>
          <w:spacing w:val="-1"/>
          <w:sz w:val="24"/>
          <w:szCs w:val="24"/>
        </w:rPr>
        <w:t>d</w:t>
      </w:r>
      <w:r w:rsidRPr="00CB37C9">
        <w:rPr>
          <w:rFonts w:ascii="Times New Roman" w:hAnsi="Times New Roman" w:cs="Times New Roman"/>
          <w:sz w:val="24"/>
          <w:szCs w:val="24"/>
        </w:rPr>
        <w:t>-</w:t>
      </w:r>
      <w:r w:rsidRPr="00CB37C9">
        <w:rPr>
          <w:rFonts w:ascii="Times New Roman" w:hAnsi="Times New Roman" w:cs="Times New Roman"/>
          <w:spacing w:val="2"/>
          <w:sz w:val="24"/>
          <w:szCs w:val="24"/>
        </w:rPr>
        <w:t>u</w:t>
      </w:r>
      <w:r w:rsidR="007F6BF9" w:rsidRPr="00CB37C9">
        <w:rPr>
          <w:rFonts w:ascii="Times New Roman" w:hAnsi="Times New Roman" w:cs="Times New Roman"/>
          <w:spacing w:val="2"/>
          <w:sz w:val="24"/>
          <w:szCs w:val="24"/>
        </w:rPr>
        <w:t>p</w:t>
      </w:r>
    </w:p>
    <w:p w14:paraId="364C5F73" w14:textId="77777777" w:rsidR="000D188C" w:rsidRPr="00CB37C9" w:rsidRDefault="000D188C"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t>13.4.</w:t>
      </w:r>
      <w:r w:rsidR="00555ACB" w:rsidRPr="00CB37C9">
        <w:rPr>
          <w:rFonts w:ascii="Times New Roman" w:hAnsi="Times New Roman" w:cs="Times New Roman"/>
          <w:b/>
          <w:sz w:val="24"/>
          <w:szCs w:val="24"/>
        </w:rPr>
        <w:t>5</w:t>
      </w:r>
      <w:r w:rsidR="006B40BC" w:rsidRPr="00CB37C9">
        <w:rPr>
          <w:rFonts w:ascii="Times New Roman" w:hAnsi="Times New Roman" w:cs="Times New Roman"/>
          <w:b/>
          <w:sz w:val="24"/>
          <w:szCs w:val="24"/>
        </w:rPr>
        <w:t xml:space="preserve"> </w:t>
      </w:r>
      <w:r w:rsidRPr="00CB37C9">
        <w:rPr>
          <w:rFonts w:ascii="Times New Roman" w:hAnsi="Times New Roman" w:cs="Times New Roman"/>
          <w:b/>
          <w:sz w:val="24"/>
          <w:szCs w:val="24"/>
        </w:rPr>
        <w:t>Portable foam equipment</w:t>
      </w:r>
    </w:p>
    <w:p w14:paraId="2AF6A26F" w14:textId="77777777" w:rsidR="000D188C" w:rsidRPr="00CB37C9" w:rsidRDefault="000D188C" w:rsidP="00CB37C9">
      <w:pPr>
        <w:spacing w:before="240" w:line="240" w:lineRule="auto"/>
        <w:ind w:left="720"/>
        <w:jc w:val="both"/>
        <w:rPr>
          <w:rFonts w:ascii="Times New Roman" w:hAnsi="Times New Roman" w:cs="Times New Roman"/>
          <w:sz w:val="24"/>
          <w:szCs w:val="24"/>
        </w:rPr>
      </w:pPr>
      <w:r w:rsidRPr="00CB37C9">
        <w:rPr>
          <w:rFonts w:ascii="Times New Roman" w:hAnsi="Times New Roman" w:cs="Times New Roman"/>
          <w:sz w:val="24"/>
          <w:szCs w:val="24"/>
        </w:rPr>
        <w:t>The requirement for portable foam equipment shall be defined by the Hazard Assessment</w:t>
      </w:r>
      <w:r w:rsidR="006B40BC" w:rsidRPr="00CB37C9">
        <w:rPr>
          <w:rFonts w:ascii="Times New Roman" w:hAnsi="Times New Roman" w:cs="Times New Roman"/>
          <w:sz w:val="24"/>
          <w:szCs w:val="24"/>
        </w:rPr>
        <w:t>, when</w:t>
      </w:r>
      <w:r w:rsidRPr="00CB37C9">
        <w:rPr>
          <w:rFonts w:ascii="Times New Roman" w:hAnsi="Times New Roman" w:cs="Times New Roman"/>
          <w:sz w:val="24"/>
          <w:szCs w:val="24"/>
        </w:rPr>
        <w:t xml:space="preserve"> provided, portable foam – generating equipment connected to the firewater supply shall be equipped with enough hose to reach the most distant hazard they are expected to protect.</w:t>
      </w:r>
    </w:p>
    <w:p w14:paraId="52C24621" w14:textId="77777777" w:rsidR="000D188C" w:rsidRPr="00CB37C9" w:rsidRDefault="000D188C"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t>13.5</w:t>
      </w:r>
      <w:r w:rsidRPr="00CB37C9">
        <w:rPr>
          <w:rFonts w:ascii="Times New Roman" w:hAnsi="Times New Roman" w:cs="Times New Roman"/>
          <w:b/>
          <w:sz w:val="24"/>
          <w:szCs w:val="24"/>
        </w:rPr>
        <w:tab/>
        <w:t>LNG fire extinguishing with dry powder</w:t>
      </w:r>
    </w:p>
    <w:p w14:paraId="0209369C" w14:textId="77777777" w:rsidR="000D188C" w:rsidRPr="00CB37C9" w:rsidRDefault="000D188C"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t>13.5.1</w:t>
      </w:r>
      <w:r w:rsidRPr="00CB37C9">
        <w:rPr>
          <w:rFonts w:ascii="Times New Roman" w:hAnsi="Times New Roman" w:cs="Times New Roman"/>
          <w:b/>
          <w:sz w:val="24"/>
          <w:szCs w:val="24"/>
        </w:rPr>
        <w:tab/>
        <w:t>General</w:t>
      </w:r>
    </w:p>
    <w:p w14:paraId="3680B140" w14:textId="77777777" w:rsidR="000D188C" w:rsidRPr="00CB37C9" w:rsidRDefault="000D188C" w:rsidP="00F858A7">
      <w:pPr>
        <w:pStyle w:val="ListParagraph"/>
        <w:numPr>
          <w:ilvl w:val="0"/>
          <w:numId w:val="138"/>
        </w:numPr>
        <w:spacing w:before="240" w:after="200"/>
        <w:ind w:left="1260"/>
        <w:contextualSpacing/>
        <w:jc w:val="both"/>
        <w:rPr>
          <w:rFonts w:ascii="Times New Roman" w:hAnsi="Times New Roman"/>
          <w:sz w:val="24"/>
        </w:rPr>
      </w:pPr>
      <w:r w:rsidRPr="00CB37C9">
        <w:rPr>
          <w:rFonts w:ascii="Times New Roman" w:hAnsi="Times New Roman"/>
          <w:sz w:val="24"/>
        </w:rPr>
        <w:t xml:space="preserve">Equipment for LNG </w:t>
      </w:r>
      <w:proofErr w:type="spellStart"/>
      <w:r w:rsidRPr="00CB37C9">
        <w:rPr>
          <w:rFonts w:ascii="Times New Roman" w:hAnsi="Times New Roman"/>
          <w:sz w:val="24"/>
        </w:rPr>
        <w:t>fire fighting</w:t>
      </w:r>
      <w:proofErr w:type="spellEnd"/>
      <w:r w:rsidRPr="00CB37C9">
        <w:rPr>
          <w:rFonts w:ascii="Times New Roman" w:hAnsi="Times New Roman"/>
          <w:sz w:val="24"/>
        </w:rPr>
        <w:t xml:space="preserve"> shall be in accordance with relevant codes and/or standards. The recommended extinguishing medium for LNG fires is dry powder.</w:t>
      </w:r>
    </w:p>
    <w:p w14:paraId="021CAF09" w14:textId="77777777" w:rsidR="000D188C" w:rsidRPr="00CB37C9" w:rsidRDefault="000D188C" w:rsidP="00F858A7">
      <w:pPr>
        <w:pStyle w:val="ListParagraph"/>
        <w:numPr>
          <w:ilvl w:val="0"/>
          <w:numId w:val="138"/>
        </w:numPr>
        <w:spacing w:before="240" w:after="200"/>
        <w:ind w:left="1260"/>
        <w:contextualSpacing/>
        <w:jc w:val="both"/>
        <w:rPr>
          <w:rFonts w:ascii="Times New Roman" w:hAnsi="Times New Roman"/>
          <w:sz w:val="24"/>
        </w:rPr>
      </w:pPr>
      <w:r w:rsidRPr="00CB37C9">
        <w:rPr>
          <w:rFonts w:ascii="Times New Roman" w:hAnsi="Times New Roman"/>
          <w:sz w:val="24"/>
        </w:rPr>
        <w:t>To extinguish a burning pool of LNG, dry powder shall be applied above the surface of the liquid without allowing the powder to impinge and agitate the surface.</w:t>
      </w:r>
    </w:p>
    <w:p w14:paraId="21739B07" w14:textId="77777777" w:rsidR="000D188C" w:rsidRPr="00CB37C9" w:rsidRDefault="000D188C" w:rsidP="00F858A7">
      <w:pPr>
        <w:pStyle w:val="ListParagraph"/>
        <w:numPr>
          <w:ilvl w:val="0"/>
          <w:numId w:val="138"/>
        </w:numPr>
        <w:spacing w:before="240" w:after="200"/>
        <w:ind w:left="1260"/>
        <w:contextualSpacing/>
        <w:jc w:val="both"/>
        <w:rPr>
          <w:rFonts w:ascii="Times New Roman" w:hAnsi="Times New Roman"/>
          <w:sz w:val="24"/>
        </w:rPr>
      </w:pPr>
      <w:r w:rsidRPr="00CB37C9">
        <w:rPr>
          <w:rFonts w:ascii="Times New Roman" w:hAnsi="Times New Roman"/>
          <w:sz w:val="24"/>
        </w:rPr>
        <w:t xml:space="preserve">Agitation of the liquid surface will increase the burning rate due to the increase in </w:t>
      </w:r>
      <w:proofErr w:type="spellStart"/>
      <w:r w:rsidRPr="00CB37C9">
        <w:rPr>
          <w:rFonts w:ascii="Times New Roman" w:hAnsi="Times New Roman"/>
          <w:sz w:val="24"/>
        </w:rPr>
        <w:t>vapour</w:t>
      </w:r>
      <w:proofErr w:type="spellEnd"/>
      <w:r w:rsidRPr="00CB37C9">
        <w:rPr>
          <w:rFonts w:ascii="Times New Roman" w:hAnsi="Times New Roman"/>
          <w:sz w:val="24"/>
        </w:rPr>
        <w:t xml:space="preserve"> formation instead of extinguishing the fire.</w:t>
      </w:r>
    </w:p>
    <w:p w14:paraId="6B0F1C35" w14:textId="77777777" w:rsidR="000D188C" w:rsidRPr="00CB37C9" w:rsidRDefault="000D188C" w:rsidP="00F858A7">
      <w:pPr>
        <w:pStyle w:val="ListParagraph"/>
        <w:numPr>
          <w:ilvl w:val="0"/>
          <w:numId w:val="138"/>
        </w:numPr>
        <w:spacing w:before="240" w:after="200"/>
        <w:ind w:left="1260"/>
        <w:contextualSpacing/>
        <w:jc w:val="both"/>
        <w:rPr>
          <w:rFonts w:ascii="Times New Roman" w:hAnsi="Times New Roman"/>
          <w:sz w:val="24"/>
        </w:rPr>
      </w:pPr>
      <w:r w:rsidRPr="00CB37C9">
        <w:rPr>
          <w:rFonts w:ascii="Times New Roman" w:hAnsi="Times New Roman"/>
          <w:sz w:val="24"/>
        </w:rPr>
        <w:t>To achieve optimum results in extinguishing an LNG fire, the fire's total area shall be covered immediately and all at once. Otherwise residual flames of LNG pool sectors can rapidly re-ignite gas emanating from the extinguished sectors. In addition, provisions shall be taken to cool any structure surfaces which could re-ignite the gas.</w:t>
      </w:r>
    </w:p>
    <w:p w14:paraId="3DBA04BB" w14:textId="77777777" w:rsidR="000D188C" w:rsidRPr="00CB37C9" w:rsidRDefault="00FD3EA9" w:rsidP="00F858A7">
      <w:pPr>
        <w:pStyle w:val="ListParagraph"/>
        <w:numPr>
          <w:ilvl w:val="0"/>
          <w:numId w:val="138"/>
        </w:numPr>
        <w:spacing w:before="240" w:after="200"/>
        <w:ind w:left="1260"/>
        <w:contextualSpacing/>
        <w:jc w:val="both"/>
        <w:rPr>
          <w:rFonts w:ascii="Times New Roman" w:hAnsi="Times New Roman"/>
          <w:sz w:val="24"/>
        </w:rPr>
      </w:pPr>
      <w:r w:rsidRPr="00CB37C9">
        <w:rPr>
          <w:rFonts w:ascii="Times New Roman" w:hAnsi="Times New Roman"/>
          <w:sz w:val="24"/>
        </w:rPr>
        <w:t>E</w:t>
      </w:r>
      <w:r w:rsidR="000D188C" w:rsidRPr="00CB37C9">
        <w:rPr>
          <w:rFonts w:ascii="Times New Roman" w:hAnsi="Times New Roman"/>
          <w:sz w:val="24"/>
        </w:rPr>
        <w:t>nough quantity of powder to allow a second shot in case of a re-ignition.</w:t>
      </w:r>
    </w:p>
    <w:p w14:paraId="24544DEE" w14:textId="77777777" w:rsidR="000D188C" w:rsidRPr="00CB37C9" w:rsidRDefault="000D188C"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t>13.5.2</w:t>
      </w:r>
      <w:r w:rsidRPr="00CB37C9">
        <w:rPr>
          <w:rFonts w:ascii="Times New Roman" w:hAnsi="Times New Roman" w:cs="Times New Roman"/>
          <w:b/>
          <w:sz w:val="24"/>
          <w:szCs w:val="24"/>
        </w:rPr>
        <w:tab/>
        <w:t>Types of dry powder</w:t>
      </w:r>
    </w:p>
    <w:p w14:paraId="513E6EB0" w14:textId="77777777" w:rsidR="000D188C" w:rsidRPr="00CB37C9" w:rsidRDefault="000D188C" w:rsidP="00CB37C9">
      <w:pPr>
        <w:spacing w:before="240" w:line="240" w:lineRule="auto"/>
        <w:ind w:left="720"/>
        <w:jc w:val="both"/>
        <w:rPr>
          <w:rFonts w:ascii="Times New Roman" w:hAnsi="Times New Roman" w:cs="Times New Roman"/>
          <w:sz w:val="24"/>
          <w:szCs w:val="24"/>
        </w:rPr>
      </w:pPr>
      <w:r w:rsidRPr="00CB37C9">
        <w:rPr>
          <w:rFonts w:ascii="Times New Roman" w:hAnsi="Times New Roman" w:cs="Times New Roman"/>
          <w:sz w:val="24"/>
          <w:szCs w:val="24"/>
        </w:rPr>
        <w:lastRenderedPageBreak/>
        <w:t>The dry powder shall be proven suitable for gas fire extinguishing; foam compatibility shall be in accordance with EN 12065.</w:t>
      </w:r>
    </w:p>
    <w:p w14:paraId="63293DDC" w14:textId="77777777" w:rsidR="000D188C" w:rsidRPr="00CB37C9" w:rsidRDefault="000D188C"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t>13.5.3</w:t>
      </w:r>
      <w:r w:rsidRPr="00CB37C9">
        <w:rPr>
          <w:rFonts w:ascii="Times New Roman" w:hAnsi="Times New Roman" w:cs="Times New Roman"/>
          <w:b/>
          <w:sz w:val="24"/>
          <w:szCs w:val="24"/>
        </w:rPr>
        <w:tab/>
        <w:t>Location of dry powder systems</w:t>
      </w:r>
    </w:p>
    <w:p w14:paraId="40371EA7" w14:textId="77777777" w:rsidR="000D188C" w:rsidRPr="00CB37C9" w:rsidRDefault="000D188C" w:rsidP="00CB37C9">
      <w:pPr>
        <w:spacing w:before="240" w:line="240" w:lineRule="auto"/>
        <w:ind w:left="720"/>
        <w:jc w:val="both"/>
        <w:rPr>
          <w:rFonts w:ascii="Times New Roman" w:hAnsi="Times New Roman" w:cs="Times New Roman"/>
          <w:sz w:val="24"/>
          <w:szCs w:val="24"/>
        </w:rPr>
      </w:pPr>
      <w:r w:rsidRPr="00CB37C9">
        <w:rPr>
          <w:rFonts w:ascii="Times New Roman" w:hAnsi="Times New Roman" w:cs="Times New Roman"/>
          <w:sz w:val="24"/>
          <w:szCs w:val="24"/>
        </w:rPr>
        <w:t>Dry powder systems should be installed in an LNG plant near points of possible LNG and hydrocarbon leakage with regard to the hazard assessment and typically near the following units:</w:t>
      </w:r>
    </w:p>
    <w:p w14:paraId="1D9FBE91" w14:textId="77777777" w:rsidR="000D188C" w:rsidRPr="00CB37C9" w:rsidRDefault="000D188C" w:rsidP="00F858A7">
      <w:pPr>
        <w:pStyle w:val="ListParagraph"/>
        <w:numPr>
          <w:ilvl w:val="0"/>
          <w:numId w:val="139"/>
        </w:numPr>
        <w:spacing w:before="240" w:after="200"/>
        <w:ind w:left="1260"/>
        <w:contextualSpacing/>
        <w:jc w:val="both"/>
        <w:rPr>
          <w:rFonts w:ascii="Times New Roman" w:hAnsi="Times New Roman"/>
          <w:sz w:val="24"/>
        </w:rPr>
      </w:pPr>
      <w:r w:rsidRPr="00CB37C9">
        <w:rPr>
          <w:rFonts w:ascii="Times New Roman" w:hAnsi="Times New Roman"/>
          <w:sz w:val="24"/>
        </w:rPr>
        <w:t xml:space="preserve">loading/unloading areas as </w:t>
      </w:r>
      <w:proofErr w:type="gramStart"/>
      <w:r w:rsidR="00235AED" w:rsidRPr="00CB37C9">
        <w:rPr>
          <w:rFonts w:ascii="Times New Roman" w:hAnsi="Times New Roman"/>
          <w:sz w:val="24"/>
        </w:rPr>
        <w:t xml:space="preserve">per </w:t>
      </w:r>
      <w:r w:rsidRPr="00CB37C9">
        <w:rPr>
          <w:rFonts w:ascii="Times New Roman" w:hAnsi="Times New Roman"/>
          <w:sz w:val="24"/>
        </w:rPr>
        <w:t xml:space="preserve"> EN</w:t>
      </w:r>
      <w:proofErr w:type="gramEnd"/>
      <w:r w:rsidRPr="00CB37C9">
        <w:rPr>
          <w:rFonts w:ascii="Times New Roman" w:hAnsi="Times New Roman"/>
          <w:sz w:val="24"/>
        </w:rPr>
        <w:t xml:space="preserve"> 1532</w:t>
      </w:r>
      <w:r w:rsidR="00235AED" w:rsidRPr="00CB37C9">
        <w:rPr>
          <w:rFonts w:ascii="Times New Roman" w:hAnsi="Times New Roman"/>
          <w:sz w:val="24"/>
        </w:rPr>
        <w:t xml:space="preserve"> </w:t>
      </w:r>
      <w:r w:rsidRPr="00CB37C9">
        <w:rPr>
          <w:rFonts w:ascii="Times New Roman" w:hAnsi="Times New Roman"/>
          <w:sz w:val="24"/>
        </w:rPr>
        <w:t>;</w:t>
      </w:r>
    </w:p>
    <w:p w14:paraId="145E889C" w14:textId="77777777" w:rsidR="000D188C" w:rsidRPr="00CB37C9" w:rsidRDefault="000D188C" w:rsidP="00F858A7">
      <w:pPr>
        <w:pStyle w:val="ListParagraph"/>
        <w:numPr>
          <w:ilvl w:val="0"/>
          <w:numId w:val="139"/>
        </w:numPr>
        <w:spacing w:before="240" w:after="200"/>
        <w:ind w:left="1260"/>
        <w:contextualSpacing/>
        <w:jc w:val="both"/>
        <w:rPr>
          <w:rFonts w:ascii="Times New Roman" w:hAnsi="Times New Roman"/>
          <w:sz w:val="24"/>
        </w:rPr>
      </w:pPr>
      <w:r w:rsidRPr="00CB37C9">
        <w:rPr>
          <w:rFonts w:ascii="Times New Roman" w:hAnsi="Times New Roman"/>
          <w:sz w:val="24"/>
        </w:rPr>
        <w:t>LNG pumps;</w:t>
      </w:r>
    </w:p>
    <w:p w14:paraId="09AB8A8A" w14:textId="77777777" w:rsidR="000D188C" w:rsidRPr="00CB37C9" w:rsidRDefault="000D188C" w:rsidP="00F858A7">
      <w:pPr>
        <w:pStyle w:val="ListParagraph"/>
        <w:numPr>
          <w:ilvl w:val="0"/>
          <w:numId w:val="139"/>
        </w:numPr>
        <w:spacing w:before="240" w:after="200"/>
        <w:ind w:left="1260"/>
        <w:contextualSpacing/>
        <w:jc w:val="both"/>
        <w:rPr>
          <w:rFonts w:ascii="Times New Roman" w:hAnsi="Times New Roman"/>
          <w:sz w:val="24"/>
        </w:rPr>
      </w:pPr>
      <w:r w:rsidRPr="00CB37C9">
        <w:rPr>
          <w:rFonts w:ascii="Times New Roman" w:hAnsi="Times New Roman"/>
          <w:sz w:val="24"/>
        </w:rPr>
        <w:t>ESD valves;</w:t>
      </w:r>
    </w:p>
    <w:p w14:paraId="14EE76A6" w14:textId="77777777" w:rsidR="000D188C" w:rsidRPr="00CB37C9" w:rsidRDefault="000D188C" w:rsidP="00F858A7">
      <w:pPr>
        <w:pStyle w:val="ListParagraph"/>
        <w:numPr>
          <w:ilvl w:val="0"/>
          <w:numId w:val="139"/>
        </w:numPr>
        <w:spacing w:before="240" w:after="200"/>
        <w:ind w:left="1260"/>
        <w:contextualSpacing/>
        <w:jc w:val="both"/>
        <w:rPr>
          <w:rFonts w:ascii="Times New Roman" w:hAnsi="Times New Roman"/>
          <w:sz w:val="24"/>
        </w:rPr>
      </w:pPr>
      <w:r w:rsidRPr="00CB37C9">
        <w:rPr>
          <w:rFonts w:ascii="Times New Roman" w:hAnsi="Times New Roman"/>
          <w:sz w:val="24"/>
        </w:rPr>
        <w:t>tail pipes of tank PSV (fixed systems)</w:t>
      </w:r>
      <w:r w:rsidR="00C9467B" w:rsidRPr="00CB37C9">
        <w:rPr>
          <w:rFonts w:ascii="Times New Roman" w:hAnsi="Times New Roman"/>
          <w:sz w:val="24"/>
        </w:rPr>
        <w:t xml:space="preserve"> alternatively nitrogen </w:t>
      </w:r>
      <w:r w:rsidR="00400E7F" w:rsidRPr="00CB37C9">
        <w:rPr>
          <w:rFonts w:ascii="Times New Roman" w:hAnsi="Times New Roman"/>
          <w:sz w:val="24"/>
        </w:rPr>
        <w:t>stuffing systems may be used.</w:t>
      </w:r>
    </w:p>
    <w:p w14:paraId="1B4A7FB8" w14:textId="77777777" w:rsidR="000D188C" w:rsidRPr="00CB37C9" w:rsidRDefault="000D188C" w:rsidP="00CB37C9">
      <w:pPr>
        <w:spacing w:before="240" w:line="240" w:lineRule="auto"/>
        <w:jc w:val="both"/>
        <w:rPr>
          <w:rFonts w:ascii="Times New Roman" w:hAnsi="Times New Roman" w:cs="Times New Roman"/>
          <w:sz w:val="24"/>
          <w:szCs w:val="24"/>
        </w:rPr>
      </w:pPr>
      <w:r w:rsidRPr="00CB37C9">
        <w:rPr>
          <w:rFonts w:ascii="Times New Roman" w:hAnsi="Times New Roman" w:cs="Times New Roman"/>
          <w:b/>
          <w:sz w:val="24"/>
          <w:szCs w:val="24"/>
        </w:rPr>
        <w:t>13.5.4</w:t>
      </w:r>
      <w:r w:rsidRPr="00CB37C9">
        <w:rPr>
          <w:rFonts w:ascii="Times New Roman" w:hAnsi="Times New Roman" w:cs="Times New Roman"/>
          <w:b/>
          <w:sz w:val="24"/>
          <w:szCs w:val="24"/>
        </w:rPr>
        <w:tab/>
        <w:t>Portable/mobile fire extinguish</w:t>
      </w:r>
      <w:r w:rsidRPr="00CB37C9">
        <w:rPr>
          <w:rFonts w:ascii="Times New Roman" w:hAnsi="Times New Roman" w:cs="Times New Roman"/>
          <w:sz w:val="24"/>
          <w:szCs w:val="24"/>
        </w:rPr>
        <w:t>ers</w:t>
      </w:r>
    </w:p>
    <w:p w14:paraId="14127F47" w14:textId="77777777" w:rsidR="000D188C" w:rsidRPr="00CB37C9" w:rsidRDefault="000D188C" w:rsidP="00F858A7">
      <w:pPr>
        <w:pStyle w:val="ListParagraph"/>
        <w:numPr>
          <w:ilvl w:val="0"/>
          <w:numId w:val="141"/>
        </w:numPr>
        <w:spacing w:before="240" w:after="200"/>
        <w:ind w:left="1260"/>
        <w:contextualSpacing/>
        <w:jc w:val="both"/>
        <w:rPr>
          <w:rFonts w:ascii="Times New Roman" w:hAnsi="Times New Roman"/>
          <w:sz w:val="24"/>
        </w:rPr>
      </w:pPr>
      <w:r w:rsidRPr="00CB37C9">
        <w:rPr>
          <w:rFonts w:ascii="Times New Roman" w:hAnsi="Times New Roman"/>
          <w:sz w:val="24"/>
        </w:rPr>
        <w:t>The following types of extinguishers are foreseen:</w:t>
      </w:r>
    </w:p>
    <w:p w14:paraId="24A97A92" w14:textId="77777777" w:rsidR="000D188C" w:rsidRPr="00CB37C9" w:rsidRDefault="000D188C" w:rsidP="00F858A7">
      <w:pPr>
        <w:pStyle w:val="ListParagraph"/>
        <w:numPr>
          <w:ilvl w:val="0"/>
          <w:numId w:val="140"/>
        </w:numPr>
        <w:spacing w:before="240" w:after="200"/>
        <w:ind w:left="1620"/>
        <w:contextualSpacing/>
        <w:jc w:val="both"/>
        <w:rPr>
          <w:rFonts w:ascii="Times New Roman" w:hAnsi="Times New Roman"/>
          <w:sz w:val="24"/>
        </w:rPr>
      </w:pPr>
      <w:r w:rsidRPr="00CB37C9">
        <w:rPr>
          <w:rFonts w:ascii="Times New Roman" w:hAnsi="Times New Roman"/>
          <w:sz w:val="24"/>
        </w:rPr>
        <w:t>foam type extinguishers in area where oil may be present (compressors building, hydraulic unit of transfer arms at the jetty);</w:t>
      </w:r>
    </w:p>
    <w:p w14:paraId="14CFFA39" w14:textId="77777777" w:rsidR="000D188C" w:rsidRPr="00CB37C9" w:rsidRDefault="000D188C" w:rsidP="00F858A7">
      <w:pPr>
        <w:pStyle w:val="ListParagraph"/>
        <w:numPr>
          <w:ilvl w:val="0"/>
          <w:numId w:val="140"/>
        </w:numPr>
        <w:spacing w:before="240" w:after="200"/>
        <w:ind w:left="1620"/>
        <w:contextualSpacing/>
        <w:jc w:val="both"/>
        <w:rPr>
          <w:rFonts w:ascii="Times New Roman" w:hAnsi="Times New Roman"/>
          <w:sz w:val="24"/>
        </w:rPr>
      </w:pPr>
      <w:r w:rsidRPr="00CB37C9">
        <w:rPr>
          <w:rFonts w:ascii="Times New Roman" w:hAnsi="Times New Roman"/>
          <w:sz w:val="24"/>
        </w:rPr>
        <w:t>carbon dioxide type extinguishers in electrical and instrumentation buildings;</w:t>
      </w:r>
    </w:p>
    <w:p w14:paraId="09BF259E" w14:textId="77777777" w:rsidR="000D188C" w:rsidRPr="00CB37C9" w:rsidRDefault="000D188C" w:rsidP="00F858A7">
      <w:pPr>
        <w:pStyle w:val="ListParagraph"/>
        <w:numPr>
          <w:ilvl w:val="0"/>
          <w:numId w:val="140"/>
        </w:numPr>
        <w:spacing w:before="240" w:after="200"/>
        <w:ind w:left="1620"/>
        <w:contextualSpacing/>
        <w:jc w:val="both"/>
        <w:rPr>
          <w:rFonts w:ascii="Times New Roman" w:hAnsi="Times New Roman"/>
          <w:sz w:val="24"/>
        </w:rPr>
      </w:pPr>
      <w:r w:rsidRPr="00CB37C9">
        <w:rPr>
          <w:rFonts w:ascii="Times New Roman" w:hAnsi="Times New Roman"/>
          <w:sz w:val="24"/>
        </w:rPr>
        <w:t>dry chemical powder extinguishers in process areas.</w:t>
      </w:r>
    </w:p>
    <w:p w14:paraId="0512C7C3" w14:textId="77777777" w:rsidR="000D188C" w:rsidRPr="00CB37C9" w:rsidRDefault="000D188C" w:rsidP="00F858A7">
      <w:pPr>
        <w:pStyle w:val="ListParagraph"/>
        <w:numPr>
          <w:ilvl w:val="0"/>
          <w:numId w:val="141"/>
        </w:numPr>
        <w:spacing w:before="240" w:after="200"/>
        <w:ind w:left="1260"/>
        <w:contextualSpacing/>
        <w:jc w:val="both"/>
        <w:rPr>
          <w:rFonts w:ascii="Times New Roman" w:hAnsi="Times New Roman"/>
          <w:sz w:val="24"/>
        </w:rPr>
      </w:pPr>
      <w:r w:rsidRPr="00CB37C9">
        <w:rPr>
          <w:rFonts w:ascii="Times New Roman" w:hAnsi="Times New Roman"/>
          <w:sz w:val="24"/>
        </w:rPr>
        <w:t>The fire extinguishers shall comply with the requirements of the local regulations.</w:t>
      </w:r>
    </w:p>
    <w:p w14:paraId="3C864182" w14:textId="77777777" w:rsidR="00EF5B97" w:rsidRPr="00CB37C9" w:rsidRDefault="000D188C" w:rsidP="00F858A7">
      <w:pPr>
        <w:pStyle w:val="ListParagraph"/>
        <w:numPr>
          <w:ilvl w:val="0"/>
          <w:numId w:val="141"/>
        </w:numPr>
        <w:spacing w:before="240"/>
        <w:ind w:left="1260"/>
        <w:contextualSpacing/>
        <w:jc w:val="both"/>
        <w:rPr>
          <w:rFonts w:ascii="Times New Roman" w:hAnsi="Times New Roman"/>
          <w:b/>
          <w:sz w:val="24"/>
        </w:rPr>
      </w:pPr>
      <w:r w:rsidRPr="00CB37C9">
        <w:rPr>
          <w:rFonts w:ascii="Times New Roman" w:hAnsi="Times New Roman"/>
          <w:sz w:val="24"/>
        </w:rPr>
        <w:t xml:space="preserve">These extinguishers are installed in the critical locations along the circulation paths and/or platforms. Their position shall be on a </w:t>
      </w:r>
      <w:proofErr w:type="spellStart"/>
      <w:r w:rsidRPr="00CB37C9">
        <w:rPr>
          <w:rFonts w:ascii="Times New Roman" w:hAnsi="Times New Roman"/>
          <w:sz w:val="24"/>
        </w:rPr>
        <w:t>recognised</w:t>
      </w:r>
      <w:proofErr w:type="spellEnd"/>
      <w:r w:rsidRPr="00CB37C9">
        <w:rPr>
          <w:rFonts w:ascii="Times New Roman" w:hAnsi="Times New Roman"/>
          <w:sz w:val="24"/>
        </w:rPr>
        <w:t xml:space="preserve"> escape path from the identified hazard they are installed to mitigate.</w:t>
      </w:r>
    </w:p>
    <w:p w14:paraId="058BDE83" w14:textId="77777777" w:rsidR="006B40BC" w:rsidRPr="00CB37C9" w:rsidRDefault="006B40BC" w:rsidP="00CB37C9">
      <w:pPr>
        <w:pStyle w:val="ListParagraph"/>
        <w:spacing w:before="240"/>
        <w:ind w:left="1260"/>
        <w:contextualSpacing/>
        <w:jc w:val="both"/>
        <w:rPr>
          <w:rFonts w:ascii="Times New Roman" w:hAnsi="Times New Roman"/>
          <w:b/>
          <w:sz w:val="24"/>
        </w:rPr>
      </w:pPr>
    </w:p>
    <w:p w14:paraId="61E4099A" w14:textId="77777777" w:rsidR="000D188C" w:rsidRPr="00CB37C9" w:rsidRDefault="006B40BC"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t>13.5.5</w:t>
      </w:r>
      <w:r w:rsidR="000D188C" w:rsidRPr="00CB37C9">
        <w:rPr>
          <w:rFonts w:ascii="Times New Roman" w:hAnsi="Times New Roman" w:cs="Times New Roman"/>
          <w:b/>
          <w:sz w:val="24"/>
          <w:szCs w:val="24"/>
        </w:rPr>
        <w:tab/>
        <w:t>Fire fighting vehicle</w:t>
      </w:r>
    </w:p>
    <w:p w14:paraId="045133C3" w14:textId="77777777" w:rsidR="000D188C" w:rsidRPr="00CB37C9" w:rsidRDefault="000D188C" w:rsidP="00F858A7">
      <w:pPr>
        <w:pStyle w:val="ListParagraph"/>
        <w:numPr>
          <w:ilvl w:val="0"/>
          <w:numId w:val="143"/>
        </w:numPr>
        <w:spacing w:before="240" w:after="200"/>
        <w:ind w:left="1260"/>
        <w:contextualSpacing/>
        <w:jc w:val="both"/>
        <w:rPr>
          <w:rFonts w:ascii="Times New Roman" w:hAnsi="Times New Roman"/>
          <w:sz w:val="24"/>
        </w:rPr>
      </w:pPr>
      <w:r w:rsidRPr="00CB37C9">
        <w:rPr>
          <w:rFonts w:ascii="Times New Roman" w:hAnsi="Times New Roman"/>
          <w:sz w:val="24"/>
        </w:rPr>
        <w:t>Where external LNG experienced assistance in case of emergency is not available the plant shall be equipped with at least one fire fighting vehicle to give the required response in case of emergency.</w:t>
      </w:r>
    </w:p>
    <w:p w14:paraId="3A3B7903" w14:textId="77777777" w:rsidR="000D188C" w:rsidRPr="00CB37C9" w:rsidRDefault="000D188C" w:rsidP="00F858A7">
      <w:pPr>
        <w:pStyle w:val="ListParagraph"/>
        <w:numPr>
          <w:ilvl w:val="0"/>
          <w:numId w:val="143"/>
        </w:numPr>
        <w:spacing w:before="240" w:after="200"/>
        <w:ind w:left="1260"/>
        <w:contextualSpacing/>
        <w:jc w:val="both"/>
        <w:rPr>
          <w:rFonts w:ascii="Times New Roman" w:hAnsi="Times New Roman"/>
          <w:sz w:val="24"/>
        </w:rPr>
      </w:pPr>
      <w:r w:rsidRPr="00CB37C9">
        <w:rPr>
          <w:rFonts w:ascii="Times New Roman" w:hAnsi="Times New Roman"/>
          <w:sz w:val="24"/>
        </w:rPr>
        <w:t>This fire fighting vehicle will be fitted with:</w:t>
      </w:r>
    </w:p>
    <w:p w14:paraId="169E3246" w14:textId="77777777" w:rsidR="000D188C" w:rsidRPr="00CB37C9" w:rsidRDefault="000D188C" w:rsidP="00F858A7">
      <w:pPr>
        <w:pStyle w:val="ListParagraph"/>
        <w:numPr>
          <w:ilvl w:val="0"/>
          <w:numId w:val="142"/>
        </w:numPr>
        <w:spacing w:before="240" w:after="200"/>
        <w:ind w:left="1620"/>
        <w:contextualSpacing/>
        <w:jc w:val="both"/>
        <w:rPr>
          <w:rFonts w:ascii="Times New Roman" w:hAnsi="Times New Roman"/>
          <w:sz w:val="24"/>
        </w:rPr>
      </w:pPr>
      <w:r w:rsidRPr="00CB37C9">
        <w:rPr>
          <w:rFonts w:ascii="Times New Roman" w:hAnsi="Times New Roman"/>
          <w:sz w:val="24"/>
        </w:rPr>
        <w:t>foam system suitable for the anticipated type of fire;</w:t>
      </w:r>
    </w:p>
    <w:p w14:paraId="4DFB5429" w14:textId="77777777" w:rsidR="000D188C" w:rsidRPr="00CB37C9" w:rsidRDefault="000D188C" w:rsidP="00F858A7">
      <w:pPr>
        <w:pStyle w:val="ListParagraph"/>
        <w:numPr>
          <w:ilvl w:val="0"/>
          <w:numId w:val="142"/>
        </w:numPr>
        <w:spacing w:before="240" w:after="200"/>
        <w:ind w:left="1620"/>
        <w:contextualSpacing/>
        <w:jc w:val="both"/>
        <w:rPr>
          <w:rFonts w:ascii="Times New Roman" w:hAnsi="Times New Roman"/>
          <w:sz w:val="24"/>
        </w:rPr>
      </w:pPr>
      <w:r w:rsidRPr="00CB37C9">
        <w:rPr>
          <w:rFonts w:ascii="Times New Roman" w:hAnsi="Times New Roman"/>
          <w:sz w:val="24"/>
        </w:rPr>
        <w:t>dry chemical powder</w:t>
      </w:r>
    </w:p>
    <w:p w14:paraId="3DD89398" w14:textId="77777777" w:rsidR="000D188C" w:rsidRPr="00CB37C9" w:rsidRDefault="000D188C" w:rsidP="00F858A7">
      <w:pPr>
        <w:pStyle w:val="ListParagraph"/>
        <w:numPr>
          <w:ilvl w:val="0"/>
          <w:numId w:val="143"/>
        </w:numPr>
        <w:spacing w:before="240" w:after="200"/>
        <w:ind w:left="1260"/>
        <w:contextualSpacing/>
        <w:jc w:val="both"/>
        <w:rPr>
          <w:rFonts w:ascii="Times New Roman" w:hAnsi="Times New Roman"/>
          <w:sz w:val="24"/>
        </w:rPr>
      </w:pPr>
      <w:r w:rsidRPr="00CB37C9">
        <w:rPr>
          <w:rFonts w:ascii="Times New Roman" w:hAnsi="Times New Roman"/>
          <w:sz w:val="24"/>
        </w:rPr>
        <w:t>Fireman protective clothing suitable for LNG service (splash and fire) shall be provided.</w:t>
      </w:r>
    </w:p>
    <w:p w14:paraId="38A2FADF" w14:textId="77777777" w:rsidR="000D188C" w:rsidRPr="00CB37C9" w:rsidRDefault="000D188C" w:rsidP="00F858A7">
      <w:pPr>
        <w:pStyle w:val="ListParagraph"/>
        <w:numPr>
          <w:ilvl w:val="0"/>
          <w:numId w:val="143"/>
        </w:numPr>
        <w:spacing w:before="240" w:after="200"/>
        <w:ind w:left="1260"/>
        <w:contextualSpacing/>
        <w:jc w:val="both"/>
        <w:rPr>
          <w:rFonts w:ascii="Times New Roman" w:hAnsi="Times New Roman"/>
          <w:sz w:val="24"/>
        </w:rPr>
      </w:pPr>
      <w:r w:rsidRPr="00CB37C9">
        <w:rPr>
          <w:rFonts w:ascii="Times New Roman" w:hAnsi="Times New Roman"/>
          <w:sz w:val="24"/>
        </w:rPr>
        <w:t>The vehicle shall be sufficiently equipped and manned to provide emergency response whilst waiting for off- site support.</w:t>
      </w:r>
    </w:p>
    <w:p w14:paraId="5F7F0FE1" w14:textId="77777777" w:rsidR="000D188C" w:rsidRPr="00CB37C9" w:rsidRDefault="000D188C"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t>13.6</w:t>
      </w:r>
      <w:r w:rsidRPr="00CB37C9">
        <w:rPr>
          <w:rFonts w:ascii="Times New Roman" w:hAnsi="Times New Roman" w:cs="Times New Roman"/>
          <w:b/>
          <w:sz w:val="24"/>
          <w:szCs w:val="24"/>
        </w:rPr>
        <w:tab/>
        <w:t>Other requirements</w:t>
      </w:r>
    </w:p>
    <w:p w14:paraId="289126E5" w14:textId="77777777" w:rsidR="000D188C" w:rsidRPr="00CB37C9" w:rsidRDefault="000D188C"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t>13.6.1</w:t>
      </w:r>
      <w:r w:rsidRPr="00CB37C9">
        <w:rPr>
          <w:rFonts w:ascii="Times New Roman" w:hAnsi="Times New Roman" w:cs="Times New Roman"/>
          <w:b/>
          <w:sz w:val="24"/>
          <w:szCs w:val="24"/>
        </w:rPr>
        <w:tab/>
        <w:t>Provision</w:t>
      </w:r>
      <w:r w:rsidR="007F6BF9" w:rsidRPr="00CB37C9">
        <w:rPr>
          <w:rFonts w:ascii="Times New Roman" w:hAnsi="Times New Roman" w:cs="Times New Roman"/>
          <w:b/>
          <w:sz w:val="24"/>
          <w:szCs w:val="24"/>
        </w:rPr>
        <w:t>s</w:t>
      </w:r>
      <w:r w:rsidRPr="00CB37C9">
        <w:rPr>
          <w:rFonts w:ascii="Times New Roman" w:hAnsi="Times New Roman" w:cs="Times New Roman"/>
          <w:b/>
          <w:sz w:val="24"/>
          <w:szCs w:val="24"/>
        </w:rPr>
        <w:t xml:space="preserve"> to </w:t>
      </w:r>
      <w:proofErr w:type="spellStart"/>
      <w:r w:rsidRPr="00CB37C9">
        <w:rPr>
          <w:rFonts w:ascii="Times New Roman" w:hAnsi="Times New Roman" w:cs="Times New Roman"/>
          <w:b/>
          <w:sz w:val="24"/>
          <w:szCs w:val="24"/>
        </w:rPr>
        <w:t>minimise</w:t>
      </w:r>
      <w:proofErr w:type="spellEnd"/>
      <w:r w:rsidRPr="00CB37C9">
        <w:rPr>
          <w:rFonts w:ascii="Times New Roman" w:hAnsi="Times New Roman" w:cs="Times New Roman"/>
          <w:b/>
          <w:sz w:val="24"/>
          <w:szCs w:val="24"/>
        </w:rPr>
        <w:t xml:space="preserve"> hazards in buildings</w:t>
      </w:r>
    </w:p>
    <w:p w14:paraId="638DF834" w14:textId="77777777" w:rsidR="000D188C" w:rsidRPr="00CB37C9" w:rsidRDefault="000D188C" w:rsidP="00F858A7">
      <w:pPr>
        <w:pStyle w:val="ListParagraph"/>
        <w:numPr>
          <w:ilvl w:val="0"/>
          <w:numId w:val="144"/>
        </w:numPr>
        <w:spacing w:before="240" w:after="200"/>
        <w:ind w:left="1260"/>
        <w:contextualSpacing/>
        <w:jc w:val="both"/>
        <w:rPr>
          <w:rFonts w:ascii="Times New Roman" w:hAnsi="Times New Roman"/>
          <w:sz w:val="24"/>
        </w:rPr>
      </w:pPr>
      <w:r w:rsidRPr="00CB37C9">
        <w:rPr>
          <w:rFonts w:ascii="Times New Roman" w:hAnsi="Times New Roman"/>
          <w:sz w:val="24"/>
        </w:rPr>
        <w:t>This is achieved by maintaining a continuous positive pressure ventilation in the electrical and instrumentation rooms of the buildings located inside the process areas.</w:t>
      </w:r>
    </w:p>
    <w:p w14:paraId="5877DB00" w14:textId="77777777" w:rsidR="000D188C" w:rsidRPr="00CB37C9" w:rsidRDefault="000D188C" w:rsidP="00F858A7">
      <w:pPr>
        <w:pStyle w:val="ListParagraph"/>
        <w:numPr>
          <w:ilvl w:val="0"/>
          <w:numId w:val="144"/>
        </w:numPr>
        <w:spacing w:before="240" w:after="200"/>
        <w:ind w:left="1260"/>
        <w:contextualSpacing/>
        <w:jc w:val="both"/>
        <w:rPr>
          <w:rFonts w:ascii="Times New Roman" w:hAnsi="Times New Roman"/>
          <w:sz w:val="24"/>
        </w:rPr>
      </w:pPr>
      <w:r w:rsidRPr="00CB37C9">
        <w:rPr>
          <w:rFonts w:ascii="Times New Roman" w:hAnsi="Times New Roman"/>
          <w:sz w:val="24"/>
        </w:rPr>
        <w:lastRenderedPageBreak/>
        <w:t>In case of gas detection in the process areas, the operators in the control rooms have the possibility to shutdown remotely the HVAC of the affected buildings.</w:t>
      </w:r>
    </w:p>
    <w:p w14:paraId="09196F5D" w14:textId="77777777" w:rsidR="000D188C" w:rsidRPr="00CB37C9" w:rsidRDefault="000D188C" w:rsidP="00F858A7">
      <w:pPr>
        <w:pStyle w:val="ListParagraph"/>
        <w:numPr>
          <w:ilvl w:val="0"/>
          <w:numId w:val="144"/>
        </w:numPr>
        <w:spacing w:before="240" w:after="200"/>
        <w:ind w:left="1260"/>
        <w:contextualSpacing/>
        <w:jc w:val="both"/>
        <w:rPr>
          <w:rFonts w:ascii="Times New Roman" w:hAnsi="Times New Roman"/>
          <w:b/>
          <w:sz w:val="24"/>
        </w:rPr>
      </w:pPr>
      <w:r w:rsidRPr="00CB37C9">
        <w:rPr>
          <w:rFonts w:ascii="Times New Roman" w:hAnsi="Times New Roman"/>
          <w:sz w:val="24"/>
        </w:rPr>
        <w:t>In case of gas detection at the building air inlet, the external fans are tripped and the louvers closed in order to prevent any gas entrance in the electrical and instrumentation rooms where a risk of ignition exists.</w:t>
      </w:r>
    </w:p>
    <w:p w14:paraId="2FD1E687" w14:textId="77777777" w:rsidR="000D188C" w:rsidRPr="00CB37C9" w:rsidRDefault="000D188C"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t>13.6.2</w:t>
      </w:r>
      <w:r w:rsidRPr="00CB37C9">
        <w:rPr>
          <w:rFonts w:ascii="Times New Roman" w:hAnsi="Times New Roman" w:cs="Times New Roman"/>
          <w:b/>
          <w:sz w:val="24"/>
          <w:szCs w:val="24"/>
        </w:rPr>
        <w:tab/>
        <w:t>Fire cabinets / hoses boxes</w:t>
      </w:r>
    </w:p>
    <w:p w14:paraId="2285952C" w14:textId="77777777" w:rsidR="000D188C" w:rsidRPr="00CB37C9" w:rsidRDefault="000D188C" w:rsidP="00F858A7">
      <w:pPr>
        <w:pStyle w:val="ListParagraph"/>
        <w:numPr>
          <w:ilvl w:val="0"/>
          <w:numId w:val="145"/>
        </w:numPr>
        <w:spacing w:before="240" w:after="200"/>
        <w:ind w:left="1260"/>
        <w:contextualSpacing/>
        <w:jc w:val="both"/>
        <w:rPr>
          <w:rFonts w:ascii="Times New Roman" w:hAnsi="Times New Roman"/>
          <w:sz w:val="24"/>
        </w:rPr>
      </w:pPr>
      <w:r w:rsidRPr="00CB37C9">
        <w:rPr>
          <w:rFonts w:ascii="Times New Roman" w:hAnsi="Times New Roman"/>
          <w:sz w:val="24"/>
        </w:rPr>
        <w:t xml:space="preserve">An accessible supply of </w:t>
      </w:r>
      <w:proofErr w:type="spellStart"/>
      <w:r w:rsidRPr="00CB37C9">
        <w:rPr>
          <w:rFonts w:ascii="Times New Roman" w:hAnsi="Times New Roman"/>
          <w:sz w:val="24"/>
        </w:rPr>
        <w:t>fire fighting</w:t>
      </w:r>
      <w:proofErr w:type="spellEnd"/>
      <w:r w:rsidRPr="00CB37C9">
        <w:rPr>
          <w:rFonts w:ascii="Times New Roman" w:hAnsi="Times New Roman"/>
          <w:sz w:val="24"/>
        </w:rPr>
        <w:t xml:space="preserve"> equipment shall be located where hydrants are intended for use by either plant personnel or the local fire brigade.</w:t>
      </w:r>
    </w:p>
    <w:p w14:paraId="79B88170" w14:textId="77777777" w:rsidR="000D188C" w:rsidRPr="00CB37C9" w:rsidRDefault="000D188C" w:rsidP="00F858A7">
      <w:pPr>
        <w:pStyle w:val="ListParagraph"/>
        <w:numPr>
          <w:ilvl w:val="0"/>
          <w:numId w:val="145"/>
        </w:numPr>
        <w:spacing w:before="240" w:after="200"/>
        <w:ind w:left="1260"/>
        <w:contextualSpacing/>
        <w:jc w:val="both"/>
        <w:rPr>
          <w:rFonts w:ascii="Times New Roman" w:hAnsi="Times New Roman"/>
          <w:sz w:val="24"/>
        </w:rPr>
      </w:pPr>
      <w:r w:rsidRPr="00CB37C9">
        <w:rPr>
          <w:rFonts w:ascii="Times New Roman" w:hAnsi="Times New Roman"/>
          <w:sz w:val="24"/>
        </w:rPr>
        <w:t>Equipment shall be stored in cabinets which are:</w:t>
      </w:r>
    </w:p>
    <w:p w14:paraId="364A9854" w14:textId="77777777" w:rsidR="000D188C" w:rsidRPr="00CB37C9" w:rsidRDefault="000D188C" w:rsidP="00F858A7">
      <w:pPr>
        <w:pStyle w:val="ListParagraph"/>
        <w:numPr>
          <w:ilvl w:val="0"/>
          <w:numId w:val="146"/>
        </w:numPr>
        <w:spacing w:before="240" w:after="200"/>
        <w:ind w:left="1620"/>
        <w:contextualSpacing/>
        <w:jc w:val="both"/>
        <w:rPr>
          <w:rFonts w:ascii="Times New Roman" w:hAnsi="Times New Roman"/>
          <w:sz w:val="24"/>
        </w:rPr>
      </w:pPr>
      <w:r w:rsidRPr="00CB37C9">
        <w:rPr>
          <w:rFonts w:ascii="Times New Roman" w:hAnsi="Times New Roman"/>
          <w:sz w:val="24"/>
        </w:rPr>
        <w:t>clearly identifiable</w:t>
      </w:r>
    </w:p>
    <w:p w14:paraId="66C2A50E" w14:textId="77777777" w:rsidR="000D188C" w:rsidRPr="00CB37C9" w:rsidRDefault="000D188C" w:rsidP="00F858A7">
      <w:pPr>
        <w:pStyle w:val="ListParagraph"/>
        <w:numPr>
          <w:ilvl w:val="0"/>
          <w:numId w:val="146"/>
        </w:numPr>
        <w:spacing w:before="240" w:after="200"/>
        <w:ind w:left="1620"/>
        <w:contextualSpacing/>
        <w:jc w:val="both"/>
        <w:rPr>
          <w:rFonts w:ascii="Times New Roman" w:hAnsi="Times New Roman"/>
          <w:sz w:val="24"/>
        </w:rPr>
      </w:pPr>
      <w:r w:rsidRPr="00CB37C9">
        <w:rPr>
          <w:rFonts w:ascii="Times New Roman" w:hAnsi="Times New Roman"/>
          <w:sz w:val="24"/>
        </w:rPr>
        <w:t>provided with means to securely store equipment;</w:t>
      </w:r>
    </w:p>
    <w:p w14:paraId="5443026B" w14:textId="77777777" w:rsidR="000D188C" w:rsidRPr="00CB37C9" w:rsidRDefault="000D188C" w:rsidP="00F858A7">
      <w:pPr>
        <w:pStyle w:val="ListParagraph"/>
        <w:numPr>
          <w:ilvl w:val="0"/>
          <w:numId w:val="146"/>
        </w:numPr>
        <w:spacing w:before="240" w:after="200"/>
        <w:ind w:left="1620"/>
        <w:contextualSpacing/>
        <w:jc w:val="both"/>
        <w:rPr>
          <w:rFonts w:ascii="Times New Roman" w:hAnsi="Times New Roman"/>
          <w:sz w:val="24"/>
        </w:rPr>
      </w:pPr>
      <w:r w:rsidRPr="00CB37C9">
        <w:rPr>
          <w:rFonts w:ascii="Times New Roman" w:hAnsi="Times New Roman"/>
          <w:sz w:val="24"/>
        </w:rPr>
        <w:t>suitably constructed and protected for the plant local environment;</w:t>
      </w:r>
    </w:p>
    <w:p w14:paraId="29C0B823" w14:textId="77777777" w:rsidR="000D188C" w:rsidRPr="00CB37C9" w:rsidRDefault="000D188C" w:rsidP="00F858A7">
      <w:pPr>
        <w:pStyle w:val="ListParagraph"/>
        <w:numPr>
          <w:ilvl w:val="0"/>
          <w:numId w:val="146"/>
        </w:numPr>
        <w:spacing w:before="240" w:after="200"/>
        <w:ind w:left="1620"/>
        <w:contextualSpacing/>
        <w:jc w:val="both"/>
        <w:rPr>
          <w:rFonts w:ascii="Times New Roman" w:hAnsi="Times New Roman"/>
          <w:sz w:val="24"/>
        </w:rPr>
      </w:pPr>
      <w:r w:rsidRPr="00CB37C9">
        <w:rPr>
          <w:rFonts w:ascii="Times New Roman" w:hAnsi="Times New Roman"/>
          <w:sz w:val="24"/>
        </w:rPr>
        <w:t>naturally ventilated;</w:t>
      </w:r>
    </w:p>
    <w:p w14:paraId="6164D474" w14:textId="77777777" w:rsidR="000D188C" w:rsidRPr="00CB37C9" w:rsidRDefault="000D188C" w:rsidP="00F858A7">
      <w:pPr>
        <w:pStyle w:val="ListParagraph"/>
        <w:numPr>
          <w:ilvl w:val="0"/>
          <w:numId w:val="146"/>
        </w:numPr>
        <w:spacing w:before="240" w:after="200"/>
        <w:ind w:left="1620"/>
        <w:contextualSpacing/>
        <w:jc w:val="both"/>
        <w:rPr>
          <w:rFonts w:ascii="Times New Roman" w:hAnsi="Times New Roman"/>
          <w:sz w:val="24"/>
        </w:rPr>
      </w:pPr>
      <w:r w:rsidRPr="00CB37C9">
        <w:rPr>
          <w:rFonts w:ascii="Times New Roman" w:hAnsi="Times New Roman"/>
          <w:sz w:val="24"/>
        </w:rPr>
        <w:t>located so that personnel can gain access from a safe area.</w:t>
      </w:r>
    </w:p>
    <w:p w14:paraId="743759C1" w14:textId="77777777" w:rsidR="000D188C" w:rsidRPr="00CB37C9" w:rsidRDefault="000D188C" w:rsidP="00F858A7">
      <w:pPr>
        <w:pStyle w:val="ListParagraph"/>
        <w:numPr>
          <w:ilvl w:val="0"/>
          <w:numId w:val="145"/>
        </w:numPr>
        <w:spacing w:before="240" w:after="200"/>
        <w:ind w:left="1260"/>
        <w:contextualSpacing/>
        <w:jc w:val="both"/>
        <w:rPr>
          <w:rFonts w:ascii="Times New Roman" w:hAnsi="Times New Roman"/>
          <w:sz w:val="24"/>
        </w:rPr>
      </w:pPr>
      <w:r w:rsidRPr="00CB37C9">
        <w:rPr>
          <w:rFonts w:ascii="Times New Roman" w:hAnsi="Times New Roman"/>
          <w:sz w:val="24"/>
        </w:rPr>
        <w:t>Where provide cabinets and their required contents should be approved by the local fire authority. As a minimum each cabinet should be equipped with:</w:t>
      </w:r>
    </w:p>
    <w:p w14:paraId="0A7B255F" w14:textId="77777777" w:rsidR="000D188C" w:rsidRPr="00CB37C9" w:rsidRDefault="000D188C" w:rsidP="00F858A7">
      <w:pPr>
        <w:pStyle w:val="ListParagraph"/>
        <w:numPr>
          <w:ilvl w:val="0"/>
          <w:numId w:val="147"/>
        </w:numPr>
        <w:spacing w:before="240" w:after="200"/>
        <w:ind w:left="1620"/>
        <w:contextualSpacing/>
        <w:jc w:val="both"/>
        <w:rPr>
          <w:rFonts w:ascii="Times New Roman" w:hAnsi="Times New Roman"/>
          <w:sz w:val="24"/>
        </w:rPr>
      </w:pPr>
      <w:r w:rsidRPr="00CB37C9">
        <w:rPr>
          <w:rFonts w:ascii="Times New Roman" w:hAnsi="Times New Roman"/>
          <w:sz w:val="24"/>
        </w:rPr>
        <w:t>two adjustable mist/solid stream nozzles:</w:t>
      </w:r>
    </w:p>
    <w:p w14:paraId="3155627D" w14:textId="77777777" w:rsidR="000D188C" w:rsidRPr="00CB37C9" w:rsidRDefault="000D188C" w:rsidP="00F858A7">
      <w:pPr>
        <w:pStyle w:val="ListParagraph"/>
        <w:numPr>
          <w:ilvl w:val="0"/>
          <w:numId w:val="147"/>
        </w:numPr>
        <w:spacing w:before="240" w:after="200"/>
        <w:ind w:left="1620"/>
        <w:contextualSpacing/>
        <w:jc w:val="both"/>
        <w:rPr>
          <w:rFonts w:ascii="Times New Roman" w:hAnsi="Times New Roman"/>
          <w:sz w:val="24"/>
        </w:rPr>
      </w:pPr>
      <w:r w:rsidRPr="00CB37C9">
        <w:rPr>
          <w:rFonts w:ascii="Times New Roman" w:hAnsi="Times New Roman"/>
          <w:sz w:val="24"/>
        </w:rPr>
        <w:t>one hydrant spanner;</w:t>
      </w:r>
    </w:p>
    <w:p w14:paraId="33B018FF" w14:textId="77777777" w:rsidR="000D188C" w:rsidRPr="00CB37C9" w:rsidRDefault="000D188C" w:rsidP="00F858A7">
      <w:pPr>
        <w:pStyle w:val="ListParagraph"/>
        <w:numPr>
          <w:ilvl w:val="0"/>
          <w:numId w:val="147"/>
        </w:numPr>
        <w:spacing w:before="240" w:after="200"/>
        <w:ind w:left="1620"/>
        <w:contextualSpacing/>
        <w:jc w:val="both"/>
        <w:rPr>
          <w:rFonts w:ascii="Times New Roman" w:hAnsi="Times New Roman"/>
          <w:sz w:val="24"/>
        </w:rPr>
      </w:pPr>
      <w:r w:rsidRPr="00CB37C9">
        <w:rPr>
          <w:rFonts w:ascii="Times New Roman" w:hAnsi="Times New Roman"/>
          <w:sz w:val="24"/>
        </w:rPr>
        <w:t>four coupling spanners;</w:t>
      </w:r>
    </w:p>
    <w:p w14:paraId="05BBC256" w14:textId="77777777" w:rsidR="000D188C" w:rsidRPr="00CB37C9" w:rsidRDefault="000D188C" w:rsidP="00F858A7">
      <w:pPr>
        <w:pStyle w:val="ListParagraph"/>
        <w:numPr>
          <w:ilvl w:val="0"/>
          <w:numId w:val="147"/>
        </w:numPr>
        <w:spacing w:before="240" w:after="200"/>
        <w:ind w:left="1620"/>
        <w:contextualSpacing/>
        <w:jc w:val="both"/>
        <w:rPr>
          <w:rFonts w:ascii="Times New Roman" w:hAnsi="Times New Roman"/>
          <w:sz w:val="24"/>
        </w:rPr>
      </w:pPr>
      <w:r w:rsidRPr="00CB37C9">
        <w:rPr>
          <w:rFonts w:ascii="Times New Roman" w:hAnsi="Times New Roman"/>
          <w:sz w:val="24"/>
        </w:rPr>
        <w:t>two hose coupling gaskets;</w:t>
      </w:r>
    </w:p>
    <w:p w14:paraId="0F1B0C9A" w14:textId="77777777" w:rsidR="000D188C" w:rsidRPr="00CB37C9" w:rsidRDefault="000D188C" w:rsidP="00F858A7">
      <w:pPr>
        <w:pStyle w:val="ListParagraph"/>
        <w:numPr>
          <w:ilvl w:val="0"/>
          <w:numId w:val="147"/>
        </w:numPr>
        <w:spacing w:before="240" w:after="200"/>
        <w:ind w:left="1620"/>
        <w:contextualSpacing/>
        <w:jc w:val="both"/>
        <w:rPr>
          <w:rFonts w:ascii="Times New Roman" w:hAnsi="Times New Roman"/>
          <w:sz w:val="24"/>
        </w:rPr>
      </w:pPr>
      <w:r w:rsidRPr="00CB37C9">
        <w:rPr>
          <w:rFonts w:ascii="Times New Roman" w:hAnsi="Times New Roman"/>
          <w:sz w:val="24"/>
        </w:rPr>
        <w:t>four x 15 m lengths of fire hose;</w:t>
      </w:r>
    </w:p>
    <w:p w14:paraId="1BBF1BA2" w14:textId="77777777" w:rsidR="000D188C" w:rsidRPr="00CB37C9" w:rsidRDefault="000D188C" w:rsidP="00F858A7">
      <w:pPr>
        <w:pStyle w:val="ListParagraph"/>
        <w:numPr>
          <w:ilvl w:val="0"/>
          <w:numId w:val="147"/>
        </w:numPr>
        <w:spacing w:before="240" w:after="200"/>
        <w:ind w:left="1620"/>
        <w:contextualSpacing/>
        <w:jc w:val="both"/>
        <w:rPr>
          <w:rFonts w:ascii="Times New Roman" w:hAnsi="Times New Roman"/>
          <w:sz w:val="24"/>
        </w:rPr>
      </w:pPr>
      <w:r w:rsidRPr="00CB37C9">
        <w:rPr>
          <w:rFonts w:ascii="Times New Roman" w:hAnsi="Times New Roman"/>
          <w:sz w:val="24"/>
        </w:rPr>
        <w:t>a weatherproof list of contents.</w:t>
      </w:r>
    </w:p>
    <w:p w14:paraId="0D93C55C" w14:textId="77777777" w:rsidR="00816FE7" w:rsidRPr="00CB37C9" w:rsidRDefault="00816FE7" w:rsidP="00CB37C9">
      <w:pPr>
        <w:spacing w:before="240" w:line="240" w:lineRule="auto"/>
        <w:contextualSpacing/>
        <w:jc w:val="both"/>
        <w:rPr>
          <w:rFonts w:ascii="Times New Roman" w:hAnsi="Times New Roman" w:cs="Times New Roman"/>
          <w:sz w:val="24"/>
          <w:szCs w:val="24"/>
        </w:rPr>
      </w:pPr>
    </w:p>
    <w:p w14:paraId="7907140A" w14:textId="77777777" w:rsidR="00816FE7" w:rsidRPr="00CB37C9" w:rsidRDefault="00816FE7" w:rsidP="00CB37C9">
      <w:pPr>
        <w:spacing w:before="240" w:line="240" w:lineRule="auto"/>
        <w:contextualSpacing/>
        <w:jc w:val="both"/>
        <w:rPr>
          <w:rFonts w:ascii="Times New Roman" w:hAnsi="Times New Roman" w:cs="Times New Roman"/>
          <w:sz w:val="24"/>
          <w:szCs w:val="24"/>
        </w:rPr>
      </w:pPr>
    </w:p>
    <w:p w14:paraId="1F98B7A0" w14:textId="77777777" w:rsidR="00816FE7" w:rsidRPr="00CB37C9" w:rsidRDefault="00816FE7" w:rsidP="00CB37C9">
      <w:pPr>
        <w:spacing w:before="240" w:line="240" w:lineRule="auto"/>
        <w:contextualSpacing/>
        <w:jc w:val="both"/>
        <w:rPr>
          <w:rFonts w:ascii="Times New Roman" w:hAnsi="Times New Roman" w:cs="Times New Roman"/>
          <w:sz w:val="24"/>
          <w:szCs w:val="24"/>
        </w:rPr>
      </w:pPr>
    </w:p>
    <w:p w14:paraId="40C92F7F" w14:textId="77777777" w:rsidR="00816FE7" w:rsidRPr="00CB37C9" w:rsidRDefault="00816FE7" w:rsidP="00CB37C9">
      <w:pPr>
        <w:spacing w:before="240" w:line="240" w:lineRule="auto"/>
        <w:contextualSpacing/>
        <w:jc w:val="both"/>
        <w:rPr>
          <w:rFonts w:ascii="Times New Roman" w:hAnsi="Times New Roman" w:cs="Times New Roman"/>
          <w:sz w:val="24"/>
          <w:szCs w:val="24"/>
        </w:rPr>
      </w:pPr>
    </w:p>
    <w:p w14:paraId="012FE1B9" w14:textId="77777777" w:rsidR="00816FE7" w:rsidRPr="00CB37C9" w:rsidRDefault="00816FE7" w:rsidP="00CB37C9">
      <w:pPr>
        <w:spacing w:before="240" w:line="240" w:lineRule="auto"/>
        <w:contextualSpacing/>
        <w:jc w:val="both"/>
        <w:rPr>
          <w:rFonts w:ascii="Times New Roman" w:hAnsi="Times New Roman" w:cs="Times New Roman"/>
          <w:sz w:val="24"/>
          <w:szCs w:val="24"/>
        </w:rPr>
      </w:pPr>
    </w:p>
    <w:p w14:paraId="24F32DBB" w14:textId="77777777" w:rsidR="00816FE7" w:rsidRPr="00CB37C9" w:rsidRDefault="00816FE7" w:rsidP="00CB37C9">
      <w:pPr>
        <w:spacing w:before="240" w:line="240" w:lineRule="auto"/>
        <w:contextualSpacing/>
        <w:jc w:val="both"/>
        <w:rPr>
          <w:rFonts w:ascii="Times New Roman" w:hAnsi="Times New Roman" w:cs="Times New Roman"/>
          <w:sz w:val="24"/>
          <w:szCs w:val="24"/>
        </w:rPr>
      </w:pPr>
    </w:p>
    <w:p w14:paraId="202E2944" w14:textId="77777777" w:rsidR="00816FE7" w:rsidRPr="00CB37C9" w:rsidRDefault="00816FE7" w:rsidP="00CB37C9">
      <w:pPr>
        <w:spacing w:before="240" w:line="240" w:lineRule="auto"/>
        <w:contextualSpacing/>
        <w:jc w:val="both"/>
        <w:rPr>
          <w:rFonts w:ascii="Times New Roman" w:hAnsi="Times New Roman" w:cs="Times New Roman"/>
          <w:sz w:val="24"/>
          <w:szCs w:val="24"/>
        </w:rPr>
      </w:pPr>
    </w:p>
    <w:p w14:paraId="25F1DBE0" w14:textId="77777777" w:rsidR="00816FE7" w:rsidRPr="00CB37C9" w:rsidRDefault="00816FE7" w:rsidP="00CB37C9">
      <w:pPr>
        <w:spacing w:before="240" w:line="240" w:lineRule="auto"/>
        <w:contextualSpacing/>
        <w:jc w:val="both"/>
        <w:rPr>
          <w:rFonts w:ascii="Times New Roman" w:hAnsi="Times New Roman" w:cs="Times New Roman"/>
          <w:sz w:val="24"/>
          <w:szCs w:val="24"/>
        </w:rPr>
      </w:pPr>
    </w:p>
    <w:p w14:paraId="4A8CEB1E" w14:textId="77777777" w:rsidR="00816FE7" w:rsidRPr="00CB37C9" w:rsidRDefault="00816FE7" w:rsidP="00CB37C9">
      <w:pPr>
        <w:spacing w:before="240" w:line="240" w:lineRule="auto"/>
        <w:contextualSpacing/>
        <w:jc w:val="both"/>
        <w:rPr>
          <w:rFonts w:ascii="Times New Roman" w:hAnsi="Times New Roman" w:cs="Times New Roman"/>
          <w:sz w:val="24"/>
          <w:szCs w:val="24"/>
        </w:rPr>
      </w:pPr>
    </w:p>
    <w:p w14:paraId="1B24ABB7" w14:textId="77777777" w:rsidR="00816FE7" w:rsidRPr="00CB37C9" w:rsidRDefault="00816FE7" w:rsidP="00CB37C9">
      <w:pPr>
        <w:spacing w:before="240" w:line="240" w:lineRule="auto"/>
        <w:contextualSpacing/>
        <w:jc w:val="both"/>
        <w:rPr>
          <w:rFonts w:ascii="Times New Roman" w:hAnsi="Times New Roman" w:cs="Times New Roman"/>
          <w:sz w:val="24"/>
          <w:szCs w:val="24"/>
        </w:rPr>
      </w:pPr>
    </w:p>
    <w:p w14:paraId="68DC4420" w14:textId="77777777" w:rsidR="00816FE7" w:rsidRPr="00CB37C9" w:rsidRDefault="00816FE7" w:rsidP="00CB37C9">
      <w:pPr>
        <w:spacing w:before="240" w:line="240" w:lineRule="auto"/>
        <w:contextualSpacing/>
        <w:jc w:val="both"/>
        <w:rPr>
          <w:rFonts w:ascii="Times New Roman" w:hAnsi="Times New Roman" w:cs="Times New Roman"/>
          <w:sz w:val="24"/>
          <w:szCs w:val="24"/>
        </w:rPr>
      </w:pPr>
    </w:p>
    <w:p w14:paraId="652E65C0" w14:textId="77777777" w:rsidR="00666E0A" w:rsidRPr="00CB37C9" w:rsidRDefault="00666E0A" w:rsidP="00CB37C9">
      <w:pPr>
        <w:spacing w:before="240" w:line="240" w:lineRule="auto"/>
        <w:contextualSpacing/>
        <w:jc w:val="both"/>
        <w:rPr>
          <w:rFonts w:ascii="Times New Roman" w:hAnsi="Times New Roman" w:cs="Times New Roman"/>
          <w:sz w:val="24"/>
          <w:szCs w:val="24"/>
        </w:rPr>
      </w:pPr>
    </w:p>
    <w:p w14:paraId="400266B1" w14:textId="77777777" w:rsidR="00666E0A" w:rsidRPr="00CB37C9" w:rsidRDefault="00666E0A" w:rsidP="00CB37C9">
      <w:pPr>
        <w:spacing w:before="240" w:line="240" w:lineRule="auto"/>
        <w:contextualSpacing/>
        <w:jc w:val="both"/>
        <w:rPr>
          <w:rFonts w:ascii="Times New Roman" w:hAnsi="Times New Roman" w:cs="Times New Roman"/>
          <w:sz w:val="24"/>
          <w:szCs w:val="24"/>
        </w:rPr>
      </w:pPr>
    </w:p>
    <w:p w14:paraId="372A7C61" w14:textId="77777777" w:rsidR="00666E0A" w:rsidRPr="00CB37C9" w:rsidRDefault="00666E0A" w:rsidP="00CB37C9">
      <w:pPr>
        <w:spacing w:before="240" w:line="240" w:lineRule="auto"/>
        <w:contextualSpacing/>
        <w:jc w:val="both"/>
        <w:rPr>
          <w:rFonts w:ascii="Times New Roman" w:hAnsi="Times New Roman" w:cs="Times New Roman"/>
          <w:sz w:val="24"/>
          <w:szCs w:val="24"/>
        </w:rPr>
      </w:pPr>
    </w:p>
    <w:p w14:paraId="73F2542D" w14:textId="77777777" w:rsidR="00816FE7" w:rsidRPr="00CB37C9" w:rsidRDefault="00816FE7" w:rsidP="00CB37C9">
      <w:pPr>
        <w:spacing w:before="240" w:line="240" w:lineRule="auto"/>
        <w:contextualSpacing/>
        <w:jc w:val="both"/>
        <w:rPr>
          <w:rFonts w:ascii="Times New Roman" w:hAnsi="Times New Roman" w:cs="Times New Roman"/>
          <w:sz w:val="24"/>
          <w:szCs w:val="24"/>
        </w:rPr>
      </w:pPr>
    </w:p>
    <w:p w14:paraId="3294325E" w14:textId="77777777" w:rsidR="00625226" w:rsidRPr="00CB37C9" w:rsidRDefault="00625226" w:rsidP="00CB37C9">
      <w:pPr>
        <w:spacing w:before="240" w:line="240" w:lineRule="auto"/>
        <w:jc w:val="center"/>
        <w:rPr>
          <w:rFonts w:ascii="Times New Roman" w:hAnsi="Times New Roman" w:cs="Times New Roman"/>
          <w:b/>
          <w:bCs/>
          <w:sz w:val="24"/>
          <w:szCs w:val="24"/>
        </w:rPr>
      </w:pPr>
    </w:p>
    <w:p w14:paraId="7A5D08E7" w14:textId="77777777" w:rsidR="00956862" w:rsidRPr="00CB37C9" w:rsidRDefault="00956862" w:rsidP="00CB37C9">
      <w:pPr>
        <w:spacing w:before="240" w:line="240" w:lineRule="auto"/>
        <w:jc w:val="center"/>
        <w:rPr>
          <w:rFonts w:ascii="Times New Roman" w:hAnsi="Times New Roman" w:cs="Times New Roman"/>
          <w:b/>
          <w:bCs/>
          <w:sz w:val="24"/>
          <w:szCs w:val="24"/>
        </w:rPr>
      </w:pPr>
    </w:p>
    <w:p w14:paraId="5E2B6E11" w14:textId="77777777" w:rsidR="00C278DB" w:rsidRPr="00CB37C9" w:rsidRDefault="00C278DB" w:rsidP="00CB37C9">
      <w:pPr>
        <w:spacing w:before="240" w:line="240" w:lineRule="auto"/>
        <w:rPr>
          <w:rFonts w:ascii="Times New Roman" w:hAnsi="Times New Roman" w:cs="Times New Roman"/>
          <w:b/>
          <w:bCs/>
          <w:sz w:val="24"/>
          <w:szCs w:val="24"/>
        </w:rPr>
      </w:pPr>
      <w:r w:rsidRPr="00CB37C9">
        <w:rPr>
          <w:rFonts w:ascii="Times New Roman" w:hAnsi="Times New Roman" w:cs="Times New Roman"/>
          <w:b/>
          <w:bCs/>
          <w:sz w:val="24"/>
          <w:szCs w:val="24"/>
        </w:rPr>
        <w:br w:type="page"/>
      </w:r>
    </w:p>
    <w:p w14:paraId="432A6E99" w14:textId="77777777" w:rsidR="00816FE7" w:rsidRPr="00CB37C9" w:rsidRDefault="00816FE7" w:rsidP="00CB37C9">
      <w:pPr>
        <w:spacing w:before="240" w:line="240" w:lineRule="auto"/>
        <w:jc w:val="center"/>
        <w:rPr>
          <w:rFonts w:ascii="Times New Roman" w:hAnsi="Times New Roman" w:cs="Times New Roman"/>
          <w:sz w:val="24"/>
          <w:szCs w:val="24"/>
        </w:rPr>
      </w:pPr>
      <w:r w:rsidRPr="00CB37C9">
        <w:rPr>
          <w:rFonts w:ascii="Times New Roman" w:hAnsi="Times New Roman" w:cs="Times New Roman"/>
          <w:b/>
          <w:bCs/>
          <w:sz w:val="24"/>
          <w:szCs w:val="24"/>
        </w:rPr>
        <w:lastRenderedPageBreak/>
        <w:t>Schedule – 1G</w:t>
      </w:r>
    </w:p>
    <w:p w14:paraId="4DE1B70D" w14:textId="77777777" w:rsidR="00920723" w:rsidRPr="00CB37C9" w:rsidRDefault="00920723"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t>14.0</w:t>
      </w:r>
      <w:r w:rsidRPr="00CB37C9">
        <w:rPr>
          <w:rFonts w:ascii="Times New Roman" w:hAnsi="Times New Roman" w:cs="Times New Roman"/>
          <w:b/>
          <w:sz w:val="24"/>
          <w:szCs w:val="24"/>
        </w:rPr>
        <w:tab/>
        <w:t xml:space="preserve">Safety Management System </w:t>
      </w:r>
    </w:p>
    <w:p w14:paraId="673854E6" w14:textId="77777777" w:rsidR="00920723" w:rsidRPr="00CB37C9" w:rsidRDefault="00ED1A28" w:rsidP="00CB37C9">
      <w:pPr>
        <w:pStyle w:val="NormalWeb"/>
        <w:spacing w:before="240" w:beforeAutospacing="0" w:after="300" w:afterAutospacing="0"/>
        <w:ind w:left="720" w:hanging="720"/>
        <w:jc w:val="both"/>
        <w:textAlignment w:val="baseline"/>
        <w:rPr>
          <w:rFonts w:eastAsiaTheme="minorHAnsi"/>
          <w:color w:val="000000"/>
          <w:shd w:val="clear" w:color="auto" w:fill="FFFFFF"/>
        </w:rPr>
      </w:pPr>
      <w:r w:rsidRPr="00CB37C9">
        <w:rPr>
          <w:b/>
          <w:bCs/>
        </w:rPr>
        <w:t>14.</w:t>
      </w:r>
      <w:r w:rsidR="00401A96" w:rsidRPr="00CB37C9">
        <w:rPr>
          <w:b/>
          <w:bCs/>
        </w:rPr>
        <w:t>1</w:t>
      </w:r>
      <w:r w:rsidR="00401A96" w:rsidRPr="00CB37C9">
        <w:t xml:space="preserve">  </w:t>
      </w:r>
      <w:r w:rsidRPr="00CB37C9">
        <w:t xml:space="preserve">  </w:t>
      </w:r>
      <w:r w:rsidR="00920723" w:rsidRPr="00CB37C9">
        <w:t>The organization should establish a safety management system which shall be an integral part of the overall management system. Safety Management System (SMS) should be based on PDCA (Plan, Do, Check and Act</w:t>
      </w:r>
      <w:r w:rsidR="00920723" w:rsidRPr="00CB37C9">
        <w:rPr>
          <w:color w:val="000000"/>
          <w:shd w:val="clear" w:color="auto" w:fill="FFFFFF"/>
        </w:rPr>
        <w:t xml:space="preserve">) cycle which comprises of: </w:t>
      </w:r>
    </w:p>
    <w:p w14:paraId="771DD9F6" w14:textId="77777777" w:rsidR="00920723" w:rsidRPr="00CB37C9" w:rsidRDefault="00816FE7" w:rsidP="00F858A7">
      <w:pPr>
        <w:pStyle w:val="NormalWeb"/>
        <w:numPr>
          <w:ilvl w:val="0"/>
          <w:numId w:val="29"/>
        </w:numPr>
        <w:spacing w:before="240" w:beforeAutospacing="0" w:after="300" w:afterAutospacing="0"/>
        <w:ind w:hanging="360"/>
        <w:jc w:val="both"/>
        <w:textAlignment w:val="baseline"/>
        <w:rPr>
          <w:rFonts w:eastAsiaTheme="minorHAnsi"/>
          <w:color w:val="000000"/>
          <w:shd w:val="clear" w:color="auto" w:fill="FFFFFF"/>
        </w:rPr>
      </w:pPr>
      <w:r w:rsidRPr="00CB37C9">
        <w:rPr>
          <w:rFonts w:eastAsiaTheme="minorHAnsi"/>
          <w:color w:val="000000"/>
          <w:shd w:val="clear" w:color="auto" w:fill="FFFFFF"/>
        </w:rPr>
        <w:t xml:space="preserve">Policy setting – </w:t>
      </w:r>
      <w:r w:rsidR="00920723" w:rsidRPr="00CB37C9">
        <w:rPr>
          <w:rFonts w:eastAsiaTheme="minorHAnsi"/>
          <w:color w:val="000000"/>
          <w:shd w:val="clear" w:color="auto" w:fill="FFFFFF"/>
        </w:rPr>
        <w:t>includes policy, corporate acceptance of responsibility, objectives, requirements, strategies;</w:t>
      </w:r>
    </w:p>
    <w:p w14:paraId="4F3FAD79" w14:textId="77777777" w:rsidR="00920723" w:rsidRPr="00CB37C9" w:rsidRDefault="00920723" w:rsidP="00F858A7">
      <w:pPr>
        <w:pStyle w:val="NormalWeb"/>
        <w:numPr>
          <w:ilvl w:val="0"/>
          <w:numId w:val="29"/>
        </w:numPr>
        <w:spacing w:before="240" w:beforeAutospacing="0" w:after="300" w:afterAutospacing="0"/>
        <w:ind w:hanging="360"/>
        <w:jc w:val="both"/>
        <w:textAlignment w:val="baseline"/>
        <w:rPr>
          <w:rFonts w:eastAsiaTheme="minorHAnsi"/>
          <w:color w:val="000000"/>
          <w:shd w:val="clear" w:color="auto" w:fill="FFFFFF"/>
        </w:rPr>
      </w:pPr>
      <w:r w:rsidRPr="00CB37C9">
        <w:rPr>
          <w:rFonts w:eastAsiaTheme="minorHAnsi"/>
          <w:color w:val="000000"/>
          <w:shd w:val="clear" w:color="auto" w:fill="FFFFFF"/>
        </w:rPr>
        <w:t xml:space="preserve"> Organization – includes structure, accountability and safety culture, involvement of the workforce, systems for performing risk assessment; </w:t>
      </w:r>
    </w:p>
    <w:p w14:paraId="58EEE594" w14:textId="77777777" w:rsidR="00920723" w:rsidRPr="00CB37C9" w:rsidRDefault="00816FE7" w:rsidP="00F858A7">
      <w:pPr>
        <w:pStyle w:val="NormalWeb"/>
        <w:numPr>
          <w:ilvl w:val="0"/>
          <w:numId w:val="29"/>
        </w:numPr>
        <w:spacing w:before="240" w:beforeAutospacing="0" w:after="300" w:afterAutospacing="0"/>
        <w:ind w:hanging="360"/>
        <w:jc w:val="both"/>
        <w:textAlignment w:val="baseline"/>
        <w:rPr>
          <w:rFonts w:eastAsiaTheme="minorHAnsi"/>
          <w:color w:val="000000"/>
          <w:shd w:val="clear" w:color="auto" w:fill="FFFFFF"/>
        </w:rPr>
      </w:pPr>
      <w:r w:rsidRPr="00CB37C9">
        <w:rPr>
          <w:rFonts w:eastAsiaTheme="minorHAnsi"/>
          <w:color w:val="000000"/>
          <w:shd w:val="clear" w:color="auto" w:fill="FFFFFF"/>
        </w:rPr>
        <w:t xml:space="preserve">Planning and execution </w:t>
      </w:r>
      <w:r w:rsidR="00920723" w:rsidRPr="00CB37C9">
        <w:rPr>
          <w:rFonts w:eastAsiaTheme="minorHAnsi"/>
          <w:color w:val="000000"/>
          <w:shd w:val="clear" w:color="auto" w:fill="FFFFFF"/>
        </w:rPr>
        <w:t>–</w:t>
      </w:r>
      <w:r w:rsidRPr="00CB37C9">
        <w:rPr>
          <w:rFonts w:eastAsiaTheme="minorHAnsi"/>
          <w:color w:val="000000"/>
          <w:shd w:val="clear" w:color="auto" w:fill="FFFFFF"/>
        </w:rPr>
        <w:t xml:space="preserve"> </w:t>
      </w:r>
      <w:proofErr w:type="gramStart"/>
      <w:r w:rsidR="00920723" w:rsidRPr="00CB37C9">
        <w:rPr>
          <w:rFonts w:eastAsiaTheme="minorHAnsi"/>
          <w:color w:val="000000"/>
          <w:shd w:val="clear" w:color="auto" w:fill="FFFFFF"/>
        </w:rPr>
        <w:t>includes</w:t>
      </w:r>
      <w:proofErr w:type="gramEnd"/>
      <w:r w:rsidR="00920723" w:rsidRPr="00CB37C9">
        <w:rPr>
          <w:rFonts w:eastAsiaTheme="minorHAnsi"/>
          <w:color w:val="000000"/>
          <w:shd w:val="clear" w:color="auto" w:fill="FFFFFF"/>
        </w:rPr>
        <w:t xml:space="preserve"> operational standards and procedures for controlling risks, permit to work, competence and training, selection &amp; control over contractors, management of change, planning &amp; control for emergencies and occupational health;</w:t>
      </w:r>
    </w:p>
    <w:p w14:paraId="5FEA4AD0" w14:textId="77777777" w:rsidR="00920723" w:rsidRPr="00CB37C9" w:rsidRDefault="00920723" w:rsidP="00F858A7">
      <w:pPr>
        <w:pStyle w:val="NormalWeb"/>
        <w:numPr>
          <w:ilvl w:val="0"/>
          <w:numId w:val="29"/>
        </w:numPr>
        <w:spacing w:before="240" w:beforeAutospacing="0" w:after="300" w:afterAutospacing="0"/>
        <w:ind w:hanging="360"/>
        <w:jc w:val="both"/>
        <w:textAlignment w:val="baseline"/>
        <w:rPr>
          <w:rFonts w:eastAsiaTheme="minorHAnsi"/>
          <w:color w:val="000000"/>
          <w:shd w:val="clear" w:color="auto" w:fill="FFFFFF"/>
        </w:rPr>
      </w:pPr>
      <w:r w:rsidRPr="00CB37C9">
        <w:rPr>
          <w:rFonts w:eastAsiaTheme="minorHAnsi"/>
          <w:color w:val="000000"/>
          <w:shd w:val="clear" w:color="auto" w:fill="FFFFFF"/>
        </w:rPr>
        <w:t xml:space="preserve">Measuring and evaluating – includes active monitoring, recording and investigation of incidents / accidents, auditing, handling of non-conformities; </w:t>
      </w:r>
    </w:p>
    <w:p w14:paraId="3A44E48E" w14:textId="77777777" w:rsidR="00920723" w:rsidRPr="00CB37C9" w:rsidRDefault="00920723" w:rsidP="00F858A7">
      <w:pPr>
        <w:pStyle w:val="NormalWeb"/>
        <w:numPr>
          <w:ilvl w:val="0"/>
          <w:numId w:val="29"/>
        </w:numPr>
        <w:spacing w:before="240" w:beforeAutospacing="0" w:after="300" w:afterAutospacing="0"/>
        <w:ind w:hanging="360"/>
        <w:jc w:val="both"/>
        <w:textAlignment w:val="baseline"/>
        <w:rPr>
          <w:rFonts w:eastAsiaTheme="minorHAnsi"/>
          <w:color w:val="000000"/>
          <w:shd w:val="clear" w:color="auto" w:fill="FFFFFF"/>
        </w:rPr>
      </w:pPr>
      <w:r w:rsidRPr="00CB37C9">
        <w:rPr>
          <w:rFonts w:eastAsiaTheme="minorHAnsi"/>
          <w:color w:val="000000"/>
          <w:shd w:val="clear" w:color="auto" w:fill="FFFFFF"/>
        </w:rPr>
        <w:t>Continuous improvement – includes review and application of the lessons learnt. Safety management system should not degenerate into a paper exercise only, conducted solely to meet regulatory requirements.</w:t>
      </w:r>
    </w:p>
    <w:p w14:paraId="0000F102" w14:textId="77777777" w:rsidR="00920723" w:rsidRPr="00CB37C9" w:rsidRDefault="00ED1A28" w:rsidP="00CB37C9">
      <w:pPr>
        <w:spacing w:before="240" w:line="240" w:lineRule="auto"/>
        <w:jc w:val="both"/>
        <w:rPr>
          <w:rFonts w:ascii="Times New Roman" w:hAnsi="Times New Roman" w:cs="Times New Roman"/>
          <w:color w:val="000000"/>
          <w:sz w:val="24"/>
          <w:szCs w:val="24"/>
          <w:shd w:val="clear" w:color="auto" w:fill="FFFFFF"/>
        </w:rPr>
      </w:pPr>
      <w:r w:rsidRPr="00CB37C9">
        <w:rPr>
          <w:rFonts w:ascii="Times New Roman" w:hAnsi="Times New Roman" w:cs="Times New Roman"/>
          <w:b/>
          <w:color w:val="000000"/>
          <w:sz w:val="24"/>
          <w:szCs w:val="24"/>
          <w:shd w:val="clear" w:color="auto" w:fill="FFFFFF"/>
        </w:rPr>
        <w:t>14.2</w:t>
      </w:r>
      <w:r w:rsidR="00401A96" w:rsidRPr="00CB37C9">
        <w:rPr>
          <w:rFonts w:ascii="Times New Roman" w:hAnsi="Times New Roman" w:cs="Times New Roman"/>
          <w:b/>
          <w:color w:val="000000"/>
          <w:sz w:val="24"/>
          <w:szCs w:val="24"/>
          <w:shd w:val="clear" w:color="auto" w:fill="FFFFFF"/>
        </w:rPr>
        <w:t xml:space="preserve">  </w:t>
      </w:r>
      <w:r w:rsidRPr="00CB37C9">
        <w:rPr>
          <w:rFonts w:ascii="Times New Roman" w:hAnsi="Times New Roman" w:cs="Times New Roman"/>
          <w:b/>
          <w:color w:val="000000"/>
          <w:sz w:val="24"/>
          <w:szCs w:val="24"/>
          <w:shd w:val="clear" w:color="auto" w:fill="FFFFFF"/>
        </w:rPr>
        <w:t xml:space="preserve">  </w:t>
      </w:r>
      <w:r w:rsidR="00920723" w:rsidRPr="00CB37C9">
        <w:rPr>
          <w:rFonts w:ascii="Times New Roman" w:hAnsi="Times New Roman" w:cs="Times New Roman"/>
          <w:b/>
          <w:color w:val="000000"/>
          <w:sz w:val="24"/>
          <w:szCs w:val="24"/>
          <w:shd w:val="clear" w:color="auto" w:fill="FFFFFF"/>
        </w:rPr>
        <w:t>Elements of Safety Management system</w:t>
      </w:r>
    </w:p>
    <w:p w14:paraId="3F2A8FE6" w14:textId="77777777" w:rsidR="00920723" w:rsidRPr="00CB37C9" w:rsidRDefault="00920723" w:rsidP="00CB37C9">
      <w:pPr>
        <w:spacing w:before="240" w:line="240" w:lineRule="auto"/>
        <w:ind w:firstLine="720"/>
        <w:jc w:val="both"/>
        <w:rPr>
          <w:rFonts w:ascii="Times New Roman" w:hAnsi="Times New Roman" w:cs="Times New Roman"/>
          <w:color w:val="000000"/>
          <w:sz w:val="24"/>
          <w:szCs w:val="24"/>
          <w:shd w:val="clear" w:color="auto" w:fill="FFFFFF"/>
        </w:rPr>
      </w:pPr>
      <w:r w:rsidRPr="00CB37C9">
        <w:rPr>
          <w:rFonts w:ascii="Times New Roman" w:hAnsi="Times New Roman" w:cs="Times New Roman"/>
          <w:sz w:val="24"/>
          <w:szCs w:val="24"/>
        </w:rPr>
        <w:t xml:space="preserve">Safety management </w:t>
      </w:r>
      <w:r w:rsidRPr="00CB37C9">
        <w:rPr>
          <w:rFonts w:ascii="Times New Roman" w:hAnsi="Times New Roman" w:cs="Times New Roman"/>
          <w:color w:val="000000"/>
          <w:sz w:val="24"/>
          <w:szCs w:val="24"/>
          <w:shd w:val="clear" w:color="auto" w:fill="FFFFFF"/>
        </w:rPr>
        <w:t xml:space="preserve">system should include at least the following basic elements: </w:t>
      </w:r>
    </w:p>
    <w:p w14:paraId="5EDF50E8" w14:textId="77777777" w:rsidR="00920723" w:rsidRPr="00CB37C9" w:rsidRDefault="00920723" w:rsidP="00F858A7">
      <w:pPr>
        <w:pStyle w:val="ListParagraph"/>
        <w:numPr>
          <w:ilvl w:val="0"/>
          <w:numId w:val="30"/>
        </w:numPr>
        <w:autoSpaceDE w:val="0"/>
        <w:autoSpaceDN w:val="0"/>
        <w:adjustRightInd w:val="0"/>
        <w:spacing w:before="240"/>
        <w:ind w:hanging="360"/>
        <w:contextualSpacing/>
        <w:jc w:val="both"/>
        <w:rPr>
          <w:rFonts w:ascii="Times New Roman" w:hAnsi="Times New Roman"/>
          <w:color w:val="000000"/>
          <w:sz w:val="24"/>
          <w:shd w:val="clear" w:color="auto" w:fill="FFFFFF"/>
        </w:rPr>
      </w:pPr>
      <w:r w:rsidRPr="00CB37C9">
        <w:rPr>
          <w:rFonts w:ascii="Times New Roman" w:hAnsi="Times New Roman"/>
          <w:b/>
          <w:color w:val="000000"/>
          <w:sz w:val="24"/>
          <w:shd w:val="clear" w:color="auto" w:fill="FFFFFF"/>
        </w:rPr>
        <w:t>Safety Organization</w:t>
      </w:r>
      <w:r w:rsidRPr="00CB37C9">
        <w:rPr>
          <w:rFonts w:ascii="Times New Roman" w:hAnsi="Times New Roman"/>
          <w:color w:val="000000"/>
          <w:sz w:val="24"/>
          <w:shd w:val="clear" w:color="auto" w:fill="FFFFFF"/>
        </w:rPr>
        <w:t xml:space="preserve">- </w:t>
      </w:r>
      <w:r w:rsidRPr="00CB37C9">
        <w:rPr>
          <w:rFonts w:ascii="Times New Roman" w:hAnsi="Times New Roman"/>
          <w:sz w:val="24"/>
        </w:rPr>
        <w:t xml:space="preserve">Leadership and Management Commitment </w:t>
      </w:r>
      <w:r w:rsidRPr="00CB37C9">
        <w:rPr>
          <w:rFonts w:ascii="Times New Roman" w:hAnsi="Times New Roman"/>
          <w:color w:val="000000"/>
          <w:sz w:val="24"/>
          <w:shd w:val="clear" w:color="auto" w:fill="FFFFFF"/>
        </w:rPr>
        <w:t>should be clearly visible in the SMS.</w:t>
      </w:r>
      <w:r w:rsidR="00ED1A28" w:rsidRPr="00CB37C9">
        <w:rPr>
          <w:rFonts w:ascii="Times New Roman" w:hAnsi="Times New Roman"/>
          <w:color w:val="000000"/>
          <w:sz w:val="24"/>
          <w:shd w:val="clear" w:color="auto" w:fill="FFFFFF"/>
        </w:rPr>
        <w:t xml:space="preserve"> </w:t>
      </w:r>
      <w:r w:rsidRPr="00CB37C9">
        <w:rPr>
          <w:rFonts w:ascii="Times New Roman" w:hAnsi="Times New Roman"/>
          <w:color w:val="000000"/>
          <w:sz w:val="24"/>
          <w:shd w:val="clear" w:color="auto" w:fill="FFFFFF"/>
        </w:rPr>
        <w:t>Management should develop and endorse a written</w:t>
      </w:r>
      <w:r w:rsidR="00ED1A28" w:rsidRPr="00CB37C9">
        <w:rPr>
          <w:rFonts w:ascii="Times New Roman" w:hAnsi="Times New Roman"/>
          <w:color w:val="000000"/>
          <w:sz w:val="24"/>
          <w:shd w:val="clear" w:color="auto" w:fill="FFFFFF"/>
        </w:rPr>
        <w:t xml:space="preserve"> </w:t>
      </w:r>
      <w:r w:rsidRPr="00CB37C9">
        <w:rPr>
          <w:rFonts w:ascii="Times New Roman" w:hAnsi="Times New Roman"/>
          <w:color w:val="000000"/>
          <w:sz w:val="24"/>
          <w:shd w:val="clear" w:color="auto" w:fill="FFFFFF"/>
        </w:rPr>
        <w:t>description of the company’s safety and environmental policies</w:t>
      </w:r>
      <w:r w:rsidR="00ED1A28" w:rsidRPr="00CB37C9">
        <w:rPr>
          <w:rFonts w:ascii="Times New Roman" w:hAnsi="Times New Roman"/>
          <w:color w:val="000000"/>
          <w:sz w:val="24"/>
          <w:shd w:val="clear" w:color="auto" w:fill="FFFFFF"/>
        </w:rPr>
        <w:t xml:space="preserve"> </w:t>
      </w:r>
      <w:r w:rsidRPr="00CB37C9">
        <w:rPr>
          <w:rFonts w:ascii="Times New Roman" w:hAnsi="Times New Roman"/>
          <w:color w:val="000000"/>
          <w:sz w:val="24"/>
          <w:shd w:val="clear" w:color="auto" w:fill="FFFFFF"/>
        </w:rPr>
        <w:t>and organizational structure that define responsibilities,</w:t>
      </w:r>
      <w:r w:rsidR="00ED1A28" w:rsidRPr="00CB37C9">
        <w:rPr>
          <w:rFonts w:ascii="Times New Roman" w:hAnsi="Times New Roman"/>
          <w:color w:val="000000"/>
          <w:sz w:val="24"/>
          <w:shd w:val="clear" w:color="auto" w:fill="FFFFFF"/>
        </w:rPr>
        <w:t xml:space="preserve"> </w:t>
      </w:r>
      <w:r w:rsidRPr="00CB37C9">
        <w:rPr>
          <w:rFonts w:ascii="Times New Roman" w:hAnsi="Times New Roman"/>
          <w:color w:val="000000"/>
          <w:sz w:val="24"/>
          <w:shd w:val="clear" w:color="auto" w:fill="FFFFFF"/>
        </w:rPr>
        <w:t xml:space="preserve">authorities, and lines of communication required to </w:t>
      </w:r>
      <w:r w:rsidR="00ED1A28" w:rsidRPr="00CB37C9">
        <w:rPr>
          <w:rFonts w:ascii="Times New Roman" w:hAnsi="Times New Roman"/>
          <w:color w:val="000000"/>
          <w:sz w:val="24"/>
          <w:shd w:val="clear" w:color="auto" w:fill="FFFFFF"/>
        </w:rPr>
        <w:t xml:space="preserve">implement </w:t>
      </w:r>
      <w:r w:rsidRPr="00CB37C9">
        <w:rPr>
          <w:rFonts w:ascii="Times New Roman" w:hAnsi="Times New Roman"/>
          <w:color w:val="000000"/>
          <w:sz w:val="24"/>
          <w:shd w:val="clear" w:color="auto" w:fill="FFFFFF"/>
        </w:rPr>
        <w:t xml:space="preserve">the management </w:t>
      </w:r>
      <w:proofErr w:type="spellStart"/>
      <w:r w:rsidR="00625226" w:rsidRPr="00CB37C9">
        <w:rPr>
          <w:rFonts w:ascii="Times New Roman" w:hAnsi="Times New Roman"/>
          <w:color w:val="000000"/>
          <w:sz w:val="24"/>
          <w:shd w:val="clear" w:color="auto" w:fill="FFFFFF"/>
        </w:rPr>
        <w:t>programme</w:t>
      </w:r>
      <w:proofErr w:type="spellEnd"/>
      <w:r w:rsidRPr="00CB37C9">
        <w:rPr>
          <w:rFonts w:ascii="Times New Roman" w:hAnsi="Times New Roman"/>
          <w:color w:val="000000"/>
          <w:sz w:val="24"/>
          <w:shd w:val="clear" w:color="auto" w:fill="FFFFFF"/>
        </w:rPr>
        <w:t>. Management should review the</w:t>
      </w:r>
      <w:r w:rsidR="00ED1A28" w:rsidRPr="00CB37C9">
        <w:rPr>
          <w:rFonts w:ascii="Times New Roman" w:hAnsi="Times New Roman"/>
          <w:color w:val="000000"/>
          <w:sz w:val="24"/>
          <w:shd w:val="clear" w:color="auto" w:fill="FFFFFF"/>
        </w:rPr>
        <w:t xml:space="preserve"> </w:t>
      </w:r>
      <w:r w:rsidRPr="00CB37C9">
        <w:rPr>
          <w:rFonts w:ascii="Times New Roman" w:hAnsi="Times New Roman"/>
          <w:color w:val="000000"/>
          <w:sz w:val="24"/>
          <w:shd w:val="clear" w:color="auto" w:fill="FFFFFF"/>
        </w:rPr>
        <w:t xml:space="preserve">safety and environmental management </w:t>
      </w:r>
      <w:proofErr w:type="spellStart"/>
      <w:r w:rsidR="00625226" w:rsidRPr="00CB37C9">
        <w:rPr>
          <w:rFonts w:ascii="Times New Roman" w:hAnsi="Times New Roman"/>
          <w:color w:val="000000"/>
          <w:sz w:val="24"/>
          <w:shd w:val="clear" w:color="auto" w:fill="FFFFFF"/>
        </w:rPr>
        <w:t>programme</w:t>
      </w:r>
      <w:proofErr w:type="spellEnd"/>
      <w:r w:rsidRPr="00CB37C9">
        <w:rPr>
          <w:rFonts w:ascii="Times New Roman" w:hAnsi="Times New Roman"/>
          <w:color w:val="000000"/>
          <w:sz w:val="24"/>
          <w:shd w:val="clear" w:color="auto" w:fill="FFFFFF"/>
        </w:rPr>
        <w:t xml:space="preserve"> to determine</w:t>
      </w:r>
      <w:r w:rsidR="00ED1A28" w:rsidRPr="00CB37C9">
        <w:rPr>
          <w:rFonts w:ascii="Times New Roman" w:hAnsi="Times New Roman"/>
          <w:color w:val="000000"/>
          <w:sz w:val="24"/>
          <w:shd w:val="clear" w:color="auto" w:fill="FFFFFF"/>
        </w:rPr>
        <w:t xml:space="preserve"> </w:t>
      </w:r>
      <w:r w:rsidRPr="00CB37C9">
        <w:rPr>
          <w:rFonts w:ascii="Times New Roman" w:hAnsi="Times New Roman"/>
          <w:color w:val="000000"/>
          <w:sz w:val="24"/>
          <w:shd w:val="clear" w:color="auto" w:fill="FFFFFF"/>
        </w:rPr>
        <w:t>if it continues to be suitable, adequate and effective at predetermined frequency. The management</w:t>
      </w:r>
      <w:r w:rsidR="00ED1A28" w:rsidRPr="00CB37C9">
        <w:rPr>
          <w:rFonts w:ascii="Times New Roman" w:hAnsi="Times New Roman"/>
          <w:color w:val="000000"/>
          <w:sz w:val="24"/>
          <w:shd w:val="clear" w:color="auto" w:fill="FFFFFF"/>
        </w:rPr>
        <w:t xml:space="preserve"> </w:t>
      </w:r>
      <w:r w:rsidRPr="00CB37C9">
        <w:rPr>
          <w:rFonts w:ascii="Times New Roman" w:hAnsi="Times New Roman"/>
          <w:color w:val="000000"/>
          <w:sz w:val="24"/>
          <w:shd w:val="clear" w:color="auto" w:fill="FFFFFF"/>
        </w:rPr>
        <w:t>review should address the possible need for changes</w:t>
      </w:r>
      <w:r w:rsidR="00ED1A28" w:rsidRPr="00CB37C9">
        <w:rPr>
          <w:rFonts w:ascii="Times New Roman" w:hAnsi="Times New Roman"/>
          <w:color w:val="000000"/>
          <w:sz w:val="24"/>
          <w:shd w:val="clear" w:color="auto" w:fill="FFFFFF"/>
        </w:rPr>
        <w:t xml:space="preserve"> </w:t>
      </w:r>
      <w:r w:rsidRPr="00CB37C9">
        <w:rPr>
          <w:rFonts w:ascii="Times New Roman" w:hAnsi="Times New Roman"/>
          <w:color w:val="000000"/>
          <w:sz w:val="24"/>
          <w:shd w:val="clear" w:color="auto" w:fill="FFFFFF"/>
        </w:rPr>
        <w:t xml:space="preserve">to policy, objectives, and other elements of the </w:t>
      </w:r>
      <w:proofErr w:type="spellStart"/>
      <w:r w:rsidR="00625226" w:rsidRPr="00CB37C9">
        <w:rPr>
          <w:rFonts w:ascii="Times New Roman" w:hAnsi="Times New Roman"/>
          <w:color w:val="000000"/>
          <w:sz w:val="24"/>
          <w:shd w:val="clear" w:color="auto" w:fill="FFFFFF"/>
        </w:rPr>
        <w:t>programme</w:t>
      </w:r>
      <w:proofErr w:type="spellEnd"/>
      <w:r w:rsidRPr="00CB37C9">
        <w:rPr>
          <w:rFonts w:ascii="Times New Roman" w:hAnsi="Times New Roman"/>
          <w:color w:val="000000"/>
          <w:sz w:val="24"/>
          <w:shd w:val="clear" w:color="auto" w:fill="FFFFFF"/>
        </w:rPr>
        <w:t xml:space="preserve"> in</w:t>
      </w:r>
      <w:r w:rsidR="00ED1A28" w:rsidRPr="00CB37C9">
        <w:rPr>
          <w:rFonts w:ascii="Times New Roman" w:hAnsi="Times New Roman"/>
          <w:color w:val="000000"/>
          <w:sz w:val="24"/>
          <w:shd w:val="clear" w:color="auto" w:fill="FFFFFF"/>
        </w:rPr>
        <w:t xml:space="preserve"> </w:t>
      </w:r>
      <w:r w:rsidRPr="00CB37C9">
        <w:rPr>
          <w:rFonts w:ascii="Times New Roman" w:hAnsi="Times New Roman"/>
          <w:color w:val="000000"/>
          <w:sz w:val="24"/>
          <w:shd w:val="clear" w:color="auto" w:fill="FFFFFF"/>
        </w:rPr>
        <w:t xml:space="preserve">light of </w:t>
      </w:r>
      <w:proofErr w:type="spellStart"/>
      <w:r w:rsidR="00625226" w:rsidRPr="00CB37C9">
        <w:rPr>
          <w:rFonts w:ascii="Times New Roman" w:hAnsi="Times New Roman"/>
          <w:color w:val="000000"/>
          <w:sz w:val="24"/>
          <w:shd w:val="clear" w:color="auto" w:fill="FFFFFF"/>
        </w:rPr>
        <w:t>programme</w:t>
      </w:r>
      <w:proofErr w:type="spellEnd"/>
      <w:r w:rsidRPr="00CB37C9">
        <w:rPr>
          <w:rFonts w:ascii="Times New Roman" w:hAnsi="Times New Roman"/>
          <w:color w:val="000000"/>
          <w:sz w:val="24"/>
          <w:shd w:val="clear" w:color="auto" w:fill="FFFFFF"/>
        </w:rPr>
        <w:t xml:space="preserve"> audit results, changing circumstances and</w:t>
      </w:r>
      <w:r w:rsidR="00ED1A28" w:rsidRPr="00CB37C9">
        <w:rPr>
          <w:rFonts w:ascii="Times New Roman" w:hAnsi="Times New Roman"/>
          <w:color w:val="000000"/>
          <w:sz w:val="24"/>
          <w:shd w:val="clear" w:color="auto" w:fill="FFFFFF"/>
        </w:rPr>
        <w:t xml:space="preserve"> </w:t>
      </w:r>
      <w:r w:rsidRPr="00CB37C9">
        <w:rPr>
          <w:rFonts w:ascii="Times New Roman" w:hAnsi="Times New Roman"/>
          <w:color w:val="000000"/>
          <w:sz w:val="24"/>
          <w:shd w:val="clear" w:color="auto" w:fill="FFFFFF"/>
        </w:rPr>
        <w:t>the commitment to continual improvement. Observations,</w:t>
      </w:r>
      <w:r w:rsidR="00ED1A28" w:rsidRPr="00CB37C9">
        <w:rPr>
          <w:rFonts w:ascii="Times New Roman" w:hAnsi="Times New Roman"/>
          <w:color w:val="000000"/>
          <w:sz w:val="24"/>
          <w:shd w:val="clear" w:color="auto" w:fill="FFFFFF"/>
        </w:rPr>
        <w:t xml:space="preserve"> </w:t>
      </w:r>
      <w:r w:rsidRPr="00CB37C9">
        <w:rPr>
          <w:rFonts w:ascii="Times New Roman" w:hAnsi="Times New Roman"/>
          <w:color w:val="000000"/>
          <w:sz w:val="24"/>
          <w:shd w:val="clear" w:color="auto" w:fill="FFFFFF"/>
        </w:rPr>
        <w:t>conclusions and recommendations of management review should be documented.</w:t>
      </w:r>
    </w:p>
    <w:p w14:paraId="382FC08E" w14:textId="77777777" w:rsidR="005A058C" w:rsidRPr="005A058C" w:rsidRDefault="005A058C" w:rsidP="005A058C">
      <w:pPr>
        <w:pStyle w:val="ListParagraph"/>
        <w:autoSpaceDE w:val="0"/>
        <w:autoSpaceDN w:val="0"/>
        <w:adjustRightInd w:val="0"/>
        <w:spacing w:before="240"/>
        <w:ind w:left="1080"/>
        <w:contextualSpacing/>
        <w:jc w:val="both"/>
        <w:rPr>
          <w:rFonts w:ascii="Times New Roman" w:hAnsi="Times New Roman"/>
          <w:color w:val="000000"/>
          <w:sz w:val="24"/>
          <w:shd w:val="clear" w:color="auto" w:fill="FFFFFF"/>
        </w:rPr>
      </w:pPr>
    </w:p>
    <w:p w14:paraId="1AFACD1F" w14:textId="77777777" w:rsidR="00920723" w:rsidRPr="00CB37C9" w:rsidRDefault="00920723" w:rsidP="005A058C">
      <w:pPr>
        <w:pStyle w:val="ListParagraph"/>
        <w:numPr>
          <w:ilvl w:val="0"/>
          <w:numId w:val="30"/>
        </w:numPr>
        <w:autoSpaceDE w:val="0"/>
        <w:autoSpaceDN w:val="0"/>
        <w:adjustRightInd w:val="0"/>
        <w:spacing w:before="240"/>
        <w:ind w:hanging="360"/>
        <w:contextualSpacing/>
        <w:jc w:val="both"/>
        <w:rPr>
          <w:rFonts w:ascii="Times New Roman" w:hAnsi="Times New Roman"/>
          <w:color w:val="000000"/>
          <w:sz w:val="24"/>
          <w:shd w:val="clear" w:color="auto" w:fill="FFFFFF"/>
        </w:rPr>
      </w:pPr>
      <w:r w:rsidRPr="00CB37C9">
        <w:rPr>
          <w:rFonts w:ascii="Times New Roman" w:hAnsi="Times New Roman"/>
          <w:b/>
          <w:color w:val="000000"/>
          <w:sz w:val="24"/>
          <w:shd w:val="clear" w:color="auto" w:fill="FFFFFF"/>
        </w:rPr>
        <w:t>Safety Information</w:t>
      </w:r>
      <w:r w:rsidRPr="00CB37C9">
        <w:rPr>
          <w:rFonts w:ascii="Times New Roman" w:hAnsi="Times New Roman"/>
          <w:color w:val="000000"/>
          <w:sz w:val="24"/>
          <w:shd w:val="clear" w:color="auto" w:fill="FFFFFF"/>
        </w:rPr>
        <w:t>- Comprehensive safety and environmental information for the facility, which include documentation on process, mechanical and facility design, should be developed and maintained throughout the life of the facility.</w:t>
      </w:r>
    </w:p>
    <w:p w14:paraId="229BE752" w14:textId="77777777" w:rsidR="00920723" w:rsidRPr="00CB37C9" w:rsidRDefault="00920723" w:rsidP="00CB37C9">
      <w:pPr>
        <w:pStyle w:val="ListParagraph"/>
        <w:autoSpaceDE w:val="0"/>
        <w:autoSpaceDN w:val="0"/>
        <w:adjustRightInd w:val="0"/>
        <w:spacing w:before="240"/>
        <w:ind w:left="1080" w:hanging="360"/>
        <w:jc w:val="both"/>
        <w:rPr>
          <w:rFonts w:ascii="Times New Roman" w:hAnsi="Times New Roman"/>
          <w:color w:val="000000"/>
          <w:sz w:val="24"/>
          <w:shd w:val="clear" w:color="auto" w:fill="FFFFFF"/>
        </w:rPr>
      </w:pPr>
    </w:p>
    <w:p w14:paraId="5205EC16" w14:textId="77777777" w:rsidR="00920723" w:rsidRPr="00CB37C9" w:rsidRDefault="00920723" w:rsidP="00F858A7">
      <w:pPr>
        <w:pStyle w:val="ListParagraph"/>
        <w:numPr>
          <w:ilvl w:val="0"/>
          <w:numId w:val="30"/>
        </w:numPr>
        <w:autoSpaceDE w:val="0"/>
        <w:autoSpaceDN w:val="0"/>
        <w:adjustRightInd w:val="0"/>
        <w:spacing w:before="240"/>
        <w:ind w:hanging="360"/>
        <w:contextualSpacing/>
        <w:jc w:val="both"/>
        <w:rPr>
          <w:rFonts w:ascii="Times New Roman" w:hAnsi="Times New Roman"/>
          <w:color w:val="000000"/>
          <w:sz w:val="24"/>
          <w:shd w:val="clear" w:color="auto" w:fill="FFFFFF"/>
        </w:rPr>
      </w:pPr>
      <w:r w:rsidRPr="00CB37C9">
        <w:rPr>
          <w:rFonts w:ascii="Times New Roman" w:hAnsi="Times New Roman"/>
          <w:b/>
          <w:color w:val="000000"/>
          <w:sz w:val="24"/>
          <w:shd w:val="clear" w:color="auto" w:fill="FFFFFF"/>
        </w:rPr>
        <w:lastRenderedPageBreak/>
        <w:t>Process Hazard Analysis</w:t>
      </w:r>
      <w:r w:rsidRPr="00CB37C9">
        <w:rPr>
          <w:rFonts w:ascii="Times New Roman" w:hAnsi="Times New Roman"/>
          <w:color w:val="000000"/>
          <w:sz w:val="24"/>
          <w:shd w:val="clear" w:color="auto" w:fill="FFFFFF"/>
        </w:rPr>
        <w:t>-</w:t>
      </w:r>
      <w:r w:rsidRPr="00CB37C9">
        <w:rPr>
          <w:rFonts w:ascii="Times New Roman" w:hAnsi="Times New Roman"/>
          <w:sz w:val="24"/>
        </w:rPr>
        <w:t xml:space="preserve">The purpose of Process Hazard Analysis (PHA) is to </w:t>
      </w:r>
      <w:proofErr w:type="spellStart"/>
      <w:r w:rsidRPr="00CB37C9">
        <w:rPr>
          <w:rFonts w:ascii="Times New Roman" w:hAnsi="Times New Roman"/>
          <w:sz w:val="24"/>
        </w:rPr>
        <w:t>minimise</w:t>
      </w:r>
      <w:proofErr w:type="spellEnd"/>
      <w:r w:rsidRPr="00CB37C9">
        <w:rPr>
          <w:rFonts w:ascii="Times New Roman" w:hAnsi="Times New Roman"/>
          <w:sz w:val="24"/>
        </w:rPr>
        <w:t xml:space="preserve"> the</w:t>
      </w:r>
      <w:r w:rsidR="00ED1A28" w:rsidRPr="00CB37C9">
        <w:rPr>
          <w:rFonts w:ascii="Times New Roman" w:hAnsi="Times New Roman"/>
          <w:sz w:val="24"/>
        </w:rPr>
        <w:t xml:space="preserve"> </w:t>
      </w:r>
      <w:r w:rsidRPr="00CB37C9">
        <w:rPr>
          <w:rFonts w:ascii="Times New Roman" w:hAnsi="Times New Roman"/>
          <w:sz w:val="24"/>
        </w:rPr>
        <w:t xml:space="preserve">likelihood of the occurrence and the consequences of a dangerous substance release by identifying, evaluating and controlling the events that could lead to the release. Process </w:t>
      </w:r>
      <w:r w:rsidRPr="00CB37C9">
        <w:rPr>
          <w:rFonts w:ascii="Times New Roman" w:hAnsi="Times New Roman"/>
          <w:color w:val="000000"/>
          <w:sz w:val="24"/>
          <w:shd w:val="clear" w:color="auto" w:fill="FFFFFF"/>
        </w:rPr>
        <w:t>hazards analysis should be performed for any facility to identify,</w:t>
      </w:r>
      <w:r w:rsidR="00ED1A28" w:rsidRPr="00CB37C9">
        <w:rPr>
          <w:rFonts w:ascii="Times New Roman" w:hAnsi="Times New Roman"/>
          <w:color w:val="000000"/>
          <w:sz w:val="24"/>
          <w:shd w:val="clear" w:color="auto" w:fill="FFFFFF"/>
        </w:rPr>
        <w:t xml:space="preserve"> </w:t>
      </w:r>
      <w:r w:rsidRPr="00CB37C9">
        <w:rPr>
          <w:rFonts w:ascii="Times New Roman" w:hAnsi="Times New Roman"/>
          <w:color w:val="000000"/>
          <w:sz w:val="24"/>
          <w:shd w:val="clear" w:color="auto" w:fill="FFFFFF"/>
        </w:rPr>
        <w:t>evaluate, and reduce the likelihood and/or minimize the consequences of uncontrolled releases and</w:t>
      </w:r>
      <w:r w:rsidR="00ED1A28" w:rsidRPr="00CB37C9">
        <w:rPr>
          <w:rFonts w:ascii="Times New Roman" w:hAnsi="Times New Roman"/>
          <w:color w:val="000000"/>
          <w:sz w:val="24"/>
          <w:shd w:val="clear" w:color="auto" w:fill="FFFFFF"/>
        </w:rPr>
        <w:t xml:space="preserve"> </w:t>
      </w:r>
      <w:r w:rsidRPr="00CB37C9">
        <w:rPr>
          <w:rFonts w:ascii="Times New Roman" w:hAnsi="Times New Roman"/>
          <w:color w:val="000000"/>
          <w:sz w:val="24"/>
          <w:shd w:val="clear" w:color="auto" w:fill="FFFFFF"/>
        </w:rPr>
        <w:t>other safety or environmental incidents. Human factors</w:t>
      </w:r>
      <w:r w:rsidR="00ED1A28" w:rsidRPr="00CB37C9">
        <w:rPr>
          <w:rFonts w:ascii="Times New Roman" w:hAnsi="Times New Roman"/>
          <w:color w:val="000000"/>
          <w:sz w:val="24"/>
          <w:shd w:val="clear" w:color="auto" w:fill="FFFFFF"/>
        </w:rPr>
        <w:t xml:space="preserve"> </w:t>
      </w:r>
      <w:r w:rsidRPr="00CB37C9">
        <w:rPr>
          <w:rFonts w:ascii="Times New Roman" w:hAnsi="Times New Roman"/>
          <w:color w:val="000000"/>
          <w:sz w:val="24"/>
          <w:shd w:val="clear" w:color="auto" w:fill="FFFFFF"/>
        </w:rPr>
        <w:t>should also be considered in this analysis.</w:t>
      </w:r>
    </w:p>
    <w:p w14:paraId="483EE3C7" w14:textId="77777777" w:rsidR="00920723" w:rsidRPr="00CB37C9" w:rsidRDefault="00920723" w:rsidP="00CB37C9">
      <w:pPr>
        <w:pStyle w:val="ListParagraph"/>
        <w:spacing w:before="240"/>
        <w:ind w:left="1080"/>
        <w:jc w:val="both"/>
        <w:rPr>
          <w:rFonts w:ascii="Times New Roman" w:hAnsi="Times New Roman"/>
          <w:sz w:val="24"/>
        </w:rPr>
      </w:pPr>
      <w:r w:rsidRPr="00CB37C9">
        <w:rPr>
          <w:rFonts w:ascii="Times New Roman" w:hAnsi="Times New Roman"/>
          <w:sz w:val="24"/>
        </w:rPr>
        <w:t>The process hazard analysis should be updated and revalidated by a team, having requisite back ground, at least every 5 years after the completion of initial process hazard analysis. Recommendations resulting from the PHA should be completed before start-up for a new process or facility, or modification in existing facility.</w:t>
      </w:r>
    </w:p>
    <w:p w14:paraId="2FB536B1" w14:textId="77777777" w:rsidR="005A058C" w:rsidRPr="005A058C" w:rsidRDefault="005A058C" w:rsidP="005A058C">
      <w:pPr>
        <w:pStyle w:val="ListParagraph"/>
        <w:autoSpaceDE w:val="0"/>
        <w:autoSpaceDN w:val="0"/>
        <w:adjustRightInd w:val="0"/>
        <w:spacing w:before="240"/>
        <w:ind w:left="1080"/>
        <w:contextualSpacing/>
        <w:jc w:val="both"/>
        <w:rPr>
          <w:rFonts w:ascii="Times New Roman" w:hAnsi="Times New Roman"/>
          <w:sz w:val="24"/>
        </w:rPr>
      </w:pPr>
    </w:p>
    <w:p w14:paraId="55FFDF45" w14:textId="77777777" w:rsidR="00920723" w:rsidRPr="00CB37C9" w:rsidRDefault="00920723" w:rsidP="00F858A7">
      <w:pPr>
        <w:pStyle w:val="ListParagraph"/>
        <w:numPr>
          <w:ilvl w:val="0"/>
          <w:numId w:val="30"/>
        </w:numPr>
        <w:autoSpaceDE w:val="0"/>
        <w:autoSpaceDN w:val="0"/>
        <w:adjustRightInd w:val="0"/>
        <w:spacing w:before="240"/>
        <w:ind w:hanging="360"/>
        <w:contextualSpacing/>
        <w:jc w:val="both"/>
        <w:rPr>
          <w:rFonts w:ascii="Times New Roman" w:hAnsi="Times New Roman"/>
          <w:sz w:val="24"/>
        </w:rPr>
      </w:pPr>
      <w:r w:rsidRPr="00CB37C9">
        <w:rPr>
          <w:rFonts w:ascii="Times New Roman" w:hAnsi="Times New Roman"/>
          <w:b/>
          <w:color w:val="000000"/>
          <w:sz w:val="24"/>
          <w:shd w:val="clear" w:color="auto" w:fill="FFFFFF"/>
        </w:rPr>
        <w:t>Operating Procedures</w:t>
      </w:r>
      <w:r w:rsidRPr="00CB37C9">
        <w:rPr>
          <w:rFonts w:ascii="Times New Roman" w:hAnsi="Times New Roman"/>
          <w:color w:val="000000"/>
          <w:sz w:val="24"/>
          <w:shd w:val="clear" w:color="auto" w:fill="FFFFFF"/>
        </w:rPr>
        <w:t xml:space="preserve">- Written down </w:t>
      </w:r>
      <w:r w:rsidRPr="00CB37C9">
        <w:rPr>
          <w:rFonts w:ascii="Times New Roman" w:hAnsi="Times New Roman"/>
          <w:sz w:val="24"/>
        </w:rPr>
        <w:t>operating procedures sh</w:t>
      </w:r>
      <w:r w:rsidR="00EF5B97" w:rsidRPr="00CB37C9">
        <w:rPr>
          <w:rFonts w:ascii="Times New Roman" w:hAnsi="Times New Roman"/>
          <w:sz w:val="24"/>
        </w:rPr>
        <w:t>all</w:t>
      </w:r>
      <w:r w:rsidRPr="00CB37C9">
        <w:rPr>
          <w:rFonts w:ascii="Times New Roman" w:hAnsi="Times New Roman"/>
          <w:sz w:val="24"/>
        </w:rPr>
        <w:t xml:space="preserve"> be available describing tasks to be performed, data to be</w:t>
      </w:r>
      <w:r w:rsidR="00ED1A28" w:rsidRPr="00CB37C9">
        <w:rPr>
          <w:rFonts w:ascii="Times New Roman" w:hAnsi="Times New Roman"/>
          <w:sz w:val="24"/>
        </w:rPr>
        <w:t xml:space="preserve"> </w:t>
      </w:r>
      <w:r w:rsidRPr="00CB37C9">
        <w:rPr>
          <w:rFonts w:ascii="Times New Roman" w:hAnsi="Times New Roman"/>
          <w:sz w:val="24"/>
        </w:rPr>
        <w:t>recorded, operating conditions to be maintained, samples to be collected</w:t>
      </w:r>
      <w:r w:rsidR="00ED1A28" w:rsidRPr="00CB37C9">
        <w:rPr>
          <w:rFonts w:ascii="Times New Roman" w:hAnsi="Times New Roman"/>
          <w:sz w:val="24"/>
        </w:rPr>
        <w:t xml:space="preserve"> </w:t>
      </w:r>
      <w:r w:rsidRPr="00CB37C9">
        <w:rPr>
          <w:rFonts w:ascii="Times New Roman" w:hAnsi="Times New Roman"/>
          <w:sz w:val="24"/>
        </w:rPr>
        <w:t xml:space="preserve">and safety </w:t>
      </w:r>
      <w:r w:rsidR="00F46ADD" w:rsidRPr="00CB37C9">
        <w:rPr>
          <w:rFonts w:ascii="Times New Roman" w:hAnsi="Times New Roman"/>
          <w:sz w:val="24"/>
        </w:rPr>
        <w:t>and</w:t>
      </w:r>
      <w:r w:rsidRPr="00CB37C9">
        <w:rPr>
          <w:rFonts w:ascii="Times New Roman" w:hAnsi="Times New Roman"/>
          <w:sz w:val="24"/>
        </w:rPr>
        <w:t xml:space="preserve"> health precautions to be taken for safe operation.</w:t>
      </w:r>
      <w:r w:rsidR="00ED1A28" w:rsidRPr="00CB37C9">
        <w:rPr>
          <w:rFonts w:ascii="Times New Roman" w:hAnsi="Times New Roman"/>
          <w:sz w:val="24"/>
        </w:rPr>
        <w:t xml:space="preserve"> </w:t>
      </w:r>
      <w:r w:rsidRPr="00CB37C9">
        <w:rPr>
          <w:rFonts w:ascii="Times New Roman" w:hAnsi="Times New Roman"/>
          <w:sz w:val="24"/>
        </w:rPr>
        <w:t>Operating procedures should be based on process safety information so</w:t>
      </w:r>
      <w:r w:rsidR="00ED1A28" w:rsidRPr="00CB37C9">
        <w:rPr>
          <w:rFonts w:ascii="Times New Roman" w:hAnsi="Times New Roman"/>
          <w:sz w:val="24"/>
        </w:rPr>
        <w:t xml:space="preserve"> </w:t>
      </w:r>
      <w:r w:rsidRPr="00CB37C9">
        <w:rPr>
          <w:rFonts w:ascii="Times New Roman" w:hAnsi="Times New Roman"/>
          <w:sz w:val="24"/>
        </w:rPr>
        <w:t>that all known hazards are taken care of. The human factors associated with format, content, and intended use should be considered to minimize the likelihood of procedural error.</w:t>
      </w:r>
    </w:p>
    <w:p w14:paraId="54253208" w14:textId="77777777" w:rsidR="00920723" w:rsidRPr="00CB37C9" w:rsidRDefault="00920723" w:rsidP="00CB37C9">
      <w:pPr>
        <w:pStyle w:val="ListParagraph"/>
        <w:autoSpaceDE w:val="0"/>
        <w:autoSpaceDN w:val="0"/>
        <w:adjustRightInd w:val="0"/>
        <w:spacing w:before="240"/>
        <w:ind w:left="1080"/>
        <w:jc w:val="both"/>
        <w:rPr>
          <w:rFonts w:ascii="Times New Roman" w:hAnsi="Times New Roman"/>
          <w:sz w:val="24"/>
        </w:rPr>
      </w:pPr>
      <w:r w:rsidRPr="00CB37C9">
        <w:rPr>
          <w:rFonts w:ascii="Times New Roman" w:hAnsi="Times New Roman"/>
          <w:sz w:val="24"/>
        </w:rPr>
        <w:t>The operating procedures sh</w:t>
      </w:r>
      <w:r w:rsidR="00EF5B97" w:rsidRPr="00CB37C9">
        <w:rPr>
          <w:rFonts w:ascii="Times New Roman" w:hAnsi="Times New Roman"/>
          <w:sz w:val="24"/>
        </w:rPr>
        <w:t>all</w:t>
      </w:r>
      <w:r w:rsidRPr="00CB37C9">
        <w:rPr>
          <w:rFonts w:ascii="Times New Roman" w:hAnsi="Times New Roman"/>
          <w:sz w:val="24"/>
        </w:rPr>
        <w:t xml:space="preserve"> provide plant specific instructions on what steps to be taken or followed while carrying out Startup, Normal operation, Temporary operation, Normal shut-down and Emergency operation and shut-down.</w:t>
      </w:r>
    </w:p>
    <w:p w14:paraId="31FD4030" w14:textId="77777777" w:rsidR="00920723" w:rsidRPr="00CB37C9" w:rsidRDefault="00920723" w:rsidP="00CB37C9">
      <w:pPr>
        <w:pStyle w:val="ListParagraph"/>
        <w:autoSpaceDE w:val="0"/>
        <w:autoSpaceDN w:val="0"/>
        <w:adjustRightInd w:val="0"/>
        <w:spacing w:before="240"/>
        <w:ind w:left="1080"/>
        <w:jc w:val="both"/>
        <w:rPr>
          <w:rFonts w:ascii="Times New Roman" w:hAnsi="Times New Roman"/>
          <w:sz w:val="24"/>
        </w:rPr>
      </w:pPr>
      <w:r w:rsidRPr="00CB37C9">
        <w:rPr>
          <w:rFonts w:ascii="Times New Roman" w:hAnsi="Times New Roman"/>
          <w:sz w:val="24"/>
        </w:rPr>
        <w:t>Manuals of operating procedures sh</w:t>
      </w:r>
      <w:r w:rsidR="00EF5B97" w:rsidRPr="00CB37C9">
        <w:rPr>
          <w:rFonts w:ascii="Times New Roman" w:hAnsi="Times New Roman"/>
          <w:sz w:val="24"/>
        </w:rPr>
        <w:t xml:space="preserve">all </w:t>
      </w:r>
      <w:r w:rsidRPr="00CB37C9">
        <w:rPr>
          <w:rFonts w:ascii="Times New Roman" w:hAnsi="Times New Roman"/>
          <w:sz w:val="24"/>
        </w:rPr>
        <w:t xml:space="preserve">be made available to the employees. Training </w:t>
      </w:r>
      <w:r w:rsidR="00861E42" w:rsidRPr="00CB37C9">
        <w:rPr>
          <w:rFonts w:ascii="Times New Roman" w:hAnsi="Times New Roman"/>
          <w:sz w:val="24"/>
        </w:rPr>
        <w:t>shall be</w:t>
      </w:r>
      <w:r w:rsidRPr="00CB37C9">
        <w:rPr>
          <w:rFonts w:ascii="Times New Roman" w:hAnsi="Times New Roman"/>
          <w:sz w:val="24"/>
        </w:rPr>
        <w:t xml:space="preserve"> imparted to the operators on operating procedures and should be certified as competent.</w:t>
      </w:r>
    </w:p>
    <w:p w14:paraId="5B943EC3" w14:textId="77777777" w:rsidR="00861E42" w:rsidRPr="00CB37C9" w:rsidRDefault="00861E42" w:rsidP="00CB37C9">
      <w:pPr>
        <w:pStyle w:val="ListParagraph"/>
        <w:autoSpaceDE w:val="0"/>
        <w:autoSpaceDN w:val="0"/>
        <w:adjustRightInd w:val="0"/>
        <w:spacing w:before="240"/>
        <w:ind w:left="1080"/>
        <w:jc w:val="both"/>
        <w:rPr>
          <w:rFonts w:ascii="Times New Roman" w:hAnsi="Times New Roman"/>
          <w:sz w:val="24"/>
        </w:rPr>
      </w:pPr>
      <w:r w:rsidRPr="00CB37C9">
        <w:rPr>
          <w:rFonts w:ascii="Times New Roman" w:hAnsi="Times New Roman"/>
          <w:sz w:val="24"/>
        </w:rPr>
        <w:t xml:space="preserve">All the documents in operating plan shall be controlled and amended with due </w:t>
      </w:r>
      <w:proofErr w:type="spellStart"/>
      <w:r w:rsidRPr="00CB37C9">
        <w:rPr>
          <w:rFonts w:ascii="Times New Roman" w:hAnsi="Times New Roman"/>
          <w:sz w:val="24"/>
        </w:rPr>
        <w:t>authorisation</w:t>
      </w:r>
      <w:proofErr w:type="spellEnd"/>
      <w:r w:rsidRPr="00CB37C9">
        <w:rPr>
          <w:rFonts w:ascii="Times New Roman" w:hAnsi="Times New Roman"/>
          <w:sz w:val="24"/>
        </w:rPr>
        <w:t>.  Whenever new document has been prescribed, all the old documents shall be destroyed.</w:t>
      </w:r>
    </w:p>
    <w:p w14:paraId="6138AA0F" w14:textId="77777777" w:rsidR="00920723" w:rsidRPr="00CB37C9" w:rsidRDefault="00920723" w:rsidP="00CB37C9">
      <w:pPr>
        <w:pStyle w:val="ListParagraph"/>
        <w:autoSpaceDE w:val="0"/>
        <w:autoSpaceDN w:val="0"/>
        <w:adjustRightInd w:val="0"/>
        <w:spacing w:before="240"/>
        <w:ind w:left="1080"/>
        <w:jc w:val="both"/>
        <w:rPr>
          <w:rFonts w:ascii="Times New Roman" w:hAnsi="Times New Roman"/>
          <w:sz w:val="24"/>
        </w:rPr>
      </w:pPr>
      <w:r w:rsidRPr="00CB37C9">
        <w:rPr>
          <w:rFonts w:ascii="Times New Roman" w:hAnsi="Times New Roman"/>
          <w:sz w:val="24"/>
        </w:rPr>
        <w:t xml:space="preserve">When changes are made in facilities, operating procedures should be reviewed as part of the management of change procedure. In addition, operating procedures should be reviewed periodically to verify that they reflect current and actual operating practices. </w:t>
      </w:r>
      <w:r w:rsidR="003304AF" w:rsidRPr="00CB37C9">
        <w:rPr>
          <w:rFonts w:ascii="Times New Roman" w:hAnsi="Times New Roman"/>
          <w:sz w:val="24"/>
        </w:rPr>
        <w:t>O</w:t>
      </w:r>
      <w:r w:rsidRPr="00CB37C9">
        <w:rPr>
          <w:rFonts w:ascii="Times New Roman" w:hAnsi="Times New Roman"/>
          <w:sz w:val="24"/>
        </w:rPr>
        <w:t xml:space="preserve">perating manuals should be certified as updated by </w:t>
      </w:r>
      <w:r w:rsidR="003304AF" w:rsidRPr="00CB37C9">
        <w:rPr>
          <w:rFonts w:ascii="Times New Roman" w:hAnsi="Times New Roman"/>
          <w:sz w:val="24"/>
        </w:rPr>
        <w:t xml:space="preserve">authorized / </w:t>
      </w:r>
      <w:r w:rsidRPr="00CB37C9">
        <w:rPr>
          <w:rFonts w:ascii="Times New Roman" w:hAnsi="Times New Roman"/>
          <w:sz w:val="24"/>
        </w:rPr>
        <w:t>competent person</w:t>
      </w:r>
      <w:r w:rsidR="003304AF" w:rsidRPr="00CB37C9">
        <w:rPr>
          <w:rFonts w:ascii="Times New Roman" w:hAnsi="Times New Roman"/>
          <w:sz w:val="24"/>
        </w:rPr>
        <w:t xml:space="preserve"> every year.</w:t>
      </w:r>
    </w:p>
    <w:p w14:paraId="55E0FEE1" w14:textId="77777777" w:rsidR="005A058C" w:rsidRPr="005A058C" w:rsidRDefault="005A058C" w:rsidP="005A058C">
      <w:pPr>
        <w:pStyle w:val="ListParagraph"/>
        <w:autoSpaceDE w:val="0"/>
        <w:autoSpaceDN w:val="0"/>
        <w:adjustRightInd w:val="0"/>
        <w:spacing w:before="240"/>
        <w:ind w:left="1080"/>
        <w:contextualSpacing/>
        <w:jc w:val="both"/>
        <w:rPr>
          <w:rFonts w:ascii="Times New Roman" w:hAnsi="Times New Roman"/>
          <w:sz w:val="24"/>
        </w:rPr>
      </w:pPr>
    </w:p>
    <w:p w14:paraId="339EDA20" w14:textId="77777777" w:rsidR="00920723" w:rsidRPr="00CB37C9" w:rsidRDefault="00920723" w:rsidP="00F858A7">
      <w:pPr>
        <w:pStyle w:val="ListParagraph"/>
        <w:numPr>
          <w:ilvl w:val="0"/>
          <w:numId w:val="30"/>
        </w:numPr>
        <w:autoSpaceDE w:val="0"/>
        <w:autoSpaceDN w:val="0"/>
        <w:adjustRightInd w:val="0"/>
        <w:spacing w:before="240"/>
        <w:ind w:hanging="360"/>
        <w:contextualSpacing/>
        <w:jc w:val="both"/>
        <w:rPr>
          <w:rFonts w:ascii="Times New Roman" w:hAnsi="Times New Roman"/>
          <w:sz w:val="24"/>
        </w:rPr>
      </w:pPr>
      <w:r w:rsidRPr="00CB37C9">
        <w:rPr>
          <w:rFonts w:ascii="Times New Roman" w:hAnsi="Times New Roman"/>
          <w:b/>
          <w:bCs/>
          <w:sz w:val="24"/>
        </w:rPr>
        <w:t>Safe Work Practices</w:t>
      </w:r>
      <w:r w:rsidRPr="00CB37C9">
        <w:rPr>
          <w:rFonts w:ascii="Times New Roman" w:hAnsi="Times New Roman"/>
          <w:bCs/>
          <w:sz w:val="24"/>
        </w:rPr>
        <w:t xml:space="preserve"> - </w:t>
      </w:r>
      <w:r w:rsidRPr="00CB37C9">
        <w:rPr>
          <w:rFonts w:ascii="Times New Roman" w:hAnsi="Times New Roman"/>
          <w:sz w:val="24"/>
        </w:rPr>
        <w:t xml:space="preserve">The </w:t>
      </w:r>
      <w:r w:rsidR="00EF5B97" w:rsidRPr="00CB37C9">
        <w:rPr>
          <w:rFonts w:ascii="Times New Roman" w:hAnsi="Times New Roman"/>
          <w:sz w:val="24"/>
        </w:rPr>
        <w:t>entity</w:t>
      </w:r>
      <w:r w:rsidRPr="00CB37C9">
        <w:rPr>
          <w:rFonts w:ascii="Times New Roman" w:hAnsi="Times New Roman"/>
          <w:sz w:val="24"/>
        </w:rPr>
        <w:t xml:space="preserve"> shall maintain procedures that address safe work practices to ensure the safe conduct of operating, maintenance, and emergency response activities and the control of materials that impact safety. These safe work practices </w:t>
      </w:r>
      <w:r w:rsidR="00EF5B97" w:rsidRPr="00CB37C9">
        <w:rPr>
          <w:rFonts w:ascii="Times New Roman" w:hAnsi="Times New Roman"/>
          <w:sz w:val="24"/>
        </w:rPr>
        <w:t>may</w:t>
      </w:r>
      <w:r w:rsidRPr="00CB37C9">
        <w:rPr>
          <w:rFonts w:ascii="Times New Roman" w:hAnsi="Times New Roman"/>
          <w:sz w:val="24"/>
        </w:rPr>
        <w:t xml:space="preserve"> apply to multiple locations and will normally be in written form (safety manual, safety standards, work rules, etc.)</w:t>
      </w:r>
      <w:r w:rsidR="00EF5B97" w:rsidRPr="00CB37C9">
        <w:rPr>
          <w:rFonts w:ascii="Times New Roman" w:hAnsi="Times New Roman"/>
          <w:sz w:val="24"/>
        </w:rPr>
        <w:t xml:space="preserve"> </w:t>
      </w:r>
      <w:proofErr w:type="gramStart"/>
      <w:r w:rsidR="00EF5B97" w:rsidRPr="00CB37C9">
        <w:rPr>
          <w:rFonts w:ascii="Times New Roman" w:hAnsi="Times New Roman"/>
          <w:sz w:val="24"/>
        </w:rPr>
        <w:t xml:space="preserve">but </w:t>
      </w:r>
      <w:r w:rsidRPr="00CB37C9">
        <w:rPr>
          <w:rFonts w:ascii="Times New Roman" w:hAnsi="Times New Roman"/>
          <w:sz w:val="24"/>
        </w:rPr>
        <w:t xml:space="preserve"> site</w:t>
      </w:r>
      <w:proofErr w:type="gramEnd"/>
      <w:r w:rsidRPr="00CB37C9">
        <w:rPr>
          <w:rFonts w:ascii="Times New Roman" w:hAnsi="Times New Roman"/>
          <w:sz w:val="24"/>
        </w:rPr>
        <w:t xml:space="preserve">-specific work practices </w:t>
      </w:r>
      <w:r w:rsidR="00EF5B97" w:rsidRPr="00CB37C9">
        <w:rPr>
          <w:rFonts w:ascii="Times New Roman" w:hAnsi="Times New Roman"/>
          <w:sz w:val="24"/>
        </w:rPr>
        <w:t>shall</w:t>
      </w:r>
      <w:r w:rsidRPr="00CB37C9">
        <w:rPr>
          <w:rFonts w:ascii="Times New Roman" w:hAnsi="Times New Roman"/>
          <w:sz w:val="24"/>
        </w:rPr>
        <w:t xml:space="preserve"> be </w:t>
      </w:r>
      <w:r w:rsidR="00EF5B97" w:rsidRPr="00CB37C9">
        <w:rPr>
          <w:rFonts w:ascii="Times New Roman" w:hAnsi="Times New Roman"/>
          <w:sz w:val="24"/>
        </w:rPr>
        <w:t>prepared and followed</w:t>
      </w:r>
      <w:r w:rsidRPr="00CB37C9">
        <w:rPr>
          <w:rFonts w:ascii="Times New Roman" w:hAnsi="Times New Roman"/>
          <w:sz w:val="24"/>
        </w:rPr>
        <w:t xml:space="preserve">. In cases where an employee believes that following a procedure will cause an unsafe condition, </w:t>
      </w:r>
      <w:r w:rsidR="00EF5B97" w:rsidRPr="00CB37C9">
        <w:rPr>
          <w:rFonts w:ascii="Times New Roman" w:hAnsi="Times New Roman"/>
          <w:sz w:val="24"/>
        </w:rPr>
        <w:t>one</w:t>
      </w:r>
      <w:r w:rsidRPr="00CB37C9">
        <w:rPr>
          <w:rFonts w:ascii="Times New Roman" w:hAnsi="Times New Roman"/>
          <w:sz w:val="24"/>
        </w:rPr>
        <w:t xml:space="preserve"> shall have authority to stop work and get permission to deviate. Deviations should be documented for future analysis. </w:t>
      </w:r>
    </w:p>
    <w:p w14:paraId="7022D60A" w14:textId="77777777" w:rsidR="00920723" w:rsidRPr="00CB37C9" w:rsidRDefault="00920723" w:rsidP="00F858A7">
      <w:pPr>
        <w:pStyle w:val="ListParagraph"/>
        <w:numPr>
          <w:ilvl w:val="0"/>
          <w:numId w:val="30"/>
        </w:numPr>
        <w:autoSpaceDE w:val="0"/>
        <w:autoSpaceDN w:val="0"/>
        <w:adjustRightInd w:val="0"/>
        <w:spacing w:before="240"/>
        <w:ind w:hanging="360"/>
        <w:contextualSpacing/>
        <w:jc w:val="both"/>
        <w:rPr>
          <w:rFonts w:ascii="Times New Roman" w:hAnsi="Times New Roman"/>
          <w:sz w:val="24"/>
        </w:rPr>
      </w:pPr>
      <w:r w:rsidRPr="00CB37C9">
        <w:rPr>
          <w:rFonts w:ascii="Times New Roman" w:hAnsi="Times New Roman"/>
          <w:b/>
          <w:color w:val="000000"/>
          <w:sz w:val="24"/>
          <w:shd w:val="clear" w:color="auto" w:fill="FFFFFF"/>
        </w:rPr>
        <w:lastRenderedPageBreak/>
        <w:t xml:space="preserve">Training- </w:t>
      </w:r>
      <w:r w:rsidRPr="00CB37C9">
        <w:rPr>
          <w:rFonts w:ascii="Times New Roman" w:hAnsi="Times New Roman"/>
          <w:color w:val="000000"/>
          <w:sz w:val="24"/>
          <w:shd w:val="clear" w:color="auto" w:fill="FFFFFF"/>
        </w:rPr>
        <w:t>The</w:t>
      </w:r>
      <w:r w:rsidRPr="00CB37C9">
        <w:rPr>
          <w:rFonts w:ascii="Times New Roman" w:hAnsi="Times New Roman"/>
          <w:sz w:val="24"/>
        </w:rPr>
        <w:t xml:space="preserve"> </w:t>
      </w:r>
      <w:r w:rsidR="00EF5B97" w:rsidRPr="00CB37C9">
        <w:rPr>
          <w:rFonts w:ascii="Times New Roman" w:hAnsi="Times New Roman"/>
          <w:sz w:val="24"/>
        </w:rPr>
        <w:t xml:space="preserve">training </w:t>
      </w:r>
      <w:proofErr w:type="spellStart"/>
      <w:r w:rsidR="00625226" w:rsidRPr="00CB37C9">
        <w:rPr>
          <w:rFonts w:ascii="Times New Roman" w:hAnsi="Times New Roman"/>
          <w:sz w:val="24"/>
        </w:rPr>
        <w:t>programme</w:t>
      </w:r>
      <w:proofErr w:type="spellEnd"/>
      <w:r w:rsidRPr="00CB37C9">
        <w:rPr>
          <w:rFonts w:ascii="Times New Roman" w:hAnsi="Times New Roman"/>
          <w:sz w:val="24"/>
        </w:rPr>
        <w:t xml:space="preserve"> sh</w:t>
      </w:r>
      <w:r w:rsidR="00EF5B97" w:rsidRPr="00CB37C9">
        <w:rPr>
          <w:rFonts w:ascii="Times New Roman" w:hAnsi="Times New Roman"/>
          <w:sz w:val="24"/>
        </w:rPr>
        <w:t xml:space="preserve">all </w:t>
      </w:r>
      <w:r w:rsidRPr="00CB37C9">
        <w:rPr>
          <w:rFonts w:ascii="Times New Roman" w:hAnsi="Times New Roman"/>
          <w:sz w:val="24"/>
        </w:rPr>
        <w:t xml:space="preserve">establish and implement </w:t>
      </w:r>
      <w:proofErr w:type="spellStart"/>
      <w:r w:rsidR="00625226" w:rsidRPr="00CB37C9">
        <w:rPr>
          <w:rFonts w:ascii="Times New Roman" w:hAnsi="Times New Roman"/>
          <w:sz w:val="24"/>
        </w:rPr>
        <w:t>programme</w:t>
      </w:r>
      <w:r w:rsidRPr="00CB37C9">
        <w:rPr>
          <w:rFonts w:ascii="Times New Roman" w:hAnsi="Times New Roman"/>
          <w:sz w:val="24"/>
        </w:rPr>
        <w:t>s</w:t>
      </w:r>
      <w:proofErr w:type="spellEnd"/>
      <w:r w:rsidRPr="00CB37C9">
        <w:rPr>
          <w:rFonts w:ascii="Times New Roman" w:hAnsi="Times New Roman"/>
          <w:sz w:val="24"/>
        </w:rPr>
        <w:t xml:space="preserve"> so that all personnel are trained to work safely and are aware of environmental considerations, in accordance with their duties and responsibilities.</w:t>
      </w:r>
    </w:p>
    <w:p w14:paraId="037A245D" w14:textId="77777777" w:rsidR="00920723" w:rsidRPr="00CB37C9" w:rsidRDefault="00EF5B97" w:rsidP="00CB37C9">
      <w:pPr>
        <w:pStyle w:val="ListParagraph"/>
        <w:autoSpaceDE w:val="0"/>
        <w:autoSpaceDN w:val="0"/>
        <w:adjustRightInd w:val="0"/>
        <w:spacing w:before="240"/>
        <w:ind w:left="1080"/>
        <w:jc w:val="both"/>
        <w:rPr>
          <w:rFonts w:ascii="Times New Roman" w:hAnsi="Times New Roman"/>
          <w:sz w:val="24"/>
        </w:rPr>
      </w:pPr>
      <w:r w:rsidRPr="00CB37C9">
        <w:rPr>
          <w:rFonts w:ascii="Times New Roman" w:hAnsi="Times New Roman"/>
          <w:sz w:val="24"/>
        </w:rPr>
        <w:t>Training shall</w:t>
      </w:r>
      <w:r w:rsidR="00920723" w:rsidRPr="00CB37C9">
        <w:rPr>
          <w:rFonts w:ascii="Times New Roman" w:hAnsi="Times New Roman"/>
          <w:sz w:val="24"/>
        </w:rPr>
        <w:t xml:space="preserve"> address the operating procedures, the safe work practices, and the emergency response and control measures. Any change in facilities that requires new or modification of existing operating procedures may require training for the safe implementation of those procedures. Training should be provided by qualified instructors and documented.</w:t>
      </w:r>
    </w:p>
    <w:p w14:paraId="7FD1B875" w14:textId="77777777" w:rsidR="00920723" w:rsidRPr="00CB37C9" w:rsidRDefault="00920723" w:rsidP="00CB37C9">
      <w:pPr>
        <w:pStyle w:val="ListParagraph"/>
        <w:autoSpaceDE w:val="0"/>
        <w:autoSpaceDN w:val="0"/>
        <w:adjustRightInd w:val="0"/>
        <w:spacing w:before="240"/>
        <w:ind w:left="1080"/>
        <w:jc w:val="both"/>
        <w:rPr>
          <w:rFonts w:ascii="Times New Roman" w:hAnsi="Times New Roman"/>
          <w:sz w:val="24"/>
        </w:rPr>
      </w:pPr>
      <w:r w:rsidRPr="00CB37C9">
        <w:rPr>
          <w:rFonts w:ascii="Times New Roman" w:hAnsi="Times New Roman"/>
          <w:sz w:val="24"/>
        </w:rPr>
        <w:t xml:space="preserve">The training provided to contract personnel should include applicable site-specific safety and environmental procedures and rules pertaining to the facility and the applicable provisions of emergency action plans. </w:t>
      </w:r>
    </w:p>
    <w:p w14:paraId="2B9E54F2" w14:textId="77777777" w:rsidR="00920723" w:rsidRPr="00CB37C9" w:rsidRDefault="00920723" w:rsidP="00CB37C9">
      <w:pPr>
        <w:autoSpaceDE w:val="0"/>
        <w:autoSpaceDN w:val="0"/>
        <w:adjustRightInd w:val="0"/>
        <w:spacing w:before="240" w:after="0" w:line="240" w:lineRule="auto"/>
        <w:ind w:left="1080"/>
        <w:jc w:val="both"/>
        <w:rPr>
          <w:rFonts w:ascii="Times New Roman" w:hAnsi="Times New Roman" w:cs="Times New Roman"/>
          <w:sz w:val="24"/>
          <w:szCs w:val="24"/>
        </w:rPr>
      </w:pPr>
      <w:r w:rsidRPr="00CB37C9">
        <w:rPr>
          <w:rFonts w:ascii="Times New Roman" w:hAnsi="Times New Roman" w:cs="Times New Roman"/>
          <w:sz w:val="24"/>
          <w:szCs w:val="24"/>
        </w:rPr>
        <w:t xml:space="preserve">The </w:t>
      </w:r>
      <w:r w:rsidR="00EF5B97" w:rsidRPr="00CB37C9">
        <w:rPr>
          <w:rFonts w:ascii="Times New Roman" w:hAnsi="Times New Roman" w:cs="Times New Roman"/>
          <w:sz w:val="24"/>
          <w:szCs w:val="24"/>
        </w:rPr>
        <w:t>entity</w:t>
      </w:r>
      <w:r w:rsidRPr="00CB37C9">
        <w:rPr>
          <w:rFonts w:ascii="Times New Roman" w:hAnsi="Times New Roman" w:cs="Times New Roman"/>
          <w:sz w:val="24"/>
          <w:szCs w:val="24"/>
        </w:rPr>
        <w:t xml:space="preserve"> should verify contractor training utilizing a variety of methods, which may include audits of the contractor’s environmental, health and safety training </w:t>
      </w:r>
      <w:proofErr w:type="spellStart"/>
      <w:r w:rsidR="00625226" w:rsidRPr="00CB37C9">
        <w:rPr>
          <w:rFonts w:ascii="Times New Roman" w:hAnsi="Times New Roman" w:cs="Times New Roman"/>
          <w:sz w:val="24"/>
          <w:szCs w:val="24"/>
        </w:rPr>
        <w:t>programme</w:t>
      </w:r>
      <w:r w:rsidRPr="00CB37C9">
        <w:rPr>
          <w:rFonts w:ascii="Times New Roman" w:hAnsi="Times New Roman" w:cs="Times New Roman"/>
          <w:sz w:val="24"/>
          <w:szCs w:val="24"/>
        </w:rPr>
        <w:t>s</w:t>
      </w:r>
      <w:proofErr w:type="spellEnd"/>
      <w:r w:rsidRPr="00CB37C9">
        <w:rPr>
          <w:rFonts w:ascii="Times New Roman" w:hAnsi="Times New Roman" w:cs="Times New Roman"/>
          <w:sz w:val="24"/>
          <w:szCs w:val="24"/>
        </w:rPr>
        <w:t>; and operator observation of contractor work performance.</w:t>
      </w:r>
    </w:p>
    <w:p w14:paraId="742D85E0" w14:textId="77777777" w:rsidR="00920723" w:rsidRPr="00CB37C9" w:rsidRDefault="00920723" w:rsidP="00F858A7">
      <w:pPr>
        <w:pStyle w:val="ListParagraph"/>
        <w:numPr>
          <w:ilvl w:val="0"/>
          <w:numId w:val="30"/>
        </w:numPr>
        <w:autoSpaceDE w:val="0"/>
        <w:autoSpaceDN w:val="0"/>
        <w:adjustRightInd w:val="0"/>
        <w:spacing w:before="240"/>
        <w:ind w:hanging="360"/>
        <w:contextualSpacing/>
        <w:jc w:val="both"/>
        <w:rPr>
          <w:rFonts w:ascii="Times New Roman" w:hAnsi="Times New Roman"/>
          <w:sz w:val="24"/>
        </w:rPr>
      </w:pPr>
      <w:r w:rsidRPr="00CB37C9">
        <w:rPr>
          <w:rFonts w:ascii="Times New Roman" w:hAnsi="Times New Roman"/>
          <w:b/>
          <w:bCs/>
          <w:sz w:val="24"/>
        </w:rPr>
        <w:t>Management of Change (MOC)</w:t>
      </w:r>
      <w:r w:rsidRPr="00CB37C9">
        <w:rPr>
          <w:rFonts w:ascii="Times New Roman" w:hAnsi="Times New Roman"/>
          <w:bCs/>
          <w:sz w:val="24"/>
        </w:rPr>
        <w:t xml:space="preserve"> -</w:t>
      </w:r>
      <w:r w:rsidRPr="00CB37C9">
        <w:rPr>
          <w:rFonts w:ascii="Times New Roman" w:hAnsi="Times New Roman"/>
          <w:sz w:val="24"/>
        </w:rPr>
        <w:t>There should be procedures to</w:t>
      </w:r>
      <w:r w:rsidR="00EF5B97" w:rsidRPr="00CB37C9">
        <w:rPr>
          <w:rFonts w:ascii="Times New Roman" w:hAnsi="Times New Roman"/>
          <w:sz w:val="24"/>
        </w:rPr>
        <w:t xml:space="preserve"> </w:t>
      </w:r>
      <w:r w:rsidRPr="00CB37C9">
        <w:rPr>
          <w:rFonts w:ascii="Times New Roman" w:hAnsi="Times New Roman"/>
          <w:sz w:val="24"/>
        </w:rPr>
        <w:t>identify and control hazards associated with change and to maintain the accuracy of safety information. For each MOC, the operator shall identify the potential risks associated with the change and any required approvals prior to the introduction of such changes. The types of changes that a MOC procedure addresses shall include:</w:t>
      </w:r>
    </w:p>
    <w:p w14:paraId="1175EAE6" w14:textId="77777777" w:rsidR="00920723" w:rsidRPr="00CB37C9" w:rsidRDefault="00920723" w:rsidP="00F858A7">
      <w:pPr>
        <w:pStyle w:val="ListParagraph"/>
        <w:numPr>
          <w:ilvl w:val="0"/>
          <w:numId w:val="31"/>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technical,</w:t>
      </w:r>
    </w:p>
    <w:p w14:paraId="73C12B3B" w14:textId="77777777" w:rsidR="00920723" w:rsidRPr="00CB37C9" w:rsidRDefault="00920723" w:rsidP="00F858A7">
      <w:pPr>
        <w:pStyle w:val="ListParagraph"/>
        <w:numPr>
          <w:ilvl w:val="0"/>
          <w:numId w:val="31"/>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physical,</w:t>
      </w:r>
    </w:p>
    <w:p w14:paraId="54A460AE" w14:textId="77777777" w:rsidR="00920723" w:rsidRPr="00CB37C9" w:rsidRDefault="00920723" w:rsidP="00F858A7">
      <w:pPr>
        <w:pStyle w:val="ListParagraph"/>
        <w:numPr>
          <w:ilvl w:val="0"/>
          <w:numId w:val="31"/>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procedural, and</w:t>
      </w:r>
    </w:p>
    <w:p w14:paraId="411DE2EE" w14:textId="77777777" w:rsidR="00920723" w:rsidRPr="00CB37C9" w:rsidRDefault="00920723" w:rsidP="00F858A7">
      <w:pPr>
        <w:pStyle w:val="ListParagraph"/>
        <w:numPr>
          <w:ilvl w:val="0"/>
          <w:numId w:val="31"/>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organizational.</w:t>
      </w:r>
    </w:p>
    <w:p w14:paraId="329797A2" w14:textId="77777777" w:rsidR="00920723" w:rsidRPr="00CB37C9" w:rsidRDefault="00920723" w:rsidP="00CB37C9">
      <w:pPr>
        <w:pStyle w:val="ListParagraph"/>
        <w:autoSpaceDE w:val="0"/>
        <w:autoSpaceDN w:val="0"/>
        <w:adjustRightInd w:val="0"/>
        <w:spacing w:before="240"/>
        <w:ind w:left="1080"/>
        <w:jc w:val="both"/>
        <w:rPr>
          <w:rFonts w:ascii="Times New Roman" w:hAnsi="Times New Roman"/>
          <w:sz w:val="24"/>
        </w:rPr>
      </w:pPr>
      <w:r w:rsidRPr="00CB37C9">
        <w:rPr>
          <w:rFonts w:ascii="Times New Roman" w:hAnsi="Times New Roman"/>
          <w:sz w:val="24"/>
        </w:rPr>
        <w:t>This procedure shall consider permanent or temporary changes. The process shall incorporate planning for the effects of the change for each of these situations. These procedures should cover the following:</w:t>
      </w:r>
    </w:p>
    <w:p w14:paraId="7CA0ED27" w14:textId="77777777" w:rsidR="00920723" w:rsidRPr="00CB37C9" w:rsidRDefault="00920723" w:rsidP="00F858A7">
      <w:pPr>
        <w:pStyle w:val="ListParagraph"/>
        <w:numPr>
          <w:ilvl w:val="0"/>
          <w:numId w:val="148"/>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The process and mechanical design basis for the proposed change.</w:t>
      </w:r>
    </w:p>
    <w:p w14:paraId="44B6E010" w14:textId="77777777" w:rsidR="00920723" w:rsidRPr="00CB37C9" w:rsidRDefault="00920723" w:rsidP="00F858A7">
      <w:pPr>
        <w:pStyle w:val="ListParagraph"/>
        <w:numPr>
          <w:ilvl w:val="0"/>
          <w:numId w:val="148"/>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 xml:space="preserve">An analysis of the safety, health, and environmental considerations involved in the proposed change, including, as appropriate, a hazards analysis. </w:t>
      </w:r>
    </w:p>
    <w:p w14:paraId="36BE990F" w14:textId="77777777" w:rsidR="00920723" w:rsidRPr="00CB37C9" w:rsidRDefault="00920723" w:rsidP="00F858A7">
      <w:pPr>
        <w:pStyle w:val="ListParagraph"/>
        <w:numPr>
          <w:ilvl w:val="0"/>
          <w:numId w:val="148"/>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 xml:space="preserve">The necessary revisions of the operating procedures, safe work practices, and training </w:t>
      </w:r>
      <w:proofErr w:type="spellStart"/>
      <w:r w:rsidR="00625226" w:rsidRPr="00CB37C9">
        <w:rPr>
          <w:rFonts w:ascii="Times New Roman" w:hAnsi="Times New Roman"/>
          <w:sz w:val="24"/>
        </w:rPr>
        <w:t>programme</w:t>
      </w:r>
      <w:proofErr w:type="spellEnd"/>
      <w:r w:rsidRPr="00CB37C9">
        <w:rPr>
          <w:rFonts w:ascii="Times New Roman" w:hAnsi="Times New Roman"/>
          <w:sz w:val="24"/>
        </w:rPr>
        <w:t>.</w:t>
      </w:r>
    </w:p>
    <w:p w14:paraId="4902A6B8" w14:textId="77777777" w:rsidR="00F46ADD" w:rsidRPr="00CB37C9" w:rsidRDefault="00920723" w:rsidP="00F858A7">
      <w:pPr>
        <w:pStyle w:val="ListParagraph"/>
        <w:numPr>
          <w:ilvl w:val="0"/>
          <w:numId w:val="148"/>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 xml:space="preserve">Communication of the proposed change and the consequences of that change to appropriate personnel. </w:t>
      </w:r>
    </w:p>
    <w:p w14:paraId="05C2CB9F" w14:textId="77777777" w:rsidR="00920723" w:rsidRPr="00CB37C9" w:rsidRDefault="00920723" w:rsidP="00F858A7">
      <w:pPr>
        <w:pStyle w:val="ListParagraph"/>
        <w:numPr>
          <w:ilvl w:val="0"/>
          <w:numId w:val="148"/>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The necessary revisions of the safety and environmental information.</w:t>
      </w:r>
    </w:p>
    <w:p w14:paraId="1D0A4005" w14:textId="77777777" w:rsidR="00920723" w:rsidRPr="00CB37C9" w:rsidRDefault="00920723" w:rsidP="00F858A7">
      <w:pPr>
        <w:pStyle w:val="ListParagraph"/>
        <w:numPr>
          <w:ilvl w:val="0"/>
          <w:numId w:val="148"/>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The duration of the change, if temporary.</w:t>
      </w:r>
    </w:p>
    <w:p w14:paraId="2D46CE91" w14:textId="77777777" w:rsidR="00920723" w:rsidRPr="00CB37C9" w:rsidRDefault="00920723" w:rsidP="00F858A7">
      <w:pPr>
        <w:pStyle w:val="ListParagraph"/>
        <w:numPr>
          <w:ilvl w:val="0"/>
          <w:numId w:val="148"/>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Required authorizations to effect the change.</w:t>
      </w:r>
    </w:p>
    <w:p w14:paraId="106F66D9" w14:textId="77777777" w:rsidR="005A058C" w:rsidRPr="005A058C" w:rsidRDefault="005A058C" w:rsidP="005A058C">
      <w:pPr>
        <w:pStyle w:val="ListParagraph"/>
        <w:tabs>
          <w:tab w:val="left" w:pos="1080"/>
        </w:tabs>
        <w:autoSpaceDE w:val="0"/>
        <w:autoSpaceDN w:val="0"/>
        <w:adjustRightInd w:val="0"/>
        <w:spacing w:before="240"/>
        <w:ind w:left="1080"/>
        <w:contextualSpacing/>
        <w:jc w:val="both"/>
        <w:rPr>
          <w:rFonts w:ascii="Times New Roman" w:hAnsi="Times New Roman"/>
          <w:sz w:val="24"/>
        </w:rPr>
      </w:pPr>
    </w:p>
    <w:p w14:paraId="1CC941F7" w14:textId="77777777" w:rsidR="00920723" w:rsidRPr="00CB37C9" w:rsidRDefault="00920723" w:rsidP="00F858A7">
      <w:pPr>
        <w:pStyle w:val="ListParagraph"/>
        <w:numPr>
          <w:ilvl w:val="0"/>
          <w:numId w:val="30"/>
        </w:numPr>
        <w:tabs>
          <w:tab w:val="left" w:pos="1080"/>
        </w:tabs>
        <w:autoSpaceDE w:val="0"/>
        <w:autoSpaceDN w:val="0"/>
        <w:adjustRightInd w:val="0"/>
        <w:spacing w:before="240"/>
        <w:ind w:hanging="450"/>
        <w:contextualSpacing/>
        <w:jc w:val="both"/>
        <w:rPr>
          <w:rFonts w:ascii="Times New Roman" w:hAnsi="Times New Roman"/>
          <w:sz w:val="24"/>
        </w:rPr>
      </w:pPr>
      <w:r w:rsidRPr="00CB37C9">
        <w:rPr>
          <w:rFonts w:ascii="Times New Roman" w:hAnsi="Times New Roman"/>
          <w:b/>
          <w:sz w:val="24"/>
        </w:rPr>
        <w:t>Contractors -</w:t>
      </w:r>
      <w:r w:rsidRPr="00CB37C9">
        <w:rPr>
          <w:rFonts w:ascii="Times New Roman" w:hAnsi="Times New Roman"/>
          <w:sz w:val="24"/>
        </w:rPr>
        <w:t xml:space="preserve">When selecting contractors, operators should obtain and evaluate information regarding a contractor’s safety and environmental management policies and practices, and performance </w:t>
      </w:r>
      <w:r w:rsidR="00816FE7" w:rsidRPr="00CB37C9">
        <w:rPr>
          <w:rFonts w:ascii="Times New Roman" w:hAnsi="Times New Roman"/>
          <w:sz w:val="24"/>
        </w:rPr>
        <w:t>there</w:t>
      </w:r>
      <w:r w:rsidR="00A23718" w:rsidRPr="00CB37C9">
        <w:rPr>
          <w:rFonts w:ascii="Times New Roman" w:hAnsi="Times New Roman"/>
          <w:sz w:val="24"/>
        </w:rPr>
        <w:t>under</w:t>
      </w:r>
      <w:r w:rsidRPr="00CB37C9">
        <w:rPr>
          <w:rFonts w:ascii="Times New Roman" w:hAnsi="Times New Roman"/>
          <w:sz w:val="24"/>
        </w:rPr>
        <w:t>, and the contractor’s procedures for selecting sub</w:t>
      </w:r>
      <w:r w:rsidR="00F46ADD" w:rsidRPr="00CB37C9">
        <w:rPr>
          <w:rFonts w:ascii="Times New Roman" w:hAnsi="Times New Roman"/>
          <w:sz w:val="24"/>
        </w:rPr>
        <w:t>-</w:t>
      </w:r>
      <w:r w:rsidRPr="00CB37C9">
        <w:rPr>
          <w:rFonts w:ascii="Times New Roman" w:hAnsi="Times New Roman"/>
          <w:sz w:val="24"/>
        </w:rPr>
        <w:t xml:space="preserve">contractors. The </w:t>
      </w:r>
      <w:r w:rsidR="00F51C9B" w:rsidRPr="00CB37C9">
        <w:rPr>
          <w:rFonts w:ascii="Times New Roman" w:hAnsi="Times New Roman"/>
          <w:sz w:val="24"/>
        </w:rPr>
        <w:t xml:space="preserve">entity </w:t>
      </w:r>
      <w:r w:rsidRPr="00CB37C9">
        <w:rPr>
          <w:rFonts w:ascii="Times New Roman" w:hAnsi="Times New Roman"/>
          <w:sz w:val="24"/>
        </w:rPr>
        <w:t>sh</w:t>
      </w:r>
      <w:r w:rsidR="00F51C9B" w:rsidRPr="00CB37C9">
        <w:rPr>
          <w:rFonts w:ascii="Times New Roman" w:hAnsi="Times New Roman"/>
          <w:sz w:val="24"/>
        </w:rPr>
        <w:t>all</w:t>
      </w:r>
      <w:r w:rsidRPr="00CB37C9">
        <w:rPr>
          <w:rFonts w:ascii="Times New Roman" w:hAnsi="Times New Roman"/>
          <w:sz w:val="24"/>
        </w:rPr>
        <w:t xml:space="preserve"> communicate their safety and environmental management system expectations to contractors and identify any specific safety or environmental management requirements they have for contractors.</w:t>
      </w:r>
    </w:p>
    <w:p w14:paraId="6FF45DDF" w14:textId="77777777" w:rsidR="00920723" w:rsidRPr="00CB37C9" w:rsidRDefault="00920723" w:rsidP="00CB37C9">
      <w:pPr>
        <w:pStyle w:val="ListParagraph"/>
        <w:autoSpaceDE w:val="0"/>
        <w:autoSpaceDN w:val="0"/>
        <w:adjustRightInd w:val="0"/>
        <w:spacing w:before="240"/>
        <w:ind w:left="1080"/>
        <w:jc w:val="both"/>
        <w:rPr>
          <w:rFonts w:ascii="Times New Roman" w:hAnsi="Times New Roman"/>
          <w:sz w:val="24"/>
        </w:rPr>
      </w:pPr>
      <w:r w:rsidRPr="00CB37C9">
        <w:rPr>
          <w:rFonts w:ascii="Times New Roman" w:hAnsi="Times New Roman"/>
          <w:sz w:val="24"/>
        </w:rPr>
        <w:lastRenderedPageBreak/>
        <w:t xml:space="preserve">Interfacing of SMS of various entities (operator, contractor / service provider, subcontractor and third-party) should be ensured through a well written bridging document. </w:t>
      </w:r>
      <w:r w:rsidR="00F51C9B" w:rsidRPr="00CB37C9">
        <w:rPr>
          <w:rFonts w:ascii="Times New Roman" w:hAnsi="Times New Roman"/>
          <w:sz w:val="24"/>
        </w:rPr>
        <w:t xml:space="preserve">Entity </w:t>
      </w:r>
      <w:r w:rsidRPr="00CB37C9">
        <w:rPr>
          <w:rFonts w:ascii="Times New Roman" w:hAnsi="Times New Roman"/>
          <w:sz w:val="24"/>
        </w:rPr>
        <w:t>sh</w:t>
      </w:r>
      <w:r w:rsidR="00F51C9B" w:rsidRPr="00CB37C9">
        <w:rPr>
          <w:rFonts w:ascii="Times New Roman" w:hAnsi="Times New Roman"/>
          <w:sz w:val="24"/>
        </w:rPr>
        <w:t>all</w:t>
      </w:r>
      <w:r w:rsidRPr="00CB37C9">
        <w:rPr>
          <w:rFonts w:ascii="Times New Roman" w:hAnsi="Times New Roman"/>
          <w:sz w:val="24"/>
        </w:rPr>
        <w:t xml:space="preserve"> d</w:t>
      </w:r>
      <w:r w:rsidR="00F51C9B" w:rsidRPr="00CB37C9">
        <w:rPr>
          <w:rFonts w:ascii="Times New Roman" w:hAnsi="Times New Roman"/>
          <w:sz w:val="24"/>
        </w:rPr>
        <w:t xml:space="preserve">ocument the clear roles and responsibilities with </w:t>
      </w:r>
      <w:r w:rsidRPr="00CB37C9">
        <w:rPr>
          <w:rFonts w:ascii="Times New Roman" w:hAnsi="Times New Roman"/>
          <w:sz w:val="24"/>
        </w:rPr>
        <w:t xml:space="preserve">its contractors. </w:t>
      </w:r>
    </w:p>
    <w:p w14:paraId="0CC2163F" w14:textId="77777777" w:rsidR="005A058C" w:rsidRPr="005A058C" w:rsidRDefault="005A058C" w:rsidP="005A058C">
      <w:pPr>
        <w:pStyle w:val="ListParagraph"/>
        <w:autoSpaceDE w:val="0"/>
        <w:autoSpaceDN w:val="0"/>
        <w:adjustRightInd w:val="0"/>
        <w:spacing w:before="240"/>
        <w:ind w:left="1080"/>
        <w:contextualSpacing/>
        <w:jc w:val="both"/>
        <w:rPr>
          <w:rFonts w:ascii="Times New Roman" w:hAnsi="Times New Roman"/>
          <w:sz w:val="24"/>
        </w:rPr>
      </w:pPr>
    </w:p>
    <w:p w14:paraId="0CDC2776" w14:textId="77777777" w:rsidR="00920723" w:rsidRPr="00CB37C9" w:rsidRDefault="00920723" w:rsidP="00F858A7">
      <w:pPr>
        <w:pStyle w:val="ListParagraph"/>
        <w:numPr>
          <w:ilvl w:val="0"/>
          <w:numId w:val="30"/>
        </w:numPr>
        <w:autoSpaceDE w:val="0"/>
        <w:autoSpaceDN w:val="0"/>
        <w:adjustRightInd w:val="0"/>
        <w:spacing w:before="240"/>
        <w:ind w:hanging="360"/>
        <w:contextualSpacing/>
        <w:jc w:val="both"/>
        <w:rPr>
          <w:rFonts w:ascii="Times New Roman" w:hAnsi="Times New Roman"/>
          <w:sz w:val="24"/>
        </w:rPr>
      </w:pPr>
      <w:r w:rsidRPr="00CB37C9">
        <w:rPr>
          <w:rFonts w:ascii="Times New Roman" w:hAnsi="Times New Roman"/>
          <w:b/>
          <w:color w:val="000000"/>
          <w:sz w:val="24"/>
          <w:shd w:val="clear" w:color="auto" w:fill="FFFFFF"/>
        </w:rPr>
        <w:t>Assurance of quality and mechanical integrity of critical equipment</w:t>
      </w:r>
      <w:r w:rsidRPr="00CB37C9">
        <w:rPr>
          <w:rFonts w:ascii="Times New Roman" w:hAnsi="Times New Roman"/>
          <w:color w:val="000000"/>
          <w:sz w:val="24"/>
          <w:shd w:val="clear" w:color="auto" w:fill="FFFFFF"/>
        </w:rPr>
        <w:t>-</w:t>
      </w:r>
      <w:r w:rsidR="00F51C9B" w:rsidRPr="00CB37C9">
        <w:rPr>
          <w:rFonts w:ascii="Times New Roman" w:hAnsi="Times New Roman"/>
          <w:sz w:val="24"/>
        </w:rPr>
        <w:t xml:space="preserve"> </w:t>
      </w:r>
      <w:r w:rsidR="005A058C" w:rsidRPr="00CB37C9">
        <w:rPr>
          <w:rFonts w:ascii="Times New Roman" w:hAnsi="Times New Roman"/>
          <w:sz w:val="24"/>
        </w:rPr>
        <w:t>Procedures in</w:t>
      </w:r>
      <w:r w:rsidR="00F46ADD" w:rsidRPr="00CB37C9">
        <w:rPr>
          <w:rFonts w:ascii="Times New Roman" w:hAnsi="Times New Roman"/>
          <w:sz w:val="24"/>
        </w:rPr>
        <w:t xml:space="preserve"> place</w:t>
      </w:r>
      <w:r w:rsidRPr="00CB37C9">
        <w:rPr>
          <w:rFonts w:ascii="Times New Roman" w:hAnsi="Times New Roman"/>
          <w:sz w:val="24"/>
        </w:rPr>
        <w:t xml:space="preserve"> </w:t>
      </w:r>
      <w:r w:rsidR="00F46ADD" w:rsidRPr="00CB37C9">
        <w:rPr>
          <w:rFonts w:ascii="Times New Roman" w:hAnsi="Times New Roman"/>
          <w:sz w:val="24"/>
        </w:rPr>
        <w:t xml:space="preserve">should be </w:t>
      </w:r>
      <w:r w:rsidRPr="00CB37C9">
        <w:rPr>
          <w:rFonts w:ascii="Times New Roman" w:hAnsi="Times New Roman"/>
          <w:sz w:val="24"/>
        </w:rPr>
        <w:t>implemented so that critical equipment for</w:t>
      </w:r>
      <w:r w:rsidR="00ED1A28" w:rsidRPr="00CB37C9">
        <w:rPr>
          <w:rFonts w:ascii="Times New Roman" w:hAnsi="Times New Roman"/>
          <w:sz w:val="24"/>
        </w:rPr>
        <w:t xml:space="preserve"> </w:t>
      </w:r>
      <w:r w:rsidRPr="00CB37C9">
        <w:rPr>
          <w:rFonts w:ascii="Times New Roman" w:hAnsi="Times New Roman"/>
          <w:sz w:val="24"/>
        </w:rPr>
        <w:t>any facility is designed,</w:t>
      </w:r>
      <w:r w:rsidR="00ED1A28" w:rsidRPr="00CB37C9">
        <w:rPr>
          <w:rFonts w:ascii="Times New Roman" w:hAnsi="Times New Roman"/>
          <w:sz w:val="24"/>
        </w:rPr>
        <w:t xml:space="preserve"> </w:t>
      </w:r>
      <w:r w:rsidRPr="00CB37C9">
        <w:rPr>
          <w:rFonts w:ascii="Times New Roman" w:hAnsi="Times New Roman"/>
          <w:sz w:val="24"/>
        </w:rPr>
        <w:t>fabricated, installed, tested, inspected, monitored, and maintained</w:t>
      </w:r>
      <w:r w:rsidR="00ED1A28" w:rsidRPr="00CB37C9">
        <w:rPr>
          <w:rFonts w:ascii="Times New Roman" w:hAnsi="Times New Roman"/>
          <w:sz w:val="24"/>
        </w:rPr>
        <w:t xml:space="preserve"> </w:t>
      </w:r>
      <w:r w:rsidRPr="00CB37C9">
        <w:rPr>
          <w:rFonts w:ascii="Times New Roman" w:hAnsi="Times New Roman"/>
          <w:sz w:val="24"/>
        </w:rPr>
        <w:t>in a manner consistent with appropriate service</w:t>
      </w:r>
      <w:r w:rsidR="00ED1A28" w:rsidRPr="00CB37C9">
        <w:rPr>
          <w:rFonts w:ascii="Times New Roman" w:hAnsi="Times New Roman"/>
          <w:sz w:val="24"/>
        </w:rPr>
        <w:t xml:space="preserve"> </w:t>
      </w:r>
      <w:r w:rsidRPr="00CB37C9">
        <w:rPr>
          <w:rFonts w:ascii="Times New Roman" w:hAnsi="Times New Roman"/>
          <w:sz w:val="24"/>
        </w:rPr>
        <w:t>requirements,</w:t>
      </w:r>
      <w:r w:rsidR="00F46ADD" w:rsidRPr="00CB37C9">
        <w:rPr>
          <w:rFonts w:ascii="Times New Roman" w:hAnsi="Times New Roman"/>
          <w:sz w:val="24"/>
        </w:rPr>
        <w:t xml:space="preserve"> manufacturer’s recommendations</w:t>
      </w:r>
      <w:r w:rsidRPr="00CB37C9">
        <w:rPr>
          <w:rFonts w:ascii="Times New Roman" w:hAnsi="Times New Roman"/>
          <w:sz w:val="24"/>
        </w:rPr>
        <w:t xml:space="preserve"> or industry</w:t>
      </w:r>
      <w:r w:rsidR="00ED1A28" w:rsidRPr="00CB37C9">
        <w:rPr>
          <w:rFonts w:ascii="Times New Roman" w:hAnsi="Times New Roman"/>
          <w:sz w:val="24"/>
        </w:rPr>
        <w:t xml:space="preserve"> </w:t>
      </w:r>
      <w:r w:rsidRPr="00CB37C9">
        <w:rPr>
          <w:rFonts w:ascii="Times New Roman" w:hAnsi="Times New Roman"/>
          <w:sz w:val="24"/>
        </w:rPr>
        <w:t xml:space="preserve">standards. </w:t>
      </w:r>
      <w:r w:rsidR="00F51C9B" w:rsidRPr="00CB37C9">
        <w:rPr>
          <w:rFonts w:ascii="Times New Roman" w:hAnsi="Times New Roman"/>
          <w:sz w:val="24"/>
        </w:rPr>
        <w:t>Entity</w:t>
      </w:r>
      <w:r w:rsidRPr="00CB37C9">
        <w:rPr>
          <w:rFonts w:ascii="Times New Roman" w:hAnsi="Times New Roman"/>
          <w:sz w:val="24"/>
        </w:rPr>
        <w:t xml:space="preserve"> shall maintain inspection and testing procedures for safety-related equipment. Human factors should be considered, particularly regarding</w:t>
      </w:r>
      <w:r w:rsidR="00ED1A28" w:rsidRPr="00CB37C9">
        <w:rPr>
          <w:rFonts w:ascii="Times New Roman" w:hAnsi="Times New Roman"/>
          <w:sz w:val="24"/>
        </w:rPr>
        <w:t xml:space="preserve"> </w:t>
      </w:r>
      <w:r w:rsidRPr="00CB37C9">
        <w:rPr>
          <w:rFonts w:ascii="Times New Roman" w:hAnsi="Times New Roman"/>
          <w:sz w:val="24"/>
        </w:rPr>
        <w:t>equipment accessibility for operation, maintenance and</w:t>
      </w:r>
      <w:r w:rsidR="00ED1A28" w:rsidRPr="00CB37C9">
        <w:rPr>
          <w:rFonts w:ascii="Times New Roman" w:hAnsi="Times New Roman"/>
          <w:sz w:val="24"/>
        </w:rPr>
        <w:t xml:space="preserve"> </w:t>
      </w:r>
      <w:r w:rsidRPr="00CB37C9">
        <w:rPr>
          <w:rFonts w:ascii="Times New Roman" w:hAnsi="Times New Roman"/>
          <w:sz w:val="24"/>
        </w:rPr>
        <w:t>testing.</w:t>
      </w:r>
    </w:p>
    <w:p w14:paraId="74E292A9" w14:textId="77777777" w:rsidR="005A058C" w:rsidRPr="005A058C" w:rsidRDefault="005A058C" w:rsidP="005A058C">
      <w:pPr>
        <w:pStyle w:val="ListParagraph"/>
        <w:autoSpaceDE w:val="0"/>
        <w:autoSpaceDN w:val="0"/>
        <w:adjustRightInd w:val="0"/>
        <w:spacing w:before="240"/>
        <w:ind w:left="1080"/>
        <w:contextualSpacing/>
        <w:jc w:val="both"/>
        <w:rPr>
          <w:rFonts w:ascii="Times New Roman" w:hAnsi="Times New Roman"/>
          <w:sz w:val="24"/>
        </w:rPr>
      </w:pPr>
    </w:p>
    <w:p w14:paraId="33215176" w14:textId="77777777" w:rsidR="00920723" w:rsidRPr="00CB37C9" w:rsidRDefault="00920723" w:rsidP="00F858A7">
      <w:pPr>
        <w:pStyle w:val="ListParagraph"/>
        <w:numPr>
          <w:ilvl w:val="0"/>
          <w:numId w:val="30"/>
        </w:numPr>
        <w:autoSpaceDE w:val="0"/>
        <w:autoSpaceDN w:val="0"/>
        <w:adjustRightInd w:val="0"/>
        <w:spacing w:before="240"/>
        <w:ind w:hanging="360"/>
        <w:contextualSpacing/>
        <w:jc w:val="both"/>
        <w:rPr>
          <w:rFonts w:ascii="Times New Roman" w:hAnsi="Times New Roman"/>
          <w:sz w:val="24"/>
        </w:rPr>
      </w:pPr>
      <w:r w:rsidRPr="00CB37C9">
        <w:rPr>
          <w:rFonts w:ascii="Times New Roman" w:hAnsi="Times New Roman"/>
          <w:b/>
          <w:sz w:val="24"/>
        </w:rPr>
        <w:t>Pre-startup Safety Review-</w:t>
      </w:r>
      <w:r w:rsidRPr="00CB37C9">
        <w:rPr>
          <w:rFonts w:ascii="Times New Roman" w:hAnsi="Times New Roman"/>
          <w:sz w:val="24"/>
        </w:rPr>
        <w:t xml:space="preserve">Before a new or modified unit is started, a systematic check should be made to ensure that the construction and equipment are in accordance with specifications; operating procedures have been reviewed; hazards analysis recommendations have been considered, addressed and implemented; and personnel have been trained. It should be ensured that </w:t>
      </w:r>
      <w:proofErr w:type="spellStart"/>
      <w:r w:rsidR="00625226" w:rsidRPr="00CB37C9">
        <w:rPr>
          <w:rFonts w:ascii="Times New Roman" w:hAnsi="Times New Roman"/>
          <w:sz w:val="24"/>
        </w:rPr>
        <w:t>programme</w:t>
      </w:r>
      <w:r w:rsidRPr="00CB37C9">
        <w:rPr>
          <w:rFonts w:ascii="Times New Roman" w:hAnsi="Times New Roman"/>
          <w:sz w:val="24"/>
        </w:rPr>
        <w:t>s</w:t>
      </w:r>
      <w:proofErr w:type="spellEnd"/>
      <w:r w:rsidRPr="00CB37C9">
        <w:rPr>
          <w:rFonts w:ascii="Times New Roman" w:hAnsi="Times New Roman"/>
          <w:sz w:val="24"/>
        </w:rPr>
        <w:t xml:space="preserve"> to address management of change are in place.</w:t>
      </w:r>
    </w:p>
    <w:p w14:paraId="203EDD48" w14:textId="77777777" w:rsidR="005A058C" w:rsidRPr="005A058C" w:rsidRDefault="005A058C" w:rsidP="005A058C">
      <w:pPr>
        <w:pStyle w:val="ListParagraph"/>
        <w:autoSpaceDE w:val="0"/>
        <w:autoSpaceDN w:val="0"/>
        <w:adjustRightInd w:val="0"/>
        <w:spacing w:before="240"/>
        <w:ind w:left="1080"/>
        <w:contextualSpacing/>
        <w:jc w:val="both"/>
        <w:rPr>
          <w:rFonts w:ascii="Times New Roman" w:hAnsi="Times New Roman"/>
          <w:sz w:val="24"/>
        </w:rPr>
      </w:pPr>
    </w:p>
    <w:p w14:paraId="26BBDC96" w14:textId="77777777" w:rsidR="00920723" w:rsidRPr="00CB37C9" w:rsidRDefault="00920723" w:rsidP="00F858A7">
      <w:pPr>
        <w:pStyle w:val="ListParagraph"/>
        <w:numPr>
          <w:ilvl w:val="0"/>
          <w:numId w:val="30"/>
        </w:numPr>
        <w:autoSpaceDE w:val="0"/>
        <w:autoSpaceDN w:val="0"/>
        <w:adjustRightInd w:val="0"/>
        <w:spacing w:before="240"/>
        <w:ind w:hanging="360"/>
        <w:contextualSpacing/>
        <w:jc w:val="both"/>
        <w:rPr>
          <w:rFonts w:ascii="Times New Roman" w:hAnsi="Times New Roman"/>
          <w:sz w:val="24"/>
        </w:rPr>
      </w:pPr>
      <w:r w:rsidRPr="00CB37C9">
        <w:rPr>
          <w:rFonts w:ascii="Times New Roman" w:hAnsi="Times New Roman"/>
          <w:b/>
          <w:sz w:val="24"/>
        </w:rPr>
        <w:t>Permit</w:t>
      </w:r>
      <w:r w:rsidR="00ED1A28" w:rsidRPr="00CB37C9">
        <w:rPr>
          <w:rFonts w:ascii="Times New Roman" w:hAnsi="Times New Roman"/>
          <w:b/>
          <w:sz w:val="24"/>
        </w:rPr>
        <w:t xml:space="preserve"> </w:t>
      </w:r>
      <w:r w:rsidRPr="00CB37C9">
        <w:rPr>
          <w:rFonts w:ascii="Times New Roman" w:hAnsi="Times New Roman"/>
          <w:b/>
          <w:sz w:val="24"/>
        </w:rPr>
        <w:t>to Work (PTW) System-</w:t>
      </w:r>
      <w:r w:rsidR="00ED1A28" w:rsidRPr="00CB37C9">
        <w:rPr>
          <w:rFonts w:ascii="Times New Roman" w:hAnsi="Times New Roman"/>
          <w:b/>
          <w:sz w:val="24"/>
        </w:rPr>
        <w:t xml:space="preserve"> </w:t>
      </w:r>
      <w:r w:rsidRPr="00CB37C9">
        <w:rPr>
          <w:rFonts w:ascii="Times New Roman" w:hAnsi="Times New Roman"/>
          <w:sz w:val="24"/>
        </w:rPr>
        <w:t xml:space="preserve">PTW system is a formal written system used to control certain types of work which are identified as potentially hazardous. Essential features of permit-to-work systems are: </w:t>
      </w:r>
    </w:p>
    <w:p w14:paraId="100A40A2" w14:textId="77777777" w:rsidR="00920723" w:rsidRPr="00CB37C9" w:rsidRDefault="00920723" w:rsidP="00F858A7">
      <w:pPr>
        <w:pStyle w:val="ListParagraph"/>
        <w:numPr>
          <w:ilvl w:val="0"/>
          <w:numId w:val="32"/>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 xml:space="preserve">clear identification of who may authorize particular jobs (and any limits to their authority) and who is responsible for specifying the necessary precautions; </w:t>
      </w:r>
    </w:p>
    <w:p w14:paraId="745E4E08" w14:textId="77777777" w:rsidR="00920723" w:rsidRPr="00CB37C9" w:rsidRDefault="00920723" w:rsidP="00F858A7">
      <w:pPr>
        <w:pStyle w:val="ListParagraph"/>
        <w:numPr>
          <w:ilvl w:val="0"/>
          <w:numId w:val="32"/>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 xml:space="preserve">training and instruction in the issue, use and closure of permits; </w:t>
      </w:r>
    </w:p>
    <w:p w14:paraId="60E4782C" w14:textId="77777777" w:rsidR="00920723" w:rsidRPr="00CB37C9" w:rsidRDefault="00920723" w:rsidP="00F858A7">
      <w:pPr>
        <w:pStyle w:val="ListParagraph"/>
        <w:numPr>
          <w:ilvl w:val="0"/>
          <w:numId w:val="32"/>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 xml:space="preserve">monitoring and auditing to ensure that the system works as intended; </w:t>
      </w:r>
    </w:p>
    <w:p w14:paraId="37E32626" w14:textId="77777777" w:rsidR="00920723" w:rsidRPr="00CB37C9" w:rsidRDefault="00920723" w:rsidP="00F858A7">
      <w:pPr>
        <w:pStyle w:val="ListParagraph"/>
        <w:numPr>
          <w:ilvl w:val="0"/>
          <w:numId w:val="32"/>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 xml:space="preserve">clear identification of the types of work considered hazardous; </w:t>
      </w:r>
    </w:p>
    <w:p w14:paraId="203B4471" w14:textId="77777777" w:rsidR="00920723" w:rsidRPr="00CB37C9" w:rsidRDefault="00920723" w:rsidP="00F858A7">
      <w:pPr>
        <w:pStyle w:val="ListParagraph"/>
        <w:numPr>
          <w:ilvl w:val="0"/>
          <w:numId w:val="32"/>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clear and standardized identification of tasks, risk assessments, permitted task duration and supplemental or simultaneous activity and control measures.</w:t>
      </w:r>
    </w:p>
    <w:p w14:paraId="1CBD6537" w14:textId="77777777" w:rsidR="005A058C" w:rsidRPr="005A058C" w:rsidRDefault="005A058C" w:rsidP="005A058C">
      <w:pPr>
        <w:pStyle w:val="ListParagraph"/>
        <w:autoSpaceDE w:val="0"/>
        <w:autoSpaceDN w:val="0"/>
        <w:adjustRightInd w:val="0"/>
        <w:spacing w:before="240"/>
        <w:ind w:left="1080"/>
        <w:contextualSpacing/>
        <w:jc w:val="both"/>
        <w:rPr>
          <w:rFonts w:ascii="Times New Roman" w:hAnsi="Times New Roman"/>
          <w:sz w:val="24"/>
        </w:rPr>
      </w:pPr>
    </w:p>
    <w:p w14:paraId="28E0B15E" w14:textId="77777777" w:rsidR="00102CDB" w:rsidRPr="00CB37C9" w:rsidRDefault="00920723" w:rsidP="00F858A7">
      <w:pPr>
        <w:pStyle w:val="ListParagraph"/>
        <w:numPr>
          <w:ilvl w:val="0"/>
          <w:numId w:val="30"/>
        </w:numPr>
        <w:autoSpaceDE w:val="0"/>
        <w:autoSpaceDN w:val="0"/>
        <w:adjustRightInd w:val="0"/>
        <w:spacing w:before="240"/>
        <w:contextualSpacing/>
        <w:jc w:val="both"/>
        <w:rPr>
          <w:rFonts w:ascii="Times New Roman" w:hAnsi="Times New Roman"/>
          <w:sz w:val="24"/>
        </w:rPr>
      </w:pPr>
      <w:r w:rsidRPr="00CB37C9">
        <w:rPr>
          <w:rFonts w:ascii="Times New Roman" w:hAnsi="Times New Roman"/>
          <w:b/>
          <w:sz w:val="24"/>
        </w:rPr>
        <w:t xml:space="preserve">Emergency Planning and Response- </w:t>
      </w:r>
      <w:r w:rsidR="00102CDB" w:rsidRPr="00CB37C9">
        <w:rPr>
          <w:rFonts w:ascii="Times New Roman" w:hAnsi="Times New Roman"/>
          <w:sz w:val="24"/>
        </w:rPr>
        <w:t xml:space="preserve">A comprehensive </w:t>
      </w:r>
      <w:r w:rsidR="0070165C" w:rsidRPr="00CB37C9">
        <w:rPr>
          <w:rFonts w:ascii="Times New Roman" w:hAnsi="Times New Roman"/>
          <w:sz w:val="24"/>
        </w:rPr>
        <w:t xml:space="preserve">Emergency Response and Disaster Management Plan (ERDMP) </w:t>
      </w:r>
      <w:r w:rsidR="00102CDB" w:rsidRPr="00CB37C9">
        <w:rPr>
          <w:rFonts w:ascii="Times New Roman" w:hAnsi="Times New Roman"/>
          <w:sz w:val="24"/>
        </w:rPr>
        <w:t xml:space="preserve">shall be developed in accordance to the Petroleum and Natural Gas Regulatory Board (Codes of Practices for Emergency Response and Disaster Management Plan (ERDMP)) Regulations, 2010. The copies of the ERDMP for the LNG facilities including jetty shall be maintained at each installation. The emergency response planning </w:t>
      </w:r>
      <w:proofErr w:type="gramStart"/>
      <w:r w:rsidR="00102CDB" w:rsidRPr="00CB37C9">
        <w:rPr>
          <w:rFonts w:ascii="Times New Roman" w:hAnsi="Times New Roman"/>
          <w:sz w:val="24"/>
        </w:rPr>
        <w:t>shall  have</w:t>
      </w:r>
      <w:proofErr w:type="gramEnd"/>
      <w:r w:rsidR="00102CDB" w:rsidRPr="00CB37C9">
        <w:rPr>
          <w:rFonts w:ascii="Times New Roman" w:hAnsi="Times New Roman"/>
          <w:sz w:val="24"/>
        </w:rPr>
        <w:t xml:space="preserve"> clear written procedures for expected actions during anticipated emergencies. Emergency response plan shall include operational and procedural requirements for various emergency scenarios that are relevant for the installation. </w:t>
      </w:r>
    </w:p>
    <w:p w14:paraId="4F013A70" w14:textId="77777777" w:rsidR="00C52563" w:rsidRPr="00CB37C9" w:rsidRDefault="004971F1" w:rsidP="00CB37C9">
      <w:pPr>
        <w:autoSpaceDE w:val="0"/>
        <w:autoSpaceDN w:val="0"/>
        <w:adjustRightInd w:val="0"/>
        <w:spacing w:before="240" w:after="0" w:line="240" w:lineRule="auto"/>
        <w:ind w:left="1080"/>
        <w:jc w:val="both"/>
        <w:rPr>
          <w:rFonts w:ascii="Times New Roman" w:hAnsi="Times New Roman" w:cs="Times New Roman"/>
          <w:color w:val="000000"/>
          <w:sz w:val="24"/>
          <w:szCs w:val="24"/>
        </w:rPr>
      </w:pPr>
      <w:r w:rsidRPr="00CB37C9">
        <w:rPr>
          <w:rFonts w:ascii="Times New Roman" w:hAnsi="Times New Roman" w:cs="Times New Roman"/>
          <w:color w:val="000000"/>
          <w:sz w:val="24"/>
          <w:szCs w:val="24"/>
        </w:rPr>
        <w:t>The emergency procedures shall include, at a minimum, emergencies that are anticipated from an operating malfunction, structural collapse of part of the LNG plant, personnel error, forces of nature, and activities carried on adjacent to the plant.</w:t>
      </w:r>
    </w:p>
    <w:p w14:paraId="7D2BCBFA" w14:textId="77777777" w:rsidR="00C52563" w:rsidRPr="00CB37C9" w:rsidRDefault="00C52563" w:rsidP="00CB37C9">
      <w:pPr>
        <w:autoSpaceDE w:val="0"/>
        <w:autoSpaceDN w:val="0"/>
        <w:adjustRightInd w:val="0"/>
        <w:spacing w:before="240" w:after="0" w:line="240" w:lineRule="auto"/>
        <w:ind w:left="1080"/>
        <w:jc w:val="both"/>
        <w:rPr>
          <w:rFonts w:ascii="Times New Roman" w:hAnsi="Times New Roman" w:cs="Times New Roman"/>
          <w:color w:val="000000"/>
          <w:sz w:val="24"/>
          <w:szCs w:val="24"/>
        </w:rPr>
      </w:pPr>
    </w:p>
    <w:p w14:paraId="143D283D" w14:textId="77777777" w:rsidR="00C52563" w:rsidRPr="00CB37C9" w:rsidRDefault="00D336E0" w:rsidP="00F858A7">
      <w:pPr>
        <w:pStyle w:val="ListParagraph"/>
        <w:numPr>
          <w:ilvl w:val="0"/>
          <w:numId w:val="182"/>
        </w:numPr>
        <w:autoSpaceDE w:val="0"/>
        <w:autoSpaceDN w:val="0"/>
        <w:adjustRightInd w:val="0"/>
        <w:spacing w:before="240"/>
        <w:jc w:val="both"/>
        <w:rPr>
          <w:rFonts w:ascii="Times New Roman" w:hAnsi="Times New Roman"/>
          <w:color w:val="000000"/>
          <w:sz w:val="24"/>
        </w:rPr>
      </w:pPr>
      <w:r w:rsidRPr="00CB37C9">
        <w:rPr>
          <w:rFonts w:ascii="Times New Roman" w:hAnsi="Times New Roman"/>
          <w:color w:val="000000"/>
          <w:sz w:val="24"/>
        </w:rPr>
        <w:lastRenderedPageBreak/>
        <w:t>The emergency procedures shall include but not be limited to procedures for responding to controllable emergencies, including the following:</w:t>
      </w:r>
    </w:p>
    <w:p w14:paraId="093D6DBA" w14:textId="77777777" w:rsidR="00C52563" w:rsidRPr="00CB37C9" w:rsidRDefault="00D336E0" w:rsidP="00F858A7">
      <w:pPr>
        <w:pStyle w:val="ListParagraph"/>
        <w:numPr>
          <w:ilvl w:val="1"/>
          <w:numId w:val="179"/>
        </w:numPr>
        <w:autoSpaceDE w:val="0"/>
        <w:autoSpaceDN w:val="0"/>
        <w:adjustRightInd w:val="0"/>
        <w:spacing w:before="240"/>
        <w:ind w:left="2160"/>
        <w:jc w:val="both"/>
        <w:rPr>
          <w:rFonts w:ascii="Times New Roman" w:hAnsi="Times New Roman"/>
          <w:color w:val="000000"/>
          <w:sz w:val="24"/>
        </w:rPr>
      </w:pPr>
      <w:r w:rsidRPr="00CB37C9">
        <w:rPr>
          <w:rFonts w:ascii="Times New Roman" w:hAnsi="Times New Roman"/>
          <w:color w:val="000000"/>
          <w:sz w:val="24"/>
        </w:rPr>
        <w:t>The notifying of personnel</w:t>
      </w:r>
    </w:p>
    <w:p w14:paraId="14A72994" w14:textId="77777777" w:rsidR="00C52563" w:rsidRPr="00CB37C9" w:rsidRDefault="00D336E0" w:rsidP="00F858A7">
      <w:pPr>
        <w:pStyle w:val="ListParagraph"/>
        <w:numPr>
          <w:ilvl w:val="1"/>
          <w:numId w:val="179"/>
        </w:numPr>
        <w:autoSpaceDE w:val="0"/>
        <w:autoSpaceDN w:val="0"/>
        <w:adjustRightInd w:val="0"/>
        <w:spacing w:before="240"/>
        <w:ind w:left="2160"/>
        <w:jc w:val="both"/>
        <w:rPr>
          <w:rFonts w:ascii="Times New Roman" w:hAnsi="Times New Roman"/>
          <w:color w:val="000000"/>
          <w:sz w:val="24"/>
        </w:rPr>
      </w:pPr>
      <w:r w:rsidRPr="00CB37C9">
        <w:rPr>
          <w:rFonts w:ascii="Times New Roman" w:hAnsi="Times New Roman"/>
          <w:color w:val="000000"/>
          <w:sz w:val="24"/>
        </w:rPr>
        <w:t>The use of equipment that is appropriate for handling of the emergency</w:t>
      </w:r>
    </w:p>
    <w:p w14:paraId="6BF2BE4C" w14:textId="77777777" w:rsidR="00C52563" w:rsidRPr="00CB37C9" w:rsidRDefault="00D336E0" w:rsidP="00F858A7">
      <w:pPr>
        <w:pStyle w:val="ListParagraph"/>
        <w:numPr>
          <w:ilvl w:val="1"/>
          <w:numId w:val="179"/>
        </w:numPr>
        <w:autoSpaceDE w:val="0"/>
        <w:autoSpaceDN w:val="0"/>
        <w:adjustRightInd w:val="0"/>
        <w:spacing w:before="240"/>
        <w:ind w:left="2160"/>
        <w:jc w:val="both"/>
        <w:rPr>
          <w:rFonts w:ascii="Times New Roman" w:hAnsi="Times New Roman"/>
          <w:color w:val="000000"/>
          <w:sz w:val="24"/>
        </w:rPr>
      </w:pPr>
      <w:r w:rsidRPr="00CB37C9">
        <w:rPr>
          <w:rFonts w:ascii="Times New Roman" w:hAnsi="Times New Roman"/>
          <w:color w:val="000000"/>
          <w:sz w:val="24"/>
        </w:rPr>
        <w:t>The shutdown or isolation of various portions of the equipment</w:t>
      </w:r>
    </w:p>
    <w:p w14:paraId="5A7B57E7" w14:textId="77777777" w:rsidR="00C52563" w:rsidRPr="00CB37C9" w:rsidRDefault="00D336E0" w:rsidP="00F858A7">
      <w:pPr>
        <w:pStyle w:val="ListParagraph"/>
        <w:numPr>
          <w:ilvl w:val="1"/>
          <w:numId w:val="179"/>
        </w:numPr>
        <w:autoSpaceDE w:val="0"/>
        <w:autoSpaceDN w:val="0"/>
        <w:adjustRightInd w:val="0"/>
        <w:spacing w:before="240"/>
        <w:ind w:left="2160"/>
        <w:jc w:val="both"/>
        <w:rPr>
          <w:rFonts w:ascii="Times New Roman" w:hAnsi="Times New Roman"/>
          <w:color w:val="000000"/>
          <w:sz w:val="24"/>
        </w:rPr>
      </w:pPr>
      <w:r w:rsidRPr="00CB37C9">
        <w:rPr>
          <w:rFonts w:ascii="Times New Roman" w:hAnsi="Times New Roman"/>
          <w:color w:val="000000"/>
          <w:sz w:val="24"/>
        </w:rPr>
        <w:t>Other steps to ensure that the escape of gas or liquid is promptly cut off or reduced as much as possible</w:t>
      </w:r>
    </w:p>
    <w:p w14:paraId="48E82125" w14:textId="77777777" w:rsidR="00C52563" w:rsidRPr="00CB37C9" w:rsidRDefault="00D336E0" w:rsidP="00F858A7">
      <w:pPr>
        <w:pStyle w:val="ListParagraph"/>
        <w:numPr>
          <w:ilvl w:val="0"/>
          <w:numId w:val="182"/>
        </w:numPr>
        <w:autoSpaceDE w:val="0"/>
        <w:autoSpaceDN w:val="0"/>
        <w:adjustRightInd w:val="0"/>
        <w:spacing w:before="240"/>
        <w:jc w:val="both"/>
        <w:rPr>
          <w:rFonts w:ascii="Times New Roman" w:hAnsi="Times New Roman"/>
          <w:color w:val="000000"/>
          <w:sz w:val="24"/>
        </w:rPr>
      </w:pPr>
      <w:r w:rsidRPr="00CB37C9">
        <w:rPr>
          <w:rFonts w:ascii="Times New Roman" w:hAnsi="Times New Roman"/>
          <w:color w:val="000000"/>
          <w:sz w:val="24"/>
        </w:rPr>
        <w:t>The emergency procedures shall include procedures for recognizing an uncontrollable emergency and for taking action to achieve the following:</w:t>
      </w:r>
    </w:p>
    <w:p w14:paraId="0C4C5552" w14:textId="77777777" w:rsidR="00C52563" w:rsidRPr="00CB37C9" w:rsidRDefault="00D336E0" w:rsidP="00F858A7">
      <w:pPr>
        <w:pStyle w:val="ListParagraph"/>
        <w:numPr>
          <w:ilvl w:val="1"/>
          <w:numId w:val="180"/>
        </w:numPr>
        <w:tabs>
          <w:tab w:val="left" w:pos="2340"/>
        </w:tabs>
        <w:autoSpaceDE w:val="0"/>
        <w:autoSpaceDN w:val="0"/>
        <w:adjustRightInd w:val="0"/>
        <w:spacing w:before="240"/>
        <w:ind w:left="2160"/>
        <w:jc w:val="both"/>
        <w:rPr>
          <w:rFonts w:ascii="Times New Roman" w:hAnsi="Times New Roman"/>
          <w:color w:val="000000"/>
          <w:sz w:val="24"/>
        </w:rPr>
      </w:pPr>
      <w:r w:rsidRPr="00CB37C9">
        <w:rPr>
          <w:rFonts w:ascii="Times New Roman" w:hAnsi="Times New Roman"/>
          <w:color w:val="000000"/>
          <w:sz w:val="24"/>
        </w:rPr>
        <w:t>Minimize harm to the personnel at the LNG plant and to the public</w:t>
      </w:r>
    </w:p>
    <w:p w14:paraId="6771EC33" w14:textId="77777777" w:rsidR="00C52563" w:rsidRPr="00CB37C9" w:rsidRDefault="00D336E0" w:rsidP="00F858A7">
      <w:pPr>
        <w:pStyle w:val="ListParagraph"/>
        <w:numPr>
          <w:ilvl w:val="1"/>
          <w:numId w:val="180"/>
        </w:numPr>
        <w:tabs>
          <w:tab w:val="left" w:pos="2340"/>
        </w:tabs>
        <w:autoSpaceDE w:val="0"/>
        <w:autoSpaceDN w:val="0"/>
        <w:adjustRightInd w:val="0"/>
        <w:spacing w:before="240"/>
        <w:ind w:left="2160"/>
        <w:jc w:val="both"/>
        <w:rPr>
          <w:rFonts w:ascii="Times New Roman" w:hAnsi="Times New Roman"/>
          <w:color w:val="000000"/>
          <w:sz w:val="24"/>
        </w:rPr>
      </w:pPr>
      <w:r w:rsidRPr="00CB37C9">
        <w:rPr>
          <w:rFonts w:ascii="Times New Roman" w:hAnsi="Times New Roman"/>
          <w:color w:val="000000"/>
          <w:sz w:val="24"/>
        </w:rPr>
        <w:t>Provide prompt notification of the emergency to the appropriate local officials, including the possible need to evacuate persons from the vicinity of the LNG plant</w:t>
      </w:r>
    </w:p>
    <w:p w14:paraId="187F5053" w14:textId="77777777" w:rsidR="00C52563" w:rsidRPr="00CB37C9" w:rsidRDefault="00D336E0" w:rsidP="00F858A7">
      <w:pPr>
        <w:pStyle w:val="ListParagraph"/>
        <w:numPr>
          <w:ilvl w:val="0"/>
          <w:numId w:val="182"/>
        </w:numPr>
        <w:autoSpaceDE w:val="0"/>
        <w:autoSpaceDN w:val="0"/>
        <w:adjustRightInd w:val="0"/>
        <w:spacing w:before="240"/>
        <w:jc w:val="both"/>
        <w:rPr>
          <w:rFonts w:ascii="Times New Roman" w:hAnsi="Times New Roman"/>
          <w:color w:val="000000"/>
          <w:sz w:val="24"/>
        </w:rPr>
      </w:pPr>
      <w:r w:rsidRPr="00CB37C9">
        <w:rPr>
          <w:rFonts w:ascii="Times New Roman" w:hAnsi="Times New Roman"/>
          <w:color w:val="000000"/>
          <w:sz w:val="24"/>
        </w:rPr>
        <w:t>The emergency procedures shall include procedures for coordinating with local officials in the preparation of an emergency evacuation plan that sets forth the steps necessary to protect the public in the event of an</w:t>
      </w:r>
    </w:p>
    <w:p w14:paraId="673933ED" w14:textId="77777777" w:rsidR="00C52563" w:rsidRPr="00CB37C9" w:rsidRDefault="004971F1" w:rsidP="00CB37C9">
      <w:pPr>
        <w:autoSpaceDE w:val="0"/>
        <w:autoSpaceDN w:val="0"/>
        <w:adjustRightInd w:val="0"/>
        <w:spacing w:before="240" w:after="0" w:line="240" w:lineRule="auto"/>
        <w:ind w:left="1440" w:firstLine="360"/>
        <w:jc w:val="both"/>
        <w:rPr>
          <w:rFonts w:ascii="Times New Roman" w:hAnsi="Times New Roman" w:cs="Times New Roman"/>
          <w:color w:val="000000"/>
          <w:sz w:val="24"/>
          <w:szCs w:val="24"/>
        </w:rPr>
      </w:pPr>
      <w:r w:rsidRPr="00CB37C9">
        <w:rPr>
          <w:rFonts w:ascii="Times New Roman" w:hAnsi="Times New Roman" w:cs="Times New Roman"/>
          <w:color w:val="000000"/>
          <w:sz w:val="24"/>
          <w:szCs w:val="24"/>
        </w:rPr>
        <w:t>emergency, including the following:</w:t>
      </w:r>
    </w:p>
    <w:p w14:paraId="1889F8A5" w14:textId="77777777" w:rsidR="00C52563" w:rsidRPr="00CB37C9" w:rsidRDefault="00D336E0" w:rsidP="00F858A7">
      <w:pPr>
        <w:pStyle w:val="ListParagraph"/>
        <w:numPr>
          <w:ilvl w:val="1"/>
          <w:numId w:val="181"/>
        </w:numPr>
        <w:tabs>
          <w:tab w:val="left" w:pos="2160"/>
        </w:tabs>
        <w:autoSpaceDE w:val="0"/>
        <w:autoSpaceDN w:val="0"/>
        <w:adjustRightInd w:val="0"/>
        <w:spacing w:before="240"/>
        <w:ind w:left="2160"/>
        <w:jc w:val="both"/>
        <w:rPr>
          <w:rFonts w:ascii="Times New Roman" w:hAnsi="Times New Roman"/>
          <w:color w:val="000000"/>
          <w:sz w:val="24"/>
        </w:rPr>
      </w:pPr>
      <w:r w:rsidRPr="00CB37C9">
        <w:rPr>
          <w:rFonts w:ascii="Times New Roman" w:hAnsi="Times New Roman"/>
          <w:color w:val="000000"/>
          <w:sz w:val="24"/>
        </w:rPr>
        <w:t>Quantity and location of fire equipment throughout the LNG plant</w:t>
      </w:r>
    </w:p>
    <w:p w14:paraId="00149ADA" w14:textId="77777777" w:rsidR="00C52563" w:rsidRPr="00CB37C9" w:rsidRDefault="00D336E0" w:rsidP="00F858A7">
      <w:pPr>
        <w:pStyle w:val="ListParagraph"/>
        <w:numPr>
          <w:ilvl w:val="1"/>
          <w:numId w:val="181"/>
        </w:numPr>
        <w:tabs>
          <w:tab w:val="left" w:pos="2160"/>
        </w:tabs>
        <w:autoSpaceDE w:val="0"/>
        <w:autoSpaceDN w:val="0"/>
        <w:adjustRightInd w:val="0"/>
        <w:spacing w:before="240"/>
        <w:ind w:left="2160"/>
        <w:jc w:val="both"/>
        <w:rPr>
          <w:rFonts w:ascii="Times New Roman" w:hAnsi="Times New Roman"/>
          <w:color w:val="000000"/>
          <w:sz w:val="24"/>
        </w:rPr>
      </w:pPr>
      <w:r w:rsidRPr="00CB37C9">
        <w:rPr>
          <w:rFonts w:ascii="Times New Roman" w:hAnsi="Times New Roman"/>
          <w:color w:val="000000"/>
          <w:sz w:val="24"/>
        </w:rPr>
        <w:t>Potential hazards at the LNG plant</w:t>
      </w:r>
    </w:p>
    <w:p w14:paraId="3185468F" w14:textId="77777777" w:rsidR="00C52563" w:rsidRPr="00CB37C9" w:rsidRDefault="00D336E0" w:rsidP="00F858A7">
      <w:pPr>
        <w:pStyle w:val="ListParagraph"/>
        <w:numPr>
          <w:ilvl w:val="1"/>
          <w:numId w:val="181"/>
        </w:numPr>
        <w:tabs>
          <w:tab w:val="left" w:pos="2160"/>
        </w:tabs>
        <w:autoSpaceDE w:val="0"/>
        <w:autoSpaceDN w:val="0"/>
        <w:adjustRightInd w:val="0"/>
        <w:spacing w:before="240"/>
        <w:ind w:left="2160"/>
        <w:jc w:val="both"/>
        <w:rPr>
          <w:rFonts w:ascii="Times New Roman" w:hAnsi="Times New Roman"/>
          <w:color w:val="000000"/>
          <w:sz w:val="24"/>
        </w:rPr>
      </w:pPr>
      <w:r w:rsidRPr="00CB37C9">
        <w:rPr>
          <w:rFonts w:ascii="Times New Roman" w:hAnsi="Times New Roman"/>
          <w:color w:val="000000"/>
          <w:sz w:val="24"/>
        </w:rPr>
        <w:t>Communication and emergency-control capabilities at the LNG plant</w:t>
      </w:r>
    </w:p>
    <w:p w14:paraId="60F0999D" w14:textId="77777777" w:rsidR="00C52563" w:rsidRPr="00CB37C9" w:rsidRDefault="00D336E0" w:rsidP="00F858A7">
      <w:pPr>
        <w:pStyle w:val="ListParagraph"/>
        <w:numPr>
          <w:ilvl w:val="1"/>
          <w:numId w:val="181"/>
        </w:numPr>
        <w:tabs>
          <w:tab w:val="left" w:pos="2160"/>
        </w:tabs>
        <w:autoSpaceDE w:val="0"/>
        <w:autoSpaceDN w:val="0"/>
        <w:adjustRightInd w:val="0"/>
        <w:spacing w:before="240"/>
        <w:ind w:left="2160"/>
        <w:jc w:val="both"/>
        <w:rPr>
          <w:rFonts w:ascii="Times New Roman" w:hAnsi="Times New Roman"/>
          <w:color w:val="000000"/>
          <w:sz w:val="24"/>
        </w:rPr>
      </w:pPr>
      <w:r w:rsidRPr="00CB37C9">
        <w:rPr>
          <w:rFonts w:ascii="Times New Roman" w:hAnsi="Times New Roman"/>
          <w:color w:val="000000"/>
          <w:sz w:val="24"/>
        </w:rPr>
        <w:t>Status of each emergency</w:t>
      </w:r>
    </w:p>
    <w:p w14:paraId="09421652" w14:textId="77777777" w:rsidR="00C52563" w:rsidRPr="00CB37C9" w:rsidRDefault="00C52563" w:rsidP="00CB37C9">
      <w:pPr>
        <w:pStyle w:val="ListParagraph"/>
        <w:autoSpaceDE w:val="0"/>
        <w:autoSpaceDN w:val="0"/>
        <w:adjustRightInd w:val="0"/>
        <w:spacing w:before="240"/>
        <w:ind w:left="1800"/>
        <w:contextualSpacing/>
        <w:jc w:val="both"/>
        <w:rPr>
          <w:rFonts w:ascii="Times New Roman" w:hAnsi="Times New Roman"/>
          <w:sz w:val="24"/>
        </w:rPr>
      </w:pPr>
    </w:p>
    <w:p w14:paraId="475F0C0C" w14:textId="77777777" w:rsidR="00920723" w:rsidRPr="005A058C" w:rsidRDefault="00920723" w:rsidP="005F11AA">
      <w:pPr>
        <w:pStyle w:val="ListParagraph"/>
        <w:numPr>
          <w:ilvl w:val="0"/>
          <w:numId w:val="30"/>
        </w:numPr>
        <w:autoSpaceDE w:val="0"/>
        <w:autoSpaceDN w:val="0"/>
        <w:adjustRightInd w:val="0"/>
        <w:spacing w:before="240"/>
        <w:contextualSpacing/>
        <w:jc w:val="both"/>
        <w:rPr>
          <w:rFonts w:ascii="Times New Roman" w:hAnsi="Times New Roman"/>
          <w:b/>
          <w:bCs/>
          <w:sz w:val="24"/>
        </w:rPr>
      </w:pPr>
      <w:r w:rsidRPr="005A058C">
        <w:rPr>
          <w:rFonts w:ascii="Times New Roman" w:hAnsi="Times New Roman"/>
          <w:b/>
          <w:sz w:val="24"/>
        </w:rPr>
        <w:t>Incident Investigation and Analysis</w:t>
      </w:r>
      <w:r w:rsidRPr="005A058C">
        <w:rPr>
          <w:rFonts w:ascii="Times New Roman" w:hAnsi="Times New Roman"/>
          <w:sz w:val="24"/>
        </w:rPr>
        <w:t xml:space="preserve">- Procedures for investigation of all incidents </w:t>
      </w:r>
      <w:r w:rsidR="00550C19" w:rsidRPr="005A058C">
        <w:rPr>
          <w:rFonts w:ascii="Times New Roman" w:hAnsi="Times New Roman"/>
          <w:sz w:val="24"/>
        </w:rPr>
        <w:t>as per the Petroleum and Natural Gas Regulatory Board (Codes of Practices for Emergency Response and Disaster Management Plan (ERDMP)) Regulations, 2010</w:t>
      </w:r>
      <w:r w:rsidR="003304AF" w:rsidRPr="005A058C">
        <w:rPr>
          <w:rFonts w:ascii="Times New Roman" w:hAnsi="Times New Roman"/>
          <w:sz w:val="24"/>
        </w:rPr>
        <w:t xml:space="preserve"> shall be developed</w:t>
      </w:r>
      <w:r w:rsidR="00550C19" w:rsidRPr="005A058C">
        <w:rPr>
          <w:rFonts w:ascii="Times New Roman" w:hAnsi="Times New Roman"/>
          <w:sz w:val="24"/>
        </w:rPr>
        <w:t xml:space="preserve">.  </w:t>
      </w:r>
      <w:r w:rsidRPr="005A058C">
        <w:rPr>
          <w:rFonts w:ascii="Times New Roman" w:hAnsi="Times New Roman"/>
          <w:sz w:val="24"/>
        </w:rPr>
        <w:t>Incident investigations should be initiated as promptly as possible, considering the necessity of securing the incident scene and protecting people and the environment. The intent of the investigation should be to learn from the</w:t>
      </w:r>
      <w:r w:rsidR="00ED1A28" w:rsidRPr="005A058C">
        <w:rPr>
          <w:rFonts w:ascii="Times New Roman" w:hAnsi="Times New Roman"/>
          <w:sz w:val="24"/>
        </w:rPr>
        <w:t xml:space="preserve"> </w:t>
      </w:r>
      <w:r w:rsidRPr="005A058C">
        <w:rPr>
          <w:rFonts w:ascii="Times New Roman" w:hAnsi="Times New Roman"/>
          <w:sz w:val="24"/>
        </w:rPr>
        <w:t>incident and help prevent similar incidents. A corrective</w:t>
      </w:r>
      <w:r w:rsidR="00ED1A28" w:rsidRPr="005A058C">
        <w:rPr>
          <w:rFonts w:ascii="Times New Roman" w:hAnsi="Times New Roman"/>
          <w:sz w:val="24"/>
        </w:rPr>
        <w:t xml:space="preserve"> </w:t>
      </w:r>
      <w:r w:rsidRPr="005A058C">
        <w:rPr>
          <w:rFonts w:ascii="Times New Roman" w:hAnsi="Times New Roman"/>
          <w:sz w:val="24"/>
        </w:rPr>
        <w:t xml:space="preserve">action </w:t>
      </w:r>
      <w:proofErr w:type="spellStart"/>
      <w:r w:rsidR="00625226" w:rsidRPr="005A058C">
        <w:rPr>
          <w:rFonts w:ascii="Times New Roman" w:hAnsi="Times New Roman"/>
          <w:sz w:val="24"/>
        </w:rPr>
        <w:t>programme</w:t>
      </w:r>
      <w:proofErr w:type="spellEnd"/>
      <w:r w:rsidRPr="005A058C">
        <w:rPr>
          <w:rFonts w:ascii="Times New Roman" w:hAnsi="Times New Roman"/>
          <w:sz w:val="24"/>
        </w:rPr>
        <w:t xml:space="preserve"> should be established based on the findings of</w:t>
      </w:r>
      <w:r w:rsidR="007423E8" w:rsidRPr="005A058C">
        <w:rPr>
          <w:rFonts w:ascii="Times New Roman" w:hAnsi="Times New Roman"/>
          <w:sz w:val="24"/>
        </w:rPr>
        <w:t xml:space="preserve"> </w:t>
      </w:r>
      <w:r w:rsidRPr="005A058C">
        <w:rPr>
          <w:rFonts w:ascii="Times New Roman" w:hAnsi="Times New Roman"/>
          <w:sz w:val="24"/>
        </w:rPr>
        <w:t>the investigation</w:t>
      </w:r>
      <w:r w:rsidR="003304AF" w:rsidRPr="005A058C">
        <w:rPr>
          <w:rFonts w:ascii="Times New Roman" w:hAnsi="Times New Roman"/>
          <w:sz w:val="24"/>
        </w:rPr>
        <w:t xml:space="preserve"> to prevent recurrence.</w:t>
      </w:r>
      <w:r w:rsidRPr="005A058C">
        <w:rPr>
          <w:rFonts w:ascii="Times New Roman" w:hAnsi="Times New Roman"/>
          <w:sz w:val="24"/>
        </w:rPr>
        <w:t xml:space="preserve"> </w:t>
      </w:r>
      <w:r w:rsidRPr="005A058C">
        <w:rPr>
          <w:rFonts w:ascii="Times New Roman" w:hAnsi="Times New Roman"/>
          <w:sz w:val="24"/>
        </w:rPr>
        <w:tab/>
      </w:r>
    </w:p>
    <w:p w14:paraId="245E1468" w14:textId="77777777" w:rsidR="005A058C" w:rsidRPr="005A058C" w:rsidRDefault="005A058C" w:rsidP="005A058C">
      <w:pPr>
        <w:pStyle w:val="ListParagraph"/>
        <w:autoSpaceDE w:val="0"/>
        <w:autoSpaceDN w:val="0"/>
        <w:adjustRightInd w:val="0"/>
        <w:spacing w:before="240"/>
        <w:ind w:left="1080"/>
        <w:contextualSpacing/>
        <w:jc w:val="both"/>
        <w:rPr>
          <w:rFonts w:ascii="Times New Roman" w:hAnsi="Times New Roman"/>
          <w:sz w:val="24"/>
        </w:rPr>
      </w:pPr>
    </w:p>
    <w:p w14:paraId="4841B0C6" w14:textId="77777777" w:rsidR="00920723" w:rsidRPr="00CB37C9" w:rsidRDefault="00920723" w:rsidP="00F858A7">
      <w:pPr>
        <w:pStyle w:val="ListParagraph"/>
        <w:numPr>
          <w:ilvl w:val="0"/>
          <w:numId w:val="30"/>
        </w:numPr>
        <w:autoSpaceDE w:val="0"/>
        <w:autoSpaceDN w:val="0"/>
        <w:adjustRightInd w:val="0"/>
        <w:spacing w:before="240"/>
        <w:contextualSpacing/>
        <w:jc w:val="both"/>
        <w:rPr>
          <w:rFonts w:ascii="Times New Roman" w:hAnsi="Times New Roman"/>
          <w:sz w:val="24"/>
        </w:rPr>
      </w:pPr>
      <w:r w:rsidRPr="00CB37C9">
        <w:rPr>
          <w:rFonts w:ascii="Times New Roman" w:hAnsi="Times New Roman"/>
          <w:b/>
          <w:sz w:val="24"/>
        </w:rPr>
        <w:t>Compliance Audit</w:t>
      </w:r>
      <w:r w:rsidRPr="00CB37C9">
        <w:rPr>
          <w:rFonts w:ascii="Times New Roman" w:hAnsi="Times New Roman"/>
          <w:sz w:val="24"/>
        </w:rPr>
        <w:t xml:space="preserve">- Safety Audits are the periodic examination of the functioning of safety system. It gives an idea about how effectively the safety system is implemented and how they are being accomplished. It is the </w:t>
      </w:r>
      <w:proofErr w:type="spellStart"/>
      <w:r w:rsidRPr="00CB37C9">
        <w:rPr>
          <w:rFonts w:ascii="Times New Roman" w:hAnsi="Times New Roman"/>
          <w:sz w:val="24"/>
        </w:rPr>
        <w:t>feed back</w:t>
      </w:r>
      <w:proofErr w:type="spellEnd"/>
      <w:r w:rsidRPr="00CB37C9">
        <w:rPr>
          <w:rFonts w:ascii="Times New Roman" w:hAnsi="Times New Roman"/>
          <w:sz w:val="24"/>
        </w:rPr>
        <w:t xml:space="preserve"> mechanism that provides management with the status and measurement of effectiveness of the various safety system elements and activities and leads to the appropriate control over these efforts.</w:t>
      </w:r>
    </w:p>
    <w:p w14:paraId="1B27715A" w14:textId="77777777" w:rsidR="00920723" w:rsidRPr="00CB37C9" w:rsidRDefault="00920723" w:rsidP="00CB37C9">
      <w:pPr>
        <w:autoSpaceDE w:val="0"/>
        <w:autoSpaceDN w:val="0"/>
        <w:adjustRightInd w:val="0"/>
        <w:spacing w:before="240" w:after="0" w:line="240" w:lineRule="auto"/>
        <w:jc w:val="both"/>
        <w:rPr>
          <w:rFonts w:ascii="Times New Roman" w:hAnsi="Times New Roman" w:cs="Times New Roman"/>
          <w:sz w:val="24"/>
          <w:szCs w:val="24"/>
        </w:rPr>
      </w:pPr>
    </w:p>
    <w:p w14:paraId="53343FDE" w14:textId="77777777" w:rsidR="00920723" w:rsidRPr="00CB37C9" w:rsidRDefault="00920723" w:rsidP="00CB37C9">
      <w:pPr>
        <w:autoSpaceDE w:val="0"/>
        <w:autoSpaceDN w:val="0"/>
        <w:adjustRightInd w:val="0"/>
        <w:spacing w:before="240" w:after="0" w:line="240" w:lineRule="auto"/>
        <w:ind w:left="1080"/>
        <w:jc w:val="both"/>
        <w:rPr>
          <w:rFonts w:ascii="Times New Roman" w:hAnsi="Times New Roman" w:cs="Times New Roman"/>
          <w:sz w:val="24"/>
          <w:szCs w:val="24"/>
        </w:rPr>
      </w:pPr>
      <w:r w:rsidRPr="00CB37C9">
        <w:rPr>
          <w:rFonts w:ascii="Times New Roman" w:hAnsi="Times New Roman" w:cs="Times New Roman"/>
          <w:sz w:val="24"/>
          <w:szCs w:val="24"/>
        </w:rPr>
        <w:t xml:space="preserve">The audit </w:t>
      </w:r>
      <w:proofErr w:type="spellStart"/>
      <w:r w:rsidR="00625226" w:rsidRPr="00CB37C9">
        <w:rPr>
          <w:rFonts w:ascii="Times New Roman" w:hAnsi="Times New Roman" w:cs="Times New Roman"/>
          <w:sz w:val="24"/>
          <w:szCs w:val="24"/>
        </w:rPr>
        <w:t>programme</w:t>
      </w:r>
      <w:proofErr w:type="spellEnd"/>
      <w:r w:rsidRPr="00CB37C9">
        <w:rPr>
          <w:rFonts w:ascii="Times New Roman" w:hAnsi="Times New Roman" w:cs="Times New Roman"/>
          <w:sz w:val="24"/>
          <w:szCs w:val="24"/>
        </w:rPr>
        <w:t xml:space="preserve"> and procedures should cover:</w:t>
      </w:r>
    </w:p>
    <w:p w14:paraId="16830E01" w14:textId="77777777" w:rsidR="00920723" w:rsidRPr="00CB37C9" w:rsidRDefault="00920723" w:rsidP="00F858A7">
      <w:pPr>
        <w:pStyle w:val="ListParagraph"/>
        <w:numPr>
          <w:ilvl w:val="0"/>
          <w:numId w:val="149"/>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The activities and areas to be considered in audits</w:t>
      </w:r>
    </w:p>
    <w:p w14:paraId="3CBCF47C" w14:textId="77777777" w:rsidR="00920723" w:rsidRPr="00CB37C9" w:rsidRDefault="00920723" w:rsidP="00F858A7">
      <w:pPr>
        <w:pStyle w:val="ListParagraph"/>
        <w:numPr>
          <w:ilvl w:val="0"/>
          <w:numId w:val="149"/>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The frequency of audits</w:t>
      </w:r>
    </w:p>
    <w:p w14:paraId="37FC14C3" w14:textId="77777777" w:rsidR="00920723" w:rsidRPr="00CB37C9" w:rsidRDefault="00920723" w:rsidP="00F858A7">
      <w:pPr>
        <w:pStyle w:val="ListParagraph"/>
        <w:numPr>
          <w:ilvl w:val="0"/>
          <w:numId w:val="149"/>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 xml:space="preserve">The audit </w:t>
      </w:r>
      <w:proofErr w:type="gramStart"/>
      <w:r w:rsidRPr="00CB37C9">
        <w:rPr>
          <w:rFonts w:ascii="Times New Roman" w:hAnsi="Times New Roman"/>
          <w:sz w:val="24"/>
        </w:rPr>
        <w:t>team</w:t>
      </w:r>
      <w:proofErr w:type="gramEnd"/>
    </w:p>
    <w:p w14:paraId="5CB53CE7" w14:textId="77777777" w:rsidR="00920723" w:rsidRPr="00CB37C9" w:rsidRDefault="00920723" w:rsidP="00F858A7">
      <w:pPr>
        <w:pStyle w:val="ListParagraph"/>
        <w:numPr>
          <w:ilvl w:val="0"/>
          <w:numId w:val="149"/>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How audits will be conducted</w:t>
      </w:r>
    </w:p>
    <w:p w14:paraId="2FEE4F5F" w14:textId="77777777" w:rsidR="00920723" w:rsidRPr="00CB37C9" w:rsidRDefault="00920723" w:rsidP="00F858A7">
      <w:pPr>
        <w:pStyle w:val="ListParagraph"/>
        <w:numPr>
          <w:ilvl w:val="0"/>
          <w:numId w:val="149"/>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Audit Reporting</w:t>
      </w:r>
    </w:p>
    <w:p w14:paraId="6467C71A" w14:textId="77777777" w:rsidR="00920723" w:rsidRPr="00CB37C9" w:rsidRDefault="00920723" w:rsidP="00CB37C9">
      <w:pPr>
        <w:autoSpaceDE w:val="0"/>
        <w:autoSpaceDN w:val="0"/>
        <w:adjustRightInd w:val="0"/>
        <w:spacing w:before="240" w:after="0" w:line="240" w:lineRule="auto"/>
        <w:ind w:left="1080"/>
        <w:jc w:val="both"/>
        <w:rPr>
          <w:rFonts w:ascii="Times New Roman" w:hAnsi="Times New Roman" w:cs="Times New Roman"/>
          <w:sz w:val="24"/>
          <w:szCs w:val="24"/>
        </w:rPr>
      </w:pPr>
      <w:r w:rsidRPr="00CB37C9">
        <w:rPr>
          <w:rFonts w:ascii="Times New Roman" w:hAnsi="Times New Roman" w:cs="Times New Roman"/>
          <w:sz w:val="24"/>
          <w:szCs w:val="24"/>
        </w:rPr>
        <w:t>The findings and conclusions of the audit should be provided</w:t>
      </w:r>
      <w:r w:rsidR="00ED1A28" w:rsidRPr="00CB37C9">
        <w:rPr>
          <w:rFonts w:ascii="Times New Roman" w:hAnsi="Times New Roman" w:cs="Times New Roman"/>
          <w:sz w:val="24"/>
          <w:szCs w:val="24"/>
        </w:rPr>
        <w:t xml:space="preserve"> </w:t>
      </w:r>
      <w:r w:rsidRPr="00CB37C9">
        <w:rPr>
          <w:rFonts w:ascii="Times New Roman" w:hAnsi="Times New Roman" w:cs="Times New Roman"/>
          <w:sz w:val="24"/>
          <w:szCs w:val="24"/>
        </w:rPr>
        <w:t>to the management. Management should establish a system to determine</w:t>
      </w:r>
      <w:r w:rsidR="00ED1A28" w:rsidRPr="00CB37C9">
        <w:rPr>
          <w:rFonts w:ascii="Times New Roman" w:hAnsi="Times New Roman" w:cs="Times New Roman"/>
          <w:sz w:val="24"/>
          <w:szCs w:val="24"/>
        </w:rPr>
        <w:t xml:space="preserve"> </w:t>
      </w:r>
      <w:r w:rsidRPr="00CB37C9">
        <w:rPr>
          <w:rFonts w:ascii="Times New Roman" w:hAnsi="Times New Roman" w:cs="Times New Roman"/>
          <w:sz w:val="24"/>
          <w:szCs w:val="24"/>
        </w:rPr>
        <w:t>and document the appropriate response to the findings and to</w:t>
      </w:r>
      <w:r w:rsidR="00ED1A28" w:rsidRPr="00CB37C9">
        <w:rPr>
          <w:rFonts w:ascii="Times New Roman" w:hAnsi="Times New Roman" w:cs="Times New Roman"/>
          <w:sz w:val="24"/>
          <w:szCs w:val="24"/>
        </w:rPr>
        <w:t xml:space="preserve"> </w:t>
      </w:r>
      <w:r w:rsidRPr="00CB37C9">
        <w:rPr>
          <w:rFonts w:ascii="Times New Roman" w:hAnsi="Times New Roman" w:cs="Times New Roman"/>
          <w:sz w:val="24"/>
          <w:szCs w:val="24"/>
        </w:rPr>
        <w:t>assure satisfactory resolution. The audit report should be</w:t>
      </w:r>
      <w:r w:rsidR="00ED1A28" w:rsidRPr="00CB37C9">
        <w:rPr>
          <w:rFonts w:ascii="Times New Roman" w:hAnsi="Times New Roman" w:cs="Times New Roman"/>
          <w:sz w:val="24"/>
          <w:szCs w:val="24"/>
        </w:rPr>
        <w:t xml:space="preserve"> </w:t>
      </w:r>
      <w:r w:rsidRPr="00CB37C9">
        <w:rPr>
          <w:rFonts w:ascii="Times New Roman" w:hAnsi="Times New Roman" w:cs="Times New Roman"/>
          <w:sz w:val="24"/>
          <w:szCs w:val="24"/>
        </w:rPr>
        <w:t>retained at least until the completion of the next audit.</w:t>
      </w:r>
    </w:p>
    <w:p w14:paraId="7C4E173E" w14:textId="77777777" w:rsidR="00A258FB" w:rsidRPr="00CB37C9" w:rsidRDefault="000D64E7" w:rsidP="00CB37C9">
      <w:pPr>
        <w:spacing w:before="240" w:after="0" w:line="240" w:lineRule="auto"/>
        <w:ind w:left="720" w:hanging="720"/>
        <w:jc w:val="both"/>
        <w:rPr>
          <w:rFonts w:ascii="Times New Roman" w:hAnsi="Times New Roman" w:cs="Times New Roman"/>
          <w:bCs/>
          <w:sz w:val="24"/>
          <w:szCs w:val="24"/>
        </w:rPr>
      </w:pPr>
      <w:r w:rsidRPr="00CB37C9">
        <w:rPr>
          <w:rFonts w:ascii="Times New Roman" w:hAnsi="Times New Roman" w:cs="Times New Roman"/>
          <w:b/>
          <w:sz w:val="24"/>
          <w:szCs w:val="24"/>
        </w:rPr>
        <w:t>14.3</w:t>
      </w:r>
      <w:r w:rsidRPr="00CB37C9">
        <w:rPr>
          <w:rFonts w:ascii="Times New Roman" w:hAnsi="Times New Roman" w:cs="Times New Roman"/>
          <w:b/>
          <w:sz w:val="24"/>
          <w:szCs w:val="24"/>
        </w:rPr>
        <w:tab/>
      </w:r>
      <w:r w:rsidRPr="00CB37C9">
        <w:rPr>
          <w:rFonts w:ascii="Times New Roman" w:hAnsi="Times New Roman" w:cs="Times New Roman"/>
          <w:bCs/>
          <w:sz w:val="24"/>
          <w:szCs w:val="24"/>
        </w:rPr>
        <w:t>List of Standards and References referred to in Schedule 1</w:t>
      </w:r>
      <w:r w:rsidR="00B60A75" w:rsidRPr="00CB37C9">
        <w:rPr>
          <w:rFonts w:ascii="Times New Roman" w:hAnsi="Times New Roman" w:cs="Times New Roman"/>
          <w:bCs/>
          <w:sz w:val="24"/>
          <w:szCs w:val="24"/>
        </w:rPr>
        <w:t xml:space="preserve"> </w:t>
      </w:r>
      <w:r w:rsidRPr="00CB37C9">
        <w:rPr>
          <w:rFonts w:ascii="Times New Roman" w:hAnsi="Times New Roman" w:cs="Times New Roman"/>
          <w:bCs/>
          <w:sz w:val="24"/>
          <w:szCs w:val="24"/>
        </w:rPr>
        <w:t>shall be as given in Annexure I</w:t>
      </w:r>
      <w:r w:rsidR="0003171C" w:rsidRPr="00CB37C9">
        <w:rPr>
          <w:rFonts w:ascii="Times New Roman" w:hAnsi="Times New Roman" w:cs="Times New Roman"/>
          <w:bCs/>
          <w:sz w:val="24"/>
          <w:szCs w:val="24"/>
        </w:rPr>
        <w:t>II</w:t>
      </w:r>
      <w:r w:rsidRPr="00CB37C9">
        <w:rPr>
          <w:rFonts w:ascii="Times New Roman" w:hAnsi="Times New Roman" w:cs="Times New Roman"/>
          <w:bCs/>
          <w:sz w:val="24"/>
          <w:szCs w:val="24"/>
        </w:rPr>
        <w:t>.</w:t>
      </w:r>
    </w:p>
    <w:p w14:paraId="5ADEADD1" w14:textId="77777777" w:rsidR="00DB47CC" w:rsidRPr="00CB37C9" w:rsidRDefault="00DB47CC" w:rsidP="00CB37C9">
      <w:pPr>
        <w:spacing w:before="240" w:line="240" w:lineRule="auto"/>
        <w:jc w:val="center"/>
        <w:rPr>
          <w:rFonts w:ascii="Times New Roman" w:hAnsi="Times New Roman" w:cs="Times New Roman"/>
          <w:b/>
          <w:bCs/>
          <w:sz w:val="24"/>
          <w:szCs w:val="24"/>
        </w:rPr>
      </w:pPr>
    </w:p>
    <w:p w14:paraId="2BBF145A" w14:textId="77777777" w:rsidR="00DB47CC" w:rsidRPr="00CB37C9" w:rsidRDefault="00DB47CC" w:rsidP="00CB37C9">
      <w:pPr>
        <w:spacing w:before="240" w:line="240" w:lineRule="auto"/>
        <w:jc w:val="center"/>
        <w:rPr>
          <w:rFonts w:ascii="Times New Roman" w:hAnsi="Times New Roman" w:cs="Times New Roman"/>
          <w:b/>
          <w:bCs/>
          <w:sz w:val="24"/>
          <w:szCs w:val="24"/>
        </w:rPr>
      </w:pPr>
    </w:p>
    <w:p w14:paraId="5C7C89F9" w14:textId="77777777" w:rsidR="00DB47CC" w:rsidRPr="00CB37C9" w:rsidRDefault="00DB47CC" w:rsidP="00CB37C9">
      <w:pPr>
        <w:spacing w:before="240" w:line="240" w:lineRule="auto"/>
        <w:jc w:val="center"/>
        <w:rPr>
          <w:rFonts w:ascii="Times New Roman" w:hAnsi="Times New Roman" w:cs="Times New Roman"/>
          <w:b/>
          <w:bCs/>
          <w:sz w:val="24"/>
          <w:szCs w:val="24"/>
        </w:rPr>
      </w:pPr>
    </w:p>
    <w:p w14:paraId="30C60806" w14:textId="77777777" w:rsidR="00DB47CC" w:rsidRPr="00CB37C9" w:rsidRDefault="00DB47CC" w:rsidP="00CB37C9">
      <w:pPr>
        <w:spacing w:before="240" w:line="240" w:lineRule="auto"/>
        <w:jc w:val="center"/>
        <w:rPr>
          <w:rFonts w:ascii="Times New Roman" w:hAnsi="Times New Roman" w:cs="Times New Roman"/>
          <w:b/>
          <w:bCs/>
          <w:sz w:val="24"/>
          <w:szCs w:val="24"/>
        </w:rPr>
      </w:pPr>
    </w:p>
    <w:p w14:paraId="382E9D9B" w14:textId="77777777" w:rsidR="00DB47CC" w:rsidRPr="00CB37C9" w:rsidRDefault="00DB47CC" w:rsidP="00CB37C9">
      <w:pPr>
        <w:spacing w:before="240" w:line="240" w:lineRule="auto"/>
        <w:jc w:val="center"/>
        <w:rPr>
          <w:rFonts w:ascii="Times New Roman" w:hAnsi="Times New Roman" w:cs="Times New Roman"/>
          <w:b/>
          <w:bCs/>
          <w:sz w:val="24"/>
          <w:szCs w:val="24"/>
        </w:rPr>
      </w:pPr>
    </w:p>
    <w:p w14:paraId="6F610B76" w14:textId="77777777" w:rsidR="00DB47CC" w:rsidRPr="00CB37C9" w:rsidRDefault="00DB47CC" w:rsidP="00CB37C9">
      <w:pPr>
        <w:spacing w:before="240" w:line="240" w:lineRule="auto"/>
        <w:jc w:val="center"/>
        <w:rPr>
          <w:rFonts w:ascii="Times New Roman" w:hAnsi="Times New Roman" w:cs="Times New Roman"/>
          <w:b/>
          <w:bCs/>
          <w:sz w:val="24"/>
          <w:szCs w:val="24"/>
        </w:rPr>
      </w:pPr>
    </w:p>
    <w:p w14:paraId="7901AAFF" w14:textId="77777777" w:rsidR="006445EE" w:rsidRPr="00CB37C9" w:rsidRDefault="006445EE" w:rsidP="00CB37C9">
      <w:pPr>
        <w:spacing w:before="240" w:line="240" w:lineRule="auto"/>
        <w:rPr>
          <w:rFonts w:ascii="Times New Roman" w:hAnsi="Times New Roman" w:cs="Times New Roman"/>
          <w:b/>
          <w:bCs/>
          <w:sz w:val="24"/>
          <w:szCs w:val="24"/>
        </w:rPr>
      </w:pPr>
      <w:r w:rsidRPr="00CB37C9">
        <w:rPr>
          <w:rFonts w:ascii="Times New Roman" w:hAnsi="Times New Roman" w:cs="Times New Roman"/>
          <w:b/>
          <w:bCs/>
          <w:sz w:val="24"/>
          <w:szCs w:val="24"/>
        </w:rPr>
        <w:br w:type="page"/>
      </w:r>
    </w:p>
    <w:p w14:paraId="5009DFAA" w14:textId="77777777" w:rsidR="00EF749F" w:rsidRPr="00CB37C9" w:rsidRDefault="00EF749F" w:rsidP="00CB37C9">
      <w:pPr>
        <w:spacing w:before="24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lastRenderedPageBreak/>
        <w:t>ANNEXURE I</w:t>
      </w:r>
    </w:p>
    <w:p w14:paraId="25D64D4F" w14:textId="77777777" w:rsidR="008241C1" w:rsidRPr="00CB37C9" w:rsidRDefault="008241C1" w:rsidP="00CB37C9">
      <w:pPr>
        <w:autoSpaceDE w:val="0"/>
        <w:autoSpaceDN w:val="0"/>
        <w:adjustRightInd w:val="0"/>
        <w:spacing w:before="240" w:after="0" w:line="240" w:lineRule="auto"/>
        <w:rPr>
          <w:rFonts w:ascii="Times New Roman" w:hAnsi="Times New Roman" w:cs="Times New Roman"/>
          <w:b/>
          <w:bCs/>
          <w:sz w:val="24"/>
          <w:szCs w:val="24"/>
          <w:u w:val="single"/>
        </w:rPr>
      </w:pPr>
      <w:r w:rsidRPr="00CB37C9">
        <w:rPr>
          <w:rFonts w:ascii="Times New Roman" w:hAnsi="Times New Roman" w:cs="Times New Roman"/>
          <w:b/>
          <w:bCs/>
          <w:sz w:val="24"/>
          <w:szCs w:val="24"/>
          <w:u w:val="single"/>
        </w:rPr>
        <w:t>Requirements for LNG Installations using ASME Containers for stationary applications</w:t>
      </w:r>
    </w:p>
    <w:p w14:paraId="29608D4B"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1.</w:t>
      </w:r>
      <w:r w:rsidR="007955F3" w:rsidRPr="00CB37C9">
        <w:rPr>
          <w:rFonts w:ascii="Times New Roman" w:hAnsi="Times New Roman" w:cs="Times New Roman"/>
          <w:b/>
          <w:bCs/>
          <w:sz w:val="24"/>
          <w:szCs w:val="24"/>
        </w:rPr>
        <w:t>0</w:t>
      </w:r>
      <w:r w:rsidRPr="00CB37C9">
        <w:rPr>
          <w:rFonts w:ascii="Times New Roman" w:hAnsi="Times New Roman" w:cs="Times New Roman"/>
          <w:b/>
          <w:bCs/>
          <w:sz w:val="24"/>
          <w:szCs w:val="24"/>
        </w:rPr>
        <w:t xml:space="preserve"> Scope</w:t>
      </w:r>
    </w:p>
    <w:p w14:paraId="7819358F" w14:textId="77777777" w:rsidR="008609C3" w:rsidRPr="00CB37C9" w:rsidRDefault="008609C3" w:rsidP="00CB37C9">
      <w:pPr>
        <w:autoSpaceDE w:val="0"/>
        <w:autoSpaceDN w:val="0"/>
        <w:adjustRightInd w:val="0"/>
        <w:spacing w:before="240" w:after="0" w:line="240" w:lineRule="auto"/>
        <w:ind w:left="540" w:hanging="540"/>
        <w:jc w:val="both"/>
        <w:rPr>
          <w:rFonts w:ascii="Times New Roman" w:hAnsi="Times New Roman" w:cs="Times New Roman"/>
          <w:b/>
          <w:bCs/>
          <w:sz w:val="24"/>
          <w:szCs w:val="24"/>
        </w:rPr>
      </w:pPr>
      <w:proofErr w:type="gramStart"/>
      <w:r w:rsidRPr="00CB37C9">
        <w:rPr>
          <w:rFonts w:ascii="Times New Roman" w:hAnsi="Times New Roman" w:cs="Times New Roman"/>
          <w:b/>
          <w:bCs/>
          <w:sz w:val="24"/>
          <w:szCs w:val="24"/>
        </w:rPr>
        <w:t xml:space="preserve">1.1 </w:t>
      </w:r>
      <w:r w:rsidR="005A058C">
        <w:rPr>
          <w:rFonts w:ascii="Times New Roman" w:hAnsi="Times New Roman" w:cs="Times New Roman"/>
          <w:b/>
          <w:bCs/>
          <w:sz w:val="24"/>
          <w:szCs w:val="24"/>
        </w:rPr>
        <w:t xml:space="preserve"> </w:t>
      </w:r>
      <w:r w:rsidRPr="00CB37C9">
        <w:rPr>
          <w:rFonts w:ascii="Times New Roman" w:hAnsi="Times New Roman" w:cs="Times New Roman"/>
          <w:sz w:val="24"/>
          <w:szCs w:val="24"/>
        </w:rPr>
        <w:t>This</w:t>
      </w:r>
      <w:proofErr w:type="gramEnd"/>
      <w:r w:rsidRPr="00CB37C9">
        <w:rPr>
          <w:rFonts w:ascii="Times New Roman" w:hAnsi="Times New Roman" w:cs="Times New Roman"/>
          <w:sz w:val="24"/>
          <w:szCs w:val="24"/>
        </w:rPr>
        <w:t xml:space="preserve"> chapter provides requirements for the installation, design, fabrication, and siting of LNG installations using containers of 379 m</w:t>
      </w:r>
      <w:r w:rsidRPr="00CB37C9">
        <w:rPr>
          <w:rFonts w:ascii="Times New Roman" w:hAnsi="Times New Roman" w:cs="Times New Roman"/>
          <w:sz w:val="24"/>
          <w:szCs w:val="24"/>
          <w:vertAlign w:val="superscript"/>
        </w:rPr>
        <w:t>3</w:t>
      </w:r>
      <w:r w:rsidRPr="00CB37C9">
        <w:rPr>
          <w:rFonts w:ascii="Times New Roman" w:hAnsi="Times New Roman" w:cs="Times New Roman"/>
          <w:sz w:val="24"/>
          <w:szCs w:val="24"/>
        </w:rPr>
        <w:t xml:space="preserve"> capacity and less constructed in accordance with the ASME </w:t>
      </w:r>
      <w:r w:rsidRPr="00CB37C9">
        <w:rPr>
          <w:rFonts w:ascii="Times New Roman" w:hAnsi="Times New Roman" w:cs="Times New Roman"/>
          <w:i/>
          <w:iCs/>
          <w:sz w:val="24"/>
          <w:szCs w:val="24"/>
        </w:rPr>
        <w:t xml:space="preserve">Boiler and Pressure Vessel Code </w:t>
      </w:r>
      <w:r w:rsidR="007955F3" w:rsidRPr="00CB37C9">
        <w:rPr>
          <w:rFonts w:ascii="Times New Roman" w:hAnsi="Times New Roman" w:cs="Times New Roman"/>
          <w:i/>
          <w:iCs/>
          <w:sz w:val="24"/>
          <w:szCs w:val="24"/>
        </w:rPr>
        <w:t xml:space="preserve">or Gas Cylinder Rules </w:t>
      </w:r>
      <w:r w:rsidRPr="00CB37C9">
        <w:rPr>
          <w:rFonts w:ascii="Times New Roman" w:hAnsi="Times New Roman" w:cs="Times New Roman"/>
          <w:sz w:val="24"/>
          <w:szCs w:val="24"/>
        </w:rPr>
        <w:t>for vehicle fueling and commercial and industrial applications.</w:t>
      </w:r>
    </w:p>
    <w:p w14:paraId="7A289B71" w14:textId="77777777" w:rsidR="008609C3" w:rsidRPr="00CB37C9" w:rsidRDefault="007955F3" w:rsidP="00CB37C9">
      <w:pPr>
        <w:autoSpaceDE w:val="0"/>
        <w:autoSpaceDN w:val="0"/>
        <w:adjustRightInd w:val="0"/>
        <w:spacing w:before="240" w:after="0" w:line="240" w:lineRule="auto"/>
        <w:jc w:val="both"/>
        <w:rPr>
          <w:rFonts w:ascii="Times New Roman" w:hAnsi="Times New Roman" w:cs="Times New Roman"/>
          <w:sz w:val="24"/>
          <w:szCs w:val="24"/>
        </w:rPr>
      </w:pPr>
      <w:proofErr w:type="gramStart"/>
      <w:r w:rsidRPr="00CB37C9">
        <w:rPr>
          <w:rFonts w:ascii="Times New Roman" w:hAnsi="Times New Roman" w:cs="Times New Roman"/>
          <w:b/>
          <w:bCs/>
          <w:sz w:val="24"/>
          <w:szCs w:val="24"/>
        </w:rPr>
        <w:t>1.</w:t>
      </w:r>
      <w:r w:rsidR="008609C3" w:rsidRPr="00CB37C9">
        <w:rPr>
          <w:rFonts w:ascii="Times New Roman" w:hAnsi="Times New Roman" w:cs="Times New Roman"/>
          <w:b/>
          <w:bCs/>
          <w:sz w:val="24"/>
          <w:szCs w:val="24"/>
        </w:rPr>
        <w:t xml:space="preserve">2 </w:t>
      </w:r>
      <w:r w:rsidR="004F1F65" w:rsidRPr="00CB37C9">
        <w:rPr>
          <w:rFonts w:ascii="Times New Roman" w:hAnsi="Times New Roman" w:cs="Times New Roman"/>
          <w:b/>
          <w:bCs/>
          <w:sz w:val="24"/>
          <w:szCs w:val="24"/>
        </w:rPr>
        <w:t xml:space="preserve"> </w:t>
      </w:r>
      <w:r w:rsidR="008609C3" w:rsidRPr="00CB37C9">
        <w:rPr>
          <w:rFonts w:ascii="Times New Roman" w:hAnsi="Times New Roman" w:cs="Times New Roman"/>
          <w:sz w:val="24"/>
          <w:szCs w:val="24"/>
        </w:rPr>
        <w:t>The</w:t>
      </w:r>
      <w:proofErr w:type="gramEnd"/>
      <w:r w:rsidR="008609C3" w:rsidRPr="00CB37C9">
        <w:rPr>
          <w:rFonts w:ascii="Times New Roman" w:hAnsi="Times New Roman" w:cs="Times New Roman"/>
          <w:sz w:val="24"/>
          <w:szCs w:val="24"/>
        </w:rPr>
        <w:t xml:space="preserve"> maximum aggregate storage capacity shall be 1060 m</w:t>
      </w:r>
      <w:r w:rsidR="008609C3" w:rsidRPr="00CB37C9">
        <w:rPr>
          <w:rFonts w:ascii="Times New Roman" w:hAnsi="Times New Roman" w:cs="Times New Roman"/>
          <w:sz w:val="24"/>
          <w:szCs w:val="24"/>
          <w:vertAlign w:val="superscript"/>
        </w:rPr>
        <w:t>3</w:t>
      </w:r>
      <w:r w:rsidR="008609C3" w:rsidRPr="00CB37C9">
        <w:rPr>
          <w:rFonts w:ascii="Times New Roman" w:hAnsi="Times New Roman" w:cs="Times New Roman"/>
          <w:sz w:val="24"/>
          <w:szCs w:val="24"/>
        </w:rPr>
        <w:t>.</w:t>
      </w:r>
    </w:p>
    <w:p w14:paraId="02E03EDB" w14:textId="77777777" w:rsidR="008609C3" w:rsidRPr="00CB37C9" w:rsidRDefault="007955F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2.0</w:t>
      </w:r>
      <w:r w:rsidR="008609C3" w:rsidRPr="00CB37C9">
        <w:rPr>
          <w:rFonts w:ascii="Times New Roman" w:hAnsi="Times New Roman" w:cs="Times New Roman"/>
          <w:b/>
          <w:bCs/>
          <w:sz w:val="24"/>
          <w:szCs w:val="24"/>
        </w:rPr>
        <w:t xml:space="preserve"> General Requirements.</w:t>
      </w:r>
    </w:p>
    <w:p w14:paraId="6FD81453"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 xml:space="preserve">2.1 </w:t>
      </w:r>
      <w:r w:rsidRPr="00CB37C9">
        <w:rPr>
          <w:rFonts w:ascii="Times New Roman" w:hAnsi="Times New Roman" w:cs="Times New Roman"/>
          <w:sz w:val="24"/>
          <w:szCs w:val="24"/>
        </w:rPr>
        <w:t>Site preparation shall include provisions for retention of spilled LNG, within the limits of plant property, and for surface water drainage.</w:t>
      </w:r>
    </w:p>
    <w:p w14:paraId="4F9099E8"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 xml:space="preserve">2.2 </w:t>
      </w:r>
      <w:r w:rsidRPr="00CB37C9">
        <w:rPr>
          <w:rFonts w:ascii="Times New Roman" w:hAnsi="Times New Roman" w:cs="Times New Roman"/>
          <w:sz w:val="24"/>
          <w:szCs w:val="24"/>
        </w:rPr>
        <w:t>All-weather accessibility to the site for emergency services equipment shall be provided.</w:t>
      </w:r>
    </w:p>
    <w:p w14:paraId="796D3D75"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 xml:space="preserve">2.3 </w:t>
      </w:r>
      <w:r w:rsidRPr="00CB37C9">
        <w:rPr>
          <w:rFonts w:ascii="Times New Roman" w:hAnsi="Times New Roman" w:cs="Times New Roman"/>
          <w:sz w:val="24"/>
          <w:szCs w:val="24"/>
        </w:rPr>
        <w:t>Storage and transfer equipment at unattended facilities shall be secured to prevent tampering.</w:t>
      </w:r>
    </w:p>
    <w:p w14:paraId="6EDBAC16"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 xml:space="preserve">2.4 </w:t>
      </w:r>
      <w:r w:rsidRPr="00CB37C9">
        <w:rPr>
          <w:rFonts w:ascii="Times New Roman" w:hAnsi="Times New Roman" w:cs="Times New Roman"/>
          <w:sz w:val="24"/>
          <w:szCs w:val="24"/>
        </w:rPr>
        <w:t>Operating instructions identifying the location and operation of emergency controls shall be posted conspicuously in the facility area.</w:t>
      </w:r>
    </w:p>
    <w:p w14:paraId="7C65A81F"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 xml:space="preserve">2.5 </w:t>
      </w:r>
      <w:r w:rsidRPr="00CB37C9">
        <w:rPr>
          <w:rFonts w:ascii="Times New Roman" w:hAnsi="Times New Roman" w:cs="Times New Roman"/>
          <w:sz w:val="24"/>
          <w:szCs w:val="24"/>
        </w:rPr>
        <w:t>Designers, fabricators, and constructors of LNG facility equipment shall be competent in the design, fabrication, and construction of LNG containers, cryogenic equipment, piping systems, fire protection equipment, and other components of the facility.</w:t>
      </w:r>
    </w:p>
    <w:p w14:paraId="62EFAF43"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 xml:space="preserve">2.6 </w:t>
      </w:r>
      <w:r w:rsidRPr="00CB37C9">
        <w:rPr>
          <w:rFonts w:ascii="Times New Roman" w:hAnsi="Times New Roman" w:cs="Times New Roman"/>
          <w:sz w:val="24"/>
          <w:szCs w:val="24"/>
        </w:rPr>
        <w:t>Supervision shall be provided for the fabrication, construction, and acceptance tests of facility components necessary to ensure that facilities are in compliance with this standard.</w:t>
      </w:r>
    </w:p>
    <w:p w14:paraId="20237CE0"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 xml:space="preserve">2.7 </w:t>
      </w:r>
      <w:r w:rsidRPr="00CB37C9">
        <w:rPr>
          <w:rFonts w:ascii="Times New Roman" w:hAnsi="Times New Roman" w:cs="Times New Roman"/>
          <w:sz w:val="24"/>
          <w:szCs w:val="24"/>
        </w:rPr>
        <w:t xml:space="preserve">Facilities transferring LNG during the night shall have </w:t>
      </w:r>
      <w:r w:rsidR="00E76A38" w:rsidRPr="00CB37C9">
        <w:rPr>
          <w:rFonts w:ascii="Times New Roman" w:hAnsi="Times New Roman" w:cs="Times New Roman"/>
          <w:sz w:val="24"/>
          <w:szCs w:val="24"/>
        </w:rPr>
        <w:t xml:space="preserve">adequate </w:t>
      </w:r>
      <w:r w:rsidRPr="00CB37C9">
        <w:rPr>
          <w:rFonts w:ascii="Times New Roman" w:hAnsi="Times New Roman" w:cs="Times New Roman"/>
          <w:sz w:val="24"/>
          <w:szCs w:val="24"/>
        </w:rPr>
        <w:t>lighting at the transfer area</w:t>
      </w:r>
      <w:r w:rsidR="00E76A38" w:rsidRPr="00CB37C9">
        <w:rPr>
          <w:rFonts w:ascii="Times New Roman" w:hAnsi="Times New Roman" w:cs="Times New Roman"/>
          <w:sz w:val="24"/>
          <w:szCs w:val="24"/>
        </w:rPr>
        <w:t xml:space="preserve"> as specified in </w:t>
      </w:r>
      <w:r w:rsidR="004346D5" w:rsidRPr="00CB37C9">
        <w:rPr>
          <w:rFonts w:ascii="Times New Roman" w:hAnsi="Times New Roman" w:cs="Times New Roman"/>
          <w:sz w:val="24"/>
          <w:szCs w:val="24"/>
        </w:rPr>
        <w:t>clause 8.9.1of Schedule 1 B.</w:t>
      </w:r>
    </w:p>
    <w:p w14:paraId="0C7A678F"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 xml:space="preserve">2.8 </w:t>
      </w:r>
      <w:r w:rsidRPr="00CB37C9">
        <w:rPr>
          <w:rFonts w:ascii="Times New Roman" w:hAnsi="Times New Roman" w:cs="Times New Roman"/>
          <w:sz w:val="24"/>
          <w:szCs w:val="24"/>
        </w:rPr>
        <w:t>The maximum allowable working pressure shall be specified for all pressure-containing components.</w:t>
      </w:r>
    </w:p>
    <w:p w14:paraId="4EE385AE"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3</w:t>
      </w:r>
      <w:r w:rsidR="00E76A38" w:rsidRPr="00CB37C9">
        <w:rPr>
          <w:rFonts w:ascii="Times New Roman" w:hAnsi="Times New Roman" w:cs="Times New Roman"/>
          <w:b/>
          <w:bCs/>
          <w:sz w:val="24"/>
          <w:szCs w:val="24"/>
        </w:rPr>
        <w:t>.0</w:t>
      </w:r>
      <w:r w:rsidR="004F1F65" w:rsidRPr="00CB37C9">
        <w:rPr>
          <w:rFonts w:ascii="Times New Roman" w:hAnsi="Times New Roman" w:cs="Times New Roman"/>
          <w:b/>
          <w:bCs/>
          <w:sz w:val="24"/>
          <w:szCs w:val="24"/>
        </w:rPr>
        <w:t xml:space="preserve"> Containers</w:t>
      </w:r>
    </w:p>
    <w:p w14:paraId="098C4EEA"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 xml:space="preserve">3.1 </w:t>
      </w:r>
      <w:r w:rsidRPr="00CB37C9">
        <w:rPr>
          <w:rFonts w:ascii="Times New Roman" w:hAnsi="Times New Roman" w:cs="Times New Roman"/>
          <w:sz w:val="24"/>
          <w:szCs w:val="24"/>
        </w:rPr>
        <w:t xml:space="preserve">All piping that is a part of an LNG container, including piping between the inner and outer containers, shall be in accordance with either Section VIII of the ASME </w:t>
      </w:r>
      <w:r w:rsidRPr="00CB37C9">
        <w:rPr>
          <w:rFonts w:ascii="Times New Roman" w:hAnsi="Times New Roman" w:cs="Times New Roman"/>
          <w:i/>
          <w:iCs/>
          <w:sz w:val="24"/>
          <w:szCs w:val="24"/>
        </w:rPr>
        <w:t>Boiler and Pressure Vessel Code</w:t>
      </w:r>
      <w:r w:rsidRPr="00CB37C9">
        <w:rPr>
          <w:rFonts w:ascii="Times New Roman" w:hAnsi="Times New Roman" w:cs="Times New Roman"/>
          <w:sz w:val="24"/>
          <w:szCs w:val="24"/>
        </w:rPr>
        <w:t xml:space="preserve">, or ASME B 31.3, </w:t>
      </w:r>
      <w:r w:rsidRPr="00CB37C9">
        <w:rPr>
          <w:rFonts w:ascii="Times New Roman" w:hAnsi="Times New Roman" w:cs="Times New Roman"/>
          <w:i/>
          <w:iCs/>
          <w:sz w:val="24"/>
          <w:szCs w:val="24"/>
        </w:rPr>
        <w:t>Process Piping</w:t>
      </w:r>
      <w:r w:rsidRPr="00CB37C9">
        <w:rPr>
          <w:rFonts w:ascii="Times New Roman" w:hAnsi="Times New Roman" w:cs="Times New Roman"/>
          <w:sz w:val="24"/>
          <w:szCs w:val="24"/>
        </w:rPr>
        <w:t>.</w:t>
      </w:r>
    </w:p>
    <w:p w14:paraId="66BC0D4B" w14:textId="77777777" w:rsidR="008609C3" w:rsidRPr="00CB37C9" w:rsidRDefault="008609C3" w:rsidP="00CB37C9">
      <w:pPr>
        <w:autoSpaceDE w:val="0"/>
        <w:autoSpaceDN w:val="0"/>
        <w:adjustRightInd w:val="0"/>
        <w:spacing w:before="240" w:after="0" w:line="240" w:lineRule="auto"/>
        <w:ind w:left="450" w:hanging="450"/>
        <w:jc w:val="both"/>
        <w:rPr>
          <w:rFonts w:ascii="Times New Roman" w:hAnsi="Times New Roman" w:cs="Times New Roman"/>
          <w:sz w:val="24"/>
          <w:szCs w:val="24"/>
        </w:rPr>
      </w:pPr>
      <w:proofErr w:type="gramStart"/>
      <w:r w:rsidRPr="00CB37C9">
        <w:rPr>
          <w:rFonts w:ascii="Times New Roman" w:hAnsi="Times New Roman" w:cs="Times New Roman"/>
          <w:b/>
          <w:bCs/>
          <w:sz w:val="24"/>
          <w:szCs w:val="24"/>
        </w:rPr>
        <w:t>3.</w:t>
      </w:r>
      <w:r w:rsidR="00E76A38" w:rsidRPr="00CB37C9">
        <w:rPr>
          <w:rFonts w:ascii="Times New Roman" w:hAnsi="Times New Roman" w:cs="Times New Roman"/>
          <w:b/>
          <w:bCs/>
          <w:sz w:val="24"/>
          <w:szCs w:val="24"/>
        </w:rPr>
        <w:t>2</w:t>
      </w:r>
      <w:r w:rsidRPr="00CB37C9">
        <w:rPr>
          <w:rFonts w:ascii="Times New Roman" w:hAnsi="Times New Roman" w:cs="Times New Roman"/>
          <w:b/>
          <w:bCs/>
          <w:sz w:val="24"/>
          <w:szCs w:val="24"/>
        </w:rPr>
        <w:t xml:space="preserve"> </w:t>
      </w:r>
      <w:r w:rsidR="00E76A38" w:rsidRPr="00CB37C9">
        <w:rPr>
          <w:rFonts w:ascii="Times New Roman" w:hAnsi="Times New Roman" w:cs="Times New Roman"/>
          <w:b/>
          <w:bCs/>
          <w:sz w:val="24"/>
          <w:szCs w:val="24"/>
        </w:rPr>
        <w:t xml:space="preserve"> </w:t>
      </w:r>
      <w:r w:rsidRPr="00CB37C9">
        <w:rPr>
          <w:rFonts w:ascii="Times New Roman" w:hAnsi="Times New Roman" w:cs="Times New Roman"/>
          <w:sz w:val="24"/>
          <w:szCs w:val="24"/>
        </w:rPr>
        <w:t>Internal</w:t>
      </w:r>
      <w:proofErr w:type="gramEnd"/>
      <w:r w:rsidRPr="00CB37C9">
        <w:rPr>
          <w:rFonts w:ascii="Times New Roman" w:hAnsi="Times New Roman" w:cs="Times New Roman"/>
          <w:sz w:val="24"/>
          <w:szCs w:val="24"/>
        </w:rPr>
        <w:t xml:space="preserve"> piping between the inner tank and the outer tank and within the insulation space shall be designed for the maximum allowable working pressure of the inner tank, with allowance for thermal stresses.</w:t>
      </w:r>
    </w:p>
    <w:p w14:paraId="5756EF7B"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p>
    <w:p w14:paraId="3D2E177A"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lastRenderedPageBreak/>
        <w:t>3.</w:t>
      </w:r>
      <w:r w:rsidR="00E76A38" w:rsidRPr="00CB37C9">
        <w:rPr>
          <w:rFonts w:ascii="Times New Roman" w:hAnsi="Times New Roman" w:cs="Times New Roman"/>
          <w:b/>
          <w:bCs/>
          <w:sz w:val="24"/>
          <w:szCs w:val="24"/>
        </w:rPr>
        <w:t>3</w:t>
      </w:r>
      <w:r w:rsidRPr="00CB37C9">
        <w:rPr>
          <w:rFonts w:ascii="Times New Roman" w:hAnsi="Times New Roman" w:cs="Times New Roman"/>
          <w:b/>
          <w:bCs/>
          <w:sz w:val="24"/>
          <w:szCs w:val="24"/>
        </w:rPr>
        <w:t xml:space="preserve"> </w:t>
      </w:r>
      <w:r w:rsidR="009D7E17" w:rsidRPr="00CB37C9">
        <w:rPr>
          <w:rFonts w:ascii="Times New Roman" w:hAnsi="Times New Roman" w:cs="Times New Roman"/>
          <w:b/>
          <w:bCs/>
          <w:sz w:val="24"/>
          <w:szCs w:val="24"/>
        </w:rPr>
        <w:t xml:space="preserve">  </w:t>
      </w:r>
      <w:r w:rsidRPr="00CB37C9">
        <w:rPr>
          <w:rFonts w:ascii="Times New Roman" w:hAnsi="Times New Roman" w:cs="Times New Roman"/>
          <w:sz w:val="24"/>
          <w:szCs w:val="24"/>
        </w:rPr>
        <w:t>Bellows shall not be permitted within the insulation space.</w:t>
      </w:r>
    </w:p>
    <w:p w14:paraId="2C477C56" w14:textId="77777777" w:rsidR="008609C3" w:rsidRPr="00CB37C9" w:rsidRDefault="008609C3" w:rsidP="00CB37C9">
      <w:pPr>
        <w:autoSpaceDE w:val="0"/>
        <w:autoSpaceDN w:val="0"/>
        <w:adjustRightInd w:val="0"/>
        <w:spacing w:before="240" w:after="0" w:line="240" w:lineRule="auto"/>
        <w:ind w:left="450" w:hanging="450"/>
        <w:jc w:val="both"/>
        <w:rPr>
          <w:rFonts w:ascii="Times New Roman" w:hAnsi="Times New Roman" w:cs="Times New Roman"/>
          <w:b/>
          <w:bCs/>
          <w:sz w:val="24"/>
          <w:szCs w:val="24"/>
        </w:rPr>
      </w:pPr>
      <w:r w:rsidRPr="00CB37C9">
        <w:rPr>
          <w:rFonts w:ascii="Times New Roman" w:hAnsi="Times New Roman" w:cs="Times New Roman"/>
          <w:b/>
          <w:bCs/>
          <w:sz w:val="24"/>
          <w:szCs w:val="24"/>
        </w:rPr>
        <w:t>3.</w:t>
      </w:r>
      <w:r w:rsidR="00E76A38" w:rsidRPr="00CB37C9">
        <w:rPr>
          <w:rFonts w:ascii="Times New Roman" w:hAnsi="Times New Roman" w:cs="Times New Roman"/>
          <w:b/>
          <w:bCs/>
          <w:sz w:val="24"/>
          <w:szCs w:val="24"/>
        </w:rPr>
        <w:t>4</w:t>
      </w:r>
      <w:r w:rsidRPr="00CB37C9">
        <w:rPr>
          <w:rFonts w:ascii="Times New Roman" w:hAnsi="Times New Roman" w:cs="Times New Roman"/>
          <w:b/>
          <w:bCs/>
          <w:sz w:val="24"/>
          <w:szCs w:val="24"/>
        </w:rPr>
        <w:t xml:space="preserve"> </w:t>
      </w:r>
      <w:r w:rsidR="00A47804" w:rsidRPr="00CB37C9">
        <w:rPr>
          <w:rFonts w:ascii="Times New Roman" w:hAnsi="Times New Roman" w:cs="Times New Roman"/>
          <w:b/>
          <w:bCs/>
          <w:sz w:val="24"/>
          <w:szCs w:val="24"/>
        </w:rPr>
        <w:tab/>
      </w:r>
      <w:r w:rsidR="00A47804" w:rsidRPr="00CB37C9">
        <w:rPr>
          <w:rFonts w:ascii="Times New Roman" w:hAnsi="Times New Roman" w:cs="Times New Roman"/>
          <w:sz w:val="24"/>
          <w:szCs w:val="24"/>
        </w:rPr>
        <w:t>C</w:t>
      </w:r>
      <w:r w:rsidRPr="00CB37C9">
        <w:rPr>
          <w:rFonts w:ascii="Times New Roman" w:hAnsi="Times New Roman" w:cs="Times New Roman"/>
          <w:sz w:val="24"/>
          <w:szCs w:val="24"/>
        </w:rPr>
        <w:t>ontainers shall be double-walled, with the inner tank holding LNG surrounded by insulation contained within the outer tank.</w:t>
      </w:r>
    </w:p>
    <w:p w14:paraId="4D79C0FD"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3.</w:t>
      </w:r>
      <w:r w:rsidR="00E76A38" w:rsidRPr="00CB37C9">
        <w:rPr>
          <w:rFonts w:ascii="Times New Roman" w:hAnsi="Times New Roman" w:cs="Times New Roman"/>
          <w:b/>
          <w:bCs/>
          <w:sz w:val="24"/>
          <w:szCs w:val="24"/>
        </w:rPr>
        <w:t>5</w:t>
      </w:r>
      <w:r w:rsidRPr="00CB37C9">
        <w:rPr>
          <w:rFonts w:ascii="Times New Roman" w:hAnsi="Times New Roman" w:cs="Times New Roman"/>
          <w:b/>
          <w:bCs/>
          <w:sz w:val="24"/>
          <w:szCs w:val="24"/>
        </w:rPr>
        <w:t xml:space="preserve"> </w:t>
      </w:r>
      <w:r w:rsidRPr="00CB37C9">
        <w:rPr>
          <w:rFonts w:ascii="Times New Roman" w:hAnsi="Times New Roman" w:cs="Times New Roman"/>
          <w:sz w:val="24"/>
          <w:szCs w:val="24"/>
        </w:rPr>
        <w:t xml:space="preserve">The inner tank shall be of welded construction and in accordance with the ASME </w:t>
      </w:r>
      <w:r w:rsidRPr="00CB37C9">
        <w:rPr>
          <w:rFonts w:ascii="Times New Roman" w:hAnsi="Times New Roman" w:cs="Times New Roman"/>
          <w:i/>
          <w:iCs/>
          <w:sz w:val="24"/>
          <w:szCs w:val="24"/>
        </w:rPr>
        <w:t>Boiler and Pressure Vessel Code</w:t>
      </w:r>
      <w:r w:rsidRPr="00CB37C9">
        <w:rPr>
          <w:rFonts w:ascii="Times New Roman" w:hAnsi="Times New Roman" w:cs="Times New Roman"/>
          <w:sz w:val="24"/>
          <w:szCs w:val="24"/>
        </w:rPr>
        <w:t>, Section VIII,</w:t>
      </w:r>
      <w:r w:rsidR="00E76A38" w:rsidRPr="00CB37C9">
        <w:rPr>
          <w:rFonts w:ascii="Times New Roman" w:hAnsi="Times New Roman" w:cs="Times New Roman"/>
          <w:sz w:val="24"/>
          <w:szCs w:val="24"/>
        </w:rPr>
        <w:t xml:space="preserve"> or Static and Mobile Pressure Vessels </w:t>
      </w:r>
      <w:r w:rsidR="00073DA2" w:rsidRPr="00CB37C9">
        <w:rPr>
          <w:rFonts w:ascii="Times New Roman" w:hAnsi="Times New Roman" w:cs="Times New Roman"/>
          <w:sz w:val="24"/>
          <w:szCs w:val="24"/>
        </w:rPr>
        <w:t>Rules and</w:t>
      </w:r>
      <w:r w:rsidRPr="00CB37C9">
        <w:rPr>
          <w:rFonts w:ascii="Times New Roman" w:hAnsi="Times New Roman" w:cs="Times New Roman"/>
          <w:sz w:val="24"/>
          <w:szCs w:val="24"/>
        </w:rPr>
        <w:t xml:space="preserve"> shall be </w:t>
      </w:r>
      <w:r w:rsidR="00E76A38" w:rsidRPr="00CB37C9">
        <w:rPr>
          <w:rFonts w:ascii="Times New Roman" w:hAnsi="Times New Roman" w:cs="Times New Roman"/>
          <w:sz w:val="24"/>
          <w:szCs w:val="24"/>
        </w:rPr>
        <w:t>s</w:t>
      </w:r>
      <w:r w:rsidRPr="00CB37C9">
        <w:rPr>
          <w:rFonts w:ascii="Times New Roman" w:hAnsi="Times New Roman" w:cs="Times New Roman"/>
          <w:sz w:val="24"/>
          <w:szCs w:val="24"/>
        </w:rPr>
        <w:t xml:space="preserve">tamped and </w:t>
      </w:r>
      <w:r w:rsidR="00E76A38" w:rsidRPr="00CB37C9">
        <w:rPr>
          <w:rFonts w:ascii="Times New Roman" w:hAnsi="Times New Roman" w:cs="Times New Roman"/>
          <w:sz w:val="24"/>
          <w:szCs w:val="24"/>
        </w:rPr>
        <w:t xml:space="preserve">certified. </w:t>
      </w:r>
    </w:p>
    <w:p w14:paraId="52ED8A44"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3.</w:t>
      </w:r>
      <w:r w:rsidR="00E76A38" w:rsidRPr="00CB37C9">
        <w:rPr>
          <w:rFonts w:ascii="Times New Roman" w:hAnsi="Times New Roman" w:cs="Times New Roman"/>
          <w:b/>
          <w:bCs/>
          <w:sz w:val="24"/>
          <w:szCs w:val="24"/>
        </w:rPr>
        <w:t>6</w:t>
      </w:r>
      <w:r w:rsidRPr="00CB37C9">
        <w:rPr>
          <w:rFonts w:ascii="Times New Roman" w:hAnsi="Times New Roman" w:cs="Times New Roman"/>
          <w:b/>
          <w:bCs/>
          <w:sz w:val="24"/>
          <w:szCs w:val="24"/>
        </w:rPr>
        <w:t xml:space="preserve"> </w:t>
      </w:r>
      <w:r w:rsidRPr="00CB37C9">
        <w:rPr>
          <w:rFonts w:ascii="Times New Roman" w:hAnsi="Times New Roman" w:cs="Times New Roman"/>
          <w:sz w:val="24"/>
          <w:szCs w:val="24"/>
        </w:rPr>
        <w:t>The inner tank supports shall be designed for shipping, seismic, and operating loads.</w:t>
      </w:r>
    </w:p>
    <w:p w14:paraId="7DDE432B"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3.</w:t>
      </w:r>
      <w:r w:rsidR="00E76A38" w:rsidRPr="00CB37C9">
        <w:rPr>
          <w:rFonts w:ascii="Times New Roman" w:hAnsi="Times New Roman" w:cs="Times New Roman"/>
          <w:b/>
          <w:bCs/>
          <w:sz w:val="24"/>
          <w:szCs w:val="24"/>
        </w:rPr>
        <w:t>7</w:t>
      </w:r>
      <w:r w:rsidRPr="00CB37C9">
        <w:rPr>
          <w:rFonts w:ascii="Times New Roman" w:hAnsi="Times New Roman" w:cs="Times New Roman"/>
          <w:b/>
          <w:bCs/>
          <w:sz w:val="24"/>
          <w:szCs w:val="24"/>
        </w:rPr>
        <w:t xml:space="preserve"> </w:t>
      </w:r>
      <w:r w:rsidRPr="00CB37C9">
        <w:rPr>
          <w:rFonts w:ascii="Times New Roman" w:hAnsi="Times New Roman" w:cs="Times New Roman"/>
          <w:sz w:val="24"/>
          <w:szCs w:val="24"/>
        </w:rPr>
        <w:t>The support system to accommodate the expansion and contraction of the inner tank shall be designed so that the resulting stresses imparted to the inner and outer tanks are within allowable limits</w:t>
      </w:r>
      <w:r w:rsidR="00E76A38" w:rsidRPr="00CB37C9">
        <w:rPr>
          <w:rFonts w:ascii="Times New Roman" w:hAnsi="Times New Roman" w:cs="Times New Roman"/>
          <w:sz w:val="24"/>
          <w:szCs w:val="24"/>
        </w:rPr>
        <w:t xml:space="preserve"> as per design</w:t>
      </w:r>
      <w:r w:rsidRPr="00CB37C9">
        <w:rPr>
          <w:rFonts w:ascii="Times New Roman" w:hAnsi="Times New Roman" w:cs="Times New Roman"/>
          <w:sz w:val="24"/>
          <w:szCs w:val="24"/>
        </w:rPr>
        <w:t>.</w:t>
      </w:r>
    </w:p>
    <w:p w14:paraId="52C3BB1C"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b/>
          <w:bCs/>
          <w:sz w:val="24"/>
          <w:szCs w:val="24"/>
        </w:rPr>
        <w:t>3.</w:t>
      </w:r>
      <w:r w:rsidR="00E76A38" w:rsidRPr="00CB37C9">
        <w:rPr>
          <w:rFonts w:ascii="Times New Roman" w:hAnsi="Times New Roman" w:cs="Times New Roman"/>
          <w:b/>
          <w:bCs/>
          <w:sz w:val="24"/>
          <w:szCs w:val="24"/>
        </w:rPr>
        <w:t>8</w:t>
      </w:r>
      <w:r w:rsidRPr="00CB37C9">
        <w:rPr>
          <w:rFonts w:ascii="Times New Roman" w:hAnsi="Times New Roman" w:cs="Times New Roman"/>
          <w:b/>
          <w:bCs/>
          <w:sz w:val="24"/>
          <w:szCs w:val="24"/>
        </w:rPr>
        <w:t xml:space="preserve"> </w:t>
      </w:r>
      <w:r w:rsidRPr="00CB37C9">
        <w:rPr>
          <w:rFonts w:ascii="Times New Roman" w:hAnsi="Times New Roman" w:cs="Times New Roman"/>
          <w:sz w:val="24"/>
          <w:szCs w:val="24"/>
        </w:rPr>
        <w:t>The outer tank shall be of welded construction using any of the following materials:</w:t>
      </w:r>
    </w:p>
    <w:p w14:paraId="39EE0FFE" w14:textId="77777777" w:rsidR="008609C3" w:rsidRPr="00CB37C9" w:rsidRDefault="008609C3" w:rsidP="00F858A7">
      <w:pPr>
        <w:pStyle w:val="ListParagraph"/>
        <w:numPr>
          <w:ilvl w:val="0"/>
          <w:numId w:val="150"/>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 xml:space="preserve">Any of the carbon steels in Section VIII, Part UCS of the ASME </w:t>
      </w:r>
      <w:r w:rsidRPr="00CB37C9">
        <w:rPr>
          <w:rFonts w:ascii="Times New Roman" w:hAnsi="Times New Roman"/>
          <w:i/>
          <w:iCs/>
          <w:sz w:val="24"/>
        </w:rPr>
        <w:t xml:space="preserve">Boiler and Pressure Vessel Code </w:t>
      </w:r>
      <w:r w:rsidR="00E76A38" w:rsidRPr="00CB37C9">
        <w:rPr>
          <w:rFonts w:ascii="Times New Roman" w:hAnsi="Times New Roman"/>
          <w:i/>
          <w:iCs/>
          <w:sz w:val="24"/>
        </w:rPr>
        <w:t xml:space="preserve">or equivalent </w:t>
      </w:r>
      <w:r w:rsidRPr="00CB37C9">
        <w:rPr>
          <w:rFonts w:ascii="Times New Roman" w:hAnsi="Times New Roman"/>
          <w:sz w:val="24"/>
        </w:rPr>
        <w:t xml:space="preserve">at temperatures at or above the minimum allowable use temperature in Table 1A of the ASME </w:t>
      </w:r>
      <w:r w:rsidRPr="00CB37C9">
        <w:rPr>
          <w:rFonts w:ascii="Times New Roman" w:hAnsi="Times New Roman"/>
          <w:i/>
          <w:iCs/>
          <w:sz w:val="24"/>
        </w:rPr>
        <w:t>Boiler and Pressure Vessel Code</w:t>
      </w:r>
      <w:r w:rsidRPr="00CB37C9">
        <w:rPr>
          <w:rFonts w:ascii="Times New Roman" w:hAnsi="Times New Roman"/>
          <w:sz w:val="24"/>
        </w:rPr>
        <w:t xml:space="preserve">, Section II, Part D. </w:t>
      </w:r>
    </w:p>
    <w:p w14:paraId="7CE84F8C" w14:textId="77777777" w:rsidR="008609C3" w:rsidRPr="00CB37C9" w:rsidRDefault="008609C3" w:rsidP="00F858A7">
      <w:pPr>
        <w:pStyle w:val="ListParagraph"/>
        <w:numPr>
          <w:ilvl w:val="0"/>
          <w:numId w:val="150"/>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 xml:space="preserve">Materials with a melting point below 1093°C where the container is buried or mounded. </w:t>
      </w:r>
    </w:p>
    <w:p w14:paraId="7740AA9D"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b/>
          <w:bCs/>
          <w:sz w:val="24"/>
          <w:szCs w:val="24"/>
        </w:rPr>
        <w:t>3.</w:t>
      </w:r>
      <w:r w:rsidR="00E76A38" w:rsidRPr="00CB37C9">
        <w:rPr>
          <w:rFonts w:ascii="Times New Roman" w:hAnsi="Times New Roman" w:cs="Times New Roman"/>
          <w:b/>
          <w:bCs/>
          <w:sz w:val="24"/>
          <w:szCs w:val="24"/>
        </w:rPr>
        <w:t>9</w:t>
      </w:r>
      <w:r w:rsidRPr="00CB37C9">
        <w:rPr>
          <w:rFonts w:ascii="Times New Roman" w:hAnsi="Times New Roman" w:cs="Times New Roman"/>
          <w:b/>
          <w:bCs/>
          <w:sz w:val="24"/>
          <w:szCs w:val="24"/>
        </w:rPr>
        <w:t xml:space="preserve"> </w:t>
      </w:r>
      <w:r w:rsidRPr="00CB37C9">
        <w:rPr>
          <w:rFonts w:ascii="Times New Roman" w:hAnsi="Times New Roman" w:cs="Times New Roman"/>
          <w:sz w:val="24"/>
          <w:szCs w:val="24"/>
        </w:rPr>
        <w:t>Where vacuum insulation is used, the outer tank shall be designed by either of the following:</w:t>
      </w:r>
    </w:p>
    <w:p w14:paraId="06DE3383" w14:textId="77777777" w:rsidR="008609C3" w:rsidRPr="00CB37C9" w:rsidRDefault="008609C3" w:rsidP="00F858A7">
      <w:pPr>
        <w:pStyle w:val="ListParagraph"/>
        <w:numPr>
          <w:ilvl w:val="0"/>
          <w:numId w:val="151"/>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 xml:space="preserve">The ASME </w:t>
      </w:r>
      <w:r w:rsidRPr="00CB37C9">
        <w:rPr>
          <w:rFonts w:ascii="Times New Roman" w:hAnsi="Times New Roman"/>
          <w:i/>
          <w:iCs/>
          <w:sz w:val="24"/>
        </w:rPr>
        <w:t>Boiler and Pressure Vessel Code</w:t>
      </w:r>
      <w:r w:rsidRPr="00CB37C9">
        <w:rPr>
          <w:rFonts w:ascii="Times New Roman" w:hAnsi="Times New Roman"/>
          <w:sz w:val="24"/>
        </w:rPr>
        <w:t>, Section VIII, Parts UG- 28, -29, -30, and -33</w:t>
      </w:r>
      <w:r w:rsidR="00E76A38" w:rsidRPr="00CB37C9">
        <w:rPr>
          <w:rFonts w:ascii="Times New Roman" w:hAnsi="Times New Roman"/>
          <w:sz w:val="24"/>
        </w:rPr>
        <w:t xml:space="preserve"> or equivalent</w:t>
      </w:r>
      <w:r w:rsidRPr="00CB37C9">
        <w:rPr>
          <w:rFonts w:ascii="Times New Roman" w:hAnsi="Times New Roman"/>
          <w:sz w:val="24"/>
        </w:rPr>
        <w:t>, using an external pressure of not less than 15 psi (100 kPa</w:t>
      </w:r>
      <w:proofErr w:type="gramStart"/>
      <w:r w:rsidRPr="00CB37C9">
        <w:rPr>
          <w:rFonts w:ascii="Times New Roman" w:hAnsi="Times New Roman"/>
          <w:sz w:val="24"/>
        </w:rPr>
        <w:t>)</w:t>
      </w:r>
      <w:r w:rsidR="00E76A38" w:rsidRPr="00CB37C9">
        <w:rPr>
          <w:rFonts w:ascii="Times New Roman" w:hAnsi="Times New Roman"/>
          <w:sz w:val="24"/>
        </w:rPr>
        <w:t xml:space="preserve"> </w:t>
      </w:r>
      <w:r w:rsidRPr="00CB37C9">
        <w:rPr>
          <w:rFonts w:ascii="Times New Roman" w:hAnsi="Times New Roman"/>
          <w:sz w:val="24"/>
        </w:rPr>
        <w:t>.</w:t>
      </w:r>
      <w:proofErr w:type="gramEnd"/>
    </w:p>
    <w:p w14:paraId="156AE06A" w14:textId="77777777" w:rsidR="008609C3" w:rsidRPr="00CB37C9" w:rsidRDefault="008609C3" w:rsidP="00CB37C9">
      <w:pPr>
        <w:pStyle w:val="ListParagraph"/>
        <w:autoSpaceDE w:val="0"/>
        <w:autoSpaceDN w:val="0"/>
        <w:adjustRightInd w:val="0"/>
        <w:spacing w:before="240"/>
        <w:jc w:val="both"/>
        <w:rPr>
          <w:rFonts w:ascii="Times New Roman" w:hAnsi="Times New Roman"/>
          <w:sz w:val="24"/>
        </w:rPr>
      </w:pPr>
    </w:p>
    <w:p w14:paraId="40300259" w14:textId="77777777" w:rsidR="008609C3" w:rsidRPr="00CB37C9" w:rsidRDefault="00E76A38" w:rsidP="00F858A7">
      <w:pPr>
        <w:pStyle w:val="ListParagraph"/>
        <w:numPr>
          <w:ilvl w:val="0"/>
          <w:numId w:val="151"/>
        </w:numPr>
        <w:autoSpaceDE w:val="0"/>
        <w:autoSpaceDN w:val="0"/>
        <w:adjustRightInd w:val="0"/>
        <w:spacing w:before="240"/>
        <w:contextualSpacing/>
        <w:jc w:val="both"/>
        <w:rPr>
          <w:rFonts w:ascii="Times New Roman" w:hAnsi="Times New Roman"/>
          <w:i/>
          <w:iCs/>
          <w:sz w:val="24"/>
        </w:rPr>
      </w:pPr>
      <w:r w:rsidRPr="00CB37C9">
        <w:rPr>
          <w:rFonts w:ascii="Times New Roman" w:hAnsi="Times New Roman"/>
          <w:sz w:val="24"/>
        </w:rPr>
        <w:t xml:space="preserve">The </w:t>
      </w:r>
      <w:r w:rsidR="008609C3" w:rsidRPr="00CB37C9">
        <w:rPr>
          <w:rFonts w:ascii="Times New Roman" w:hAnsi="Times New Roman"/>
          <w:sz w:val="24"/>
        </w:rPr>
        <w:t xml:space="preserve">CGA 341, </w:t>
      </w:r>
      <w:r w:rsidR="008609C3" w:rsidRPr="00CB37C9">
        <w:rPr>
          <w:rFonts w:ascii="Times New Roman" w:hAnsi="Times New Roman"/>
          <w:i/>
          <w:iCs/>
          <w:sz w:val="24"/>
        </w:rPr>
        <w:t>Standard for Insulated Cargo Tank Specification for Cryogenic Liquids.</w:t>
      </w:r>
    </w:p>
    <w:p w14:paraId="0CD6E0E2"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3.1</w:t>
      </w:r>
      <w:r w:rsidR="00E76A38" w:rsidRPr="00CB37C9">
        <w:rPr>
          <w:rFonts w:ascii="Times New Roman" w:hAnsi="Times New Roman" w:cs="Times New Roman"/>
          <w:b/>
          <w:bCs/>
          <w:sz w:val="24"/>
          <w:szCs w:val="24"/>
        </w:rPr>
        <w:t>0</w:t>
      </w:r>
      <w:r w:rsidRPr="00CB37C9">
        <w:rPr>
          <w:rFonts w:ascii="Times New Roman" w:hAnsi="Times New Roman" w:cs="Times New Roman"/>
          <w:b/>
          <w:bCs/>
          <w:sz w:val="24"/>
          <w:szCs w:val="24"/>
        </w:rPr>
        <w:t xml:space="preserve"> </w:t>
      </w:r>
      <w:r w:rsidRPr="00CB37C9">
        <w:rPr>
          <w:rFonts w:ascii="Times New Roman" w:hAnsi="Times New Roman" w:cs="Times New Roman"/>
          <w:sz w:val="24"/>
          <w:szCs w:val="24"/>
        </w:rPr>
        <w:t xml:space="preserve">Heads and spherical outer tanks that are formed in segments and assembled by welding shall be designed in accordance with the ASME </w:t>
      </w:r>
      <w:r w:rsidRPr="00CB37C9">
        <w:rPr>
          <w:rFonts w:ascii="Times New Roman" w:hAnsi="Times New Roman" w:cs="Times New Roman"/>
          <w:i/>
          <w:iCs/>
          <w:sz w:val="24"/>
          <w:szCs w:val="24"/>
        </w:rPr>
        <w:t>Boiler and Pressure Vessel Code</w:t>
      </w:r>
      <w:r w:rsidRPr="00CB37C9">
        <w:rPr>
          <w:rFonts w:ascii="Times New Roman" w:hAnsi="Times New Roman" w:cs="Times New Roman"/>
          <w:sz w:val="24"/>
          <w:szCs w:val="24"/>
        </w:rPr>
        <w:t>, Section VIII, Parts UG-28, -29, -30, and -33</w:t>
      </w:r>
      <w:r w:rsidR="00E76A38" w:rsidRPr="00CB37C9">
        <w:rPr>
          <w:rFonts w:ascii="Times New Roman" w:hAnsi="Times New Roman" w:cs="Times New Roman"/>
          <w:sz w:val="24"/>
          <w:szCs w:val="24"/>
        </w:rPr>
        <w:t xml:space="preserve"> or equivalent</w:t>
      </w:r>
      <w:r w:rsidRPr="00CB37C9">
        <w:rPr>
          <w:rFonts w:ascii="Times New Roman" w:hAnsi="Times New Roman" w:cs="Times New Roman"/>
          <w:sz w:val="24"/>
          <w:szCs w:val="24"/>
        </w:rPr>
        <w:t>, using an external pressure of 15 psi (100 kPa).</w:t>
      </w:r>
    </w:p>
    <w:p w14:paraId="2A7DFBB2"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3.1</w:t>
      </w:r>
      <w:r w:rsidR="00E76A38" w:rsidRPr="00CB37C9">
        <w:rPr>
          <w:rFonts w:ascii="Times New Roman" w:hAnsi="Times New Roman" w:cs="Times New Roman"/>
          <w:b/>
          <w:bCs/>
          <w:sz w:val="24"/>
          <w:szCs w:val="24"/>
        </w:rPr>
        <w:t>1</w:t>
      </w:r>
      <w:r w:rsidRPr="00CB37C9">
        <w:rPr>
          <w:rFonts w:ascii="Times New Roman" w:hAnsi="Times New Roman" w:cs="Times New Roman"/>
          <w:b/>
          <w:bCs/>
          <w:sz w:val="24"/>
          <w:szCs w:val="24"/>
        </w:rPr>
        <w:t xml:space="preserve"> </w:t>
      </w:r>
      <w:r w:rsidRPr="00CB37C9">
        <w:rPr>
          <w:rFonts w:ascii="Times New Roman" w:hAnsi="Times New Roman" w:cs="Times New Roman"/>
          <w:sz w:val="24"/>
          <w:szCs w:val="24"/>
        </w:rPr>
        <w:t>The outer tank shall be equipped with a relief device or other device to release internal pressure.</w:t>
      </w:r>
    </w:p>
    <w:p w14:paraId="3E2D9AFB" w14:textId="77777777" w:rsidR="008609C3" w:rsidRPr="005A058C" w:rsidRDefault="008609C3" w:rsidP="00985F5C">
      <w:pPr>
        <w:pStyle w:val="ListParagraph"/>
        <w:numPr>
          <w:ilvl w:val="0"/>
          <w:numId w:val="187"/>
        </w:numPr>
        <w:autoSpaceDE w:val="0"/>
        <w:autoSpaceDN w:val="0"/>
        <w:adjustRightInd w:val="0"/>
        <w:spacing w:before="240"/>
        <w:ind w:left="900" w:hanging="180"/>
        <w:jc w:val="both"/>
        <w:rPr>
          <w:rFonts w:ascii="Times New Roman" w:hAnsi="Times New Roman"/>
          <w:sz w:val="24"/>
        </w:rPr>
      </w:pPr>
      <w:r w:rsidRPr="005A058C">
        <w:rPr>
          <w:rFonts w:ascii="Times New Roman" w:hAnsi="Times New Roman"/>
          <w:b/>
          <w:bCs/>
          <w:sz w:val="24"/>
        </w:rPr>
        <w:t>3.1</w:t>
      </w:r>
      <w:r w:rsidR="00E76A38" w:rsidRPr="005A058C">
        <w:rPr>
          <w:rFonts w:ascii="Times New Roman" w:hAnsi="Times New Roman"/>
          <w:b/>
          <w:bCs/>
          <w:sz w:val="24"/>
        </w:rPr>
        <w:t>1</w:t>
      </w:r>
      <w:r w:rsidRPr="005A058C">
        <w:rPr>
          <w:rFonts w:ascii="Times New Roman" w:hAnsi="Times New Roman"/>
          <w:b/>
          <w:bCs/>
          <w:sz w:val="24"/>
        </w:rPr>
        <w:t xml:space="preserve">.1 </w:t>
      </w:r>
      <w:r w:rsidRPr="005A058C">
        <w:rPr>
          <w:rFonts w:ascii="Times New Roman" w:hAnsi="Times New Roman"/>
          <w:sz w:val="24"/>
        </w:rPr>
        <w:t>The discharge area shall be at least 0.0034 cm</w:t>
      </w:r>
      <w:r w:rsidRPr="005A058C">
        <w:rPr>
          <w:rFonts w:ascii="Times New Roman" w:hAnsi="Times New Roman"/>
          <w:sz w:val="24"/>
          <w:vertAlign w:val="superscript"/>
        </w:rPr>
        <w:t>2</w:t>
      </w:r>
      <w:r w:rsidRPr="005A058C">
        <w:rPr>
          <w:rFonts w:ascii="Times New Roman" w:hAnsi="Times New Roman"/>
          <w:sz w:val="24"/>
        </w:rPr>
        <w:t>/kg of the water capacity of the inner tank, but the area shall not exceed 2000 cm2.</w:t>
      </w:r>
    </w:p>
    <w:p w14:paraId="769F5550" w14:textId="77777777" w:rsidR="008609C3" w:rsidRPr="00CB37C9" w:rsidRDefault="008609C3" w:rsidP="00F858A7">
      <w:pPr>
        <w:pStyle w:val="ListParagraph"/>
        <w:numPr>
          <w:ilvl w:val="0"/>
          <w:numId w:val="187"/>
        </w:numPr>
        <w:autoSpaceDE w:val="0"/>
        <w:autoSpaceDN w:val="0"/>
        <w:adjustRightInd w:val="0"/>
        <w:spacing w:before="240"/>
        <w:ind w:left="900" w:hanging="180"/>
        <w:jc w:val="both"/>
        <w:rPr>
          <w:rFonts w:ascii="Times New Roman" w:hAnsi="Times New Roman"/>
          <w:sz w:val="24"/>
        </w:rPr>
      </w:pPr>
      <w:r w:rsidRPr="00CB37C9">
        <w:rPr>
          <w:rFonts w:ascii="Times New Roman" w:hAnsi="Times New Roman"/>
          <w:b/>
          <w:bCs/>
          <w:sz w:val="24"/>
        </w:rPr>
        <w:t>3.1</w:t>
      </w:r>
      <w:r w:rsidR="00E76A38" w:rsidRPr="00CB37C9">
        <w:rPr>
          <w:rFonts w:ascii="Times New Roman" w:hAnsi="Times New Roman"/>
          <w:b/>
          <w:bCs/>
          <w:sz w:val="24"/>
        </w:rPr>
        <w:t>1</w:t>
      </w:r>
      <w:r w:rsidRPr="00CB37C9">
        <w:rPr>
          <w:rFonts w:ascii="Times New Roman" w:hAnsi="Times New Roman"/>
          <w:b/>
          <w:bCs/>
          <w:sz w:val="24"/>
        </w:rPr>
        <w:t xml:space="preserve">.2 </w:t>
      </w:r>
      <w:r w:rsidRPr="00CB37C9">
        <w:rPr>
          <w:rFonts w:ascii="Times New Roman" w:hAnsi="Times New Roman"/>
          <w:sz w:val="24"/>
        </w:rPr>
        <w:t>The relief device shall function at a pressure not exceeding the internal design pressure of the outer tank, the external design pressure of the inner tank, or 25 psi (172 kPa), whichever is less.</w:t>
      </w:r>
    </w:p>
    <w:p w14:paraId="5998DEDD"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3.1</w:t>
      </w:r>
      <w:r w:rsidR="00E76A38" w:rsidRPr="00CB37C9">
        <w:rPr>
          <w:rFonts w:ascii="Times New Roman" w:hAnsi="Times New Roman" w:cs="Times New Roman"/>
          <w:b/>
          <w:bCs/>
          <w:sz w:val="24"/>
          <w:szCs w:val="24"/>
        </w:rPr>
        <w:t>2</w:t>
      </w:r>
      <w:r w:rsidRPr="00CB37C9">
        <w:rPr>
          <w:rFonts w:ascii="Times New Roman" w:hAnsi="Times New Roman" w:cs="Times New Roman"/>
          <w:b/>
          <w:bCs/>
          <w:sz w:val="24"/>
          <w:szCs w:val="24"/>
        </w:rPr>
        <w:t xml:space="preserve"> </w:t>
      </w:r>
      <w:r w:rsidRPr="00CB37C9">
        <w:rPr>
          <w:rFonts w:ascii="Times New Roman" w:hAnsi="Times New Roman" w:cs="Times New Roman"/>
          <w:sz w:val="24"/>
          <w:szCs w:val="24"/>
        </w:rPr>
        <w:t>Thermal barriers shall be provided to prevent the outer tank from falling below its design temperature.</w:t>
      </w:r>
    </w:p>
    <w:p w14:paraId="58AAA76A"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lastRenderedPageBreak/>
        <w:t>3.1</w:t>
      </w:r>
      <w:r w:rsidR="00E76A38" w:rsidRPr="00CB37C9">
        <w:rPr>
          <w:rFonts w:ascii="Times New Roman" w:hAnsi="Times New Roman" w:cs="Times New Roman"/>
          <w:b/>
          <w:bCs/>
          <w:sz w:val="24"/>
          <w:szCs w:val="24"/>
        </w:rPr>
        <w:t>3</w:t>
      </w:r>
      <w:r w:rsidRPr="00CB37C9">
        <w:rPr>
          <w:rFonts w:ascii="Times New Roman" w:hAnsi="Times New Roman" w:cs="Times New Roman"/>
          <w:b/>
          <w:bCs/>
          <w:sz w:val="24"/>
          <w:szCs w:val="24"/>
        </w:rPr>
        <w:t xml:space="preserve"> Seismic Design.</w:t>
      </w:r>
    </w:p>
    <w:p w14:paraId="25E57343" w14:textId="77777777" w:rsidR="008609C3" w:rsidRPr="00CB37C9" w:rsidRDefault="008609C3" w:rsidP="00CB37C9">
      <w:pPr>
        <w:autoSpaceDE w:val="0"/>
        <w:autoSpaceDN w:val="0"/>
        <w:adjustRightInd w:val="0"/>
        <w:spacing w:before="240" w:after="0" w:line="240" w:lineRule="auto"/>
        <w:ind w:left="630" w:hanging="630"/>
        <w:jc w:val="both"/>
        <w:rPr>
          <w:rFonts w:ascii="Times New Roman" w:hAnsi="Times New Roman" w:cs="Times New Roman"/>
          <w:sz w:val="24"/>
          <w:szCs w:val="24"/>
        </w:rPr>
      </w:pPr>
      <w:r w:rsidRPr="00CB37C9">
        <w:rPr>
          <w:rFonts w:ascii="Times New Roman" w:hAnsi="Times New Roman" w:cs="Times New Roman"/>
          <w:b/>
          <w:bCs/>
          <w:sz w:val="24"/>
          <w:szCs w:val="24"/>
        </w:rPr>
        <w:t>3.1</w:t>
      </w:r>
      <w:r w:rsidR="00E76A38" w:rsidRPr="00CB37C9">
        <w:rPr>
          <w:rFonts w:ascii="Times New Roman" w:hAnsi="Times New Roman" w:cs="Times New Roman"/>
          <w:b/>
          <w:bCs/>
          <w:sz w:val="24"/>
          <w:szCs w:val="24"/>
        </w:rPr>
        <w:t>3</w:t>
      </w:r>
      <w:r w:rsidRPr="00CB37C9">
        <w:rPr>
          <w:rFonts w:ascii="Times New Roman" w:hAnsi="Times New Roman" w:cs="Times New Roman"/>
          <w:b/>
          <w:bCs/>
          <w:sz w:val="24"/>
          <w:szCs w:val="24"/>
        </w:rPr>
        <w:t xml:space="preserve">.1 </w:t>
      </w:r>
      <w:r w:rsidRPr="00CB37C9">
        <w:rPr>
          <w:rFonts w:ascii="Times New Roman" w:hAnsi="Times New Roman" w:cs="Times New Roman"/>
          <w:sz w:val="24"/>
          <w:szCs w:val="24"/>
        </w:rPr>
        <w:t xml:space="preserve">Shop-built containers designed and constructed in accordance with the ASME </w:t>
      </w:r>
      <w:r w:rsidRPr="00CB37C9">
        <w:rPr>
          <w:rFonts w:ascii="Times New Roman" w:hAnsi="Times New Roman" w:cs="Times New Roman"/>
          <w:i/>
          <w:iCs/>
          <w:sz w:val="24"/>
          <w:szCs w:val="24"/>
        </w:rPr>
        <w:t>Boiler and Pressure Vessel Code</w:t>
      </w:r>
      <w:r w:rsidR="00E76A38" w:rsidRPr="00CB37C9">
        <w:rPr>
          <w:rFonts w:ascii="Times New Roman" w:hAnsi="Times New Roman" w:cs="Times New Roman"/>
          <w:i/>
          <w:iCs/>
          <w:sz w:val="24"/>
          <w:szCs w:val="24"/>
        </w:rPr>
        <w:t xml:space="preserve"> or equivalent</w:t>
      </w:r>
      <w:r w:rsidRPr="00CB37C9">
        <w:rPr>
          <w:rFonts w:ascii="Times New Roman" w:hAnsi="Times New Roman" w:cs="Times New Roman"/>
          <w:sz w:val="24"/>
          <w:szCs w:val="24"/>
        </w:rPr>
        <w:t>, and their support systems, shall be designed for the dynamic forces associated with horizontal and vertical accelerations as follows:</w:t>
      </w:r>
    </w:p>
    <w:p w14:paraId="6E839E70" w14:textId="77777777" w:rsidR="008609C3" w:rsidRPr="00CB37C9" w:rsidRDefault="008609C3" w:rsidP="00CB37C9">
      <w:pPr>
        <w:autoSpaceDE w:val="0"/>
        <w:autoSpaceDN w:val="0"/>
        <w:adjustRightInd w:val="0"/>
        <w:spacing w:before="240" w:after="0" w:line="240" w:lineRule="auto"/>
        <w:ind w:left="720"/>
        <w:jc w:val="both"/>
        <w:rPr>
          <w:rFonts w:ascii="Times New Roman" w:hAnsi="Times New Roman" w:cs="Times New Roman"/>
          <w:sz w:val="24"/>
          <w:szCs w:val="24"/>
        </w:rPr>
      </w:pPr>
      <w:r w:rsidRPr="00CB37C9">
        <w:rPr>
          <w:rFonts w:ascii="Times New Roman" w:hAnsi="Times New Roman" w:cs="Times New Roman"/>
          <w:i/>
          <w:iCs/>
          <w:sz w:val="24"/>
          <w:szCs w:val="24"/>
        </w:rPr>
        <w:t xml:space="preserve">V </w:t>
      </w:r>
      <w:r w:rsidRPr="00CB37C9">
        <w:rPr>
          <w:rFonts w:ascii="Times New Roman" w:hAnsi="Times New Roman" w:cs="Times New Roman"/>
          <w:sz w:val="24"/>
          <w:szCs w:val="24"/>
        </w:rPr>
        <w:t xml:space="preserve">= </w:t>
      </w:r>
      <w:proofErr w:type="spellStart"/>
      <w:r w:rsidRPr="00CB37C9">
        <w:rPr>
          <w:rFonts w:ascii="Times New Roman" w:hAnsi="Times New Roman" w:cs="Times New Roman"/>
          <w:i/>
          <w:iCs/>
          <w:sz w:val="24"/>
          <w:szCs w:val="24"/>
        </w:rPr>
        <w:t>Zc</w:t>
      </w:r>
      <w:proofErr w:type="spellEnd"/>
      <w:r w:rsidRPr="00CB37C9">
        <w:rPr>
          <w:rFonts w:ascii="Times New Roman" w:hAnsi="Times New Roman" w:cs="Times New Roman"/>
          <w:i/>
          <w:iCs/>
          <w:sz w:val="24"/>
          <w:szCs w:val="24"/>
        </w:rPr>
        <w:t xml:space="preserve"> </w:t>
      </w:r>
      <w:r w:rsidRPr="00CB37C9">
        <w:rPr>
          <w:rFonts w:ascii="Times New Roman" w:hAnsi="Times New Roman" w:cs="Times New Roman"/>
          <w:sz w:val="24"/>
          <w:szCs w:val="24"/>
        </w:rPr>
        <w:t xml:space="preserve">× </w:t>
      </w:r>
      <w:r w:rsidRPr="00CB37C9">
        <w:rPr>
          <w:rFonts w:ascii="Times New Roman" w:hAnsi="Times New Roman" w:cs="Times New Roman"/>
          <w:i/>
          <w:iCs/>
          <w:sz w:val="24"/>
          <w:szCs w:val="24"/>
        </w:rPr>
        <w:t xml:space="preserve">W </w:t>
      </w:r>
      <w:r w:rsidRPr="00CB37C9">
        <w:rPr>
          <w:rFonts w:ascii="Times New Roman" w:hAnsi="Times New Roman" w:cs="Times New Roman"/>
          <w:sz w:val="24"/>
          <w:szCs w:val="24"/>
        </w:rPr>
        <w:t>for horizontal force</w:t>
      </w:r>
    </w:p>
    <w:p w14:paraId="4A622B5E" w14:textId="77777777" w:rsidR="008609C3" w:rsidRPr="00CB37C9" w:rsidRDefault="008609C3" w:rsidP="00CB37C9">
      <w:pPr>
        <w:autoSpaceDE w:val="0"/>
        <w:autoSpaceDN w:val="0"/>
        <w:adjustRightInd w:val="0"/>
        <w:spacing w:before="240" w:after="0" w:line="240" w:lineRule="auto"/>
        <w:ind w:left="720"/>
        <w:jc w:val="both"/>
        <w:rPr>
          <w:rFonts w:ascii="Times New Roman" w:hAnsi="Times New Roman" w:cs="Times New Roman"/>
          <w:sz w:val="24"/>
          <w:szCs w:val="24"/>
        </w:rPr>
      </w:pPr>
      <w:r w:rsidRPr="00CB37C9">
        <w:rPr>
          <w:rFonts w:ascii="Times New Roman" w:hAnsi="Times New Roman" w:cs="Times New Roman"/>
          <w:i/>
          <w:iCs/>
          <w:sz w:val="24"/>
          <w:szCs w:val="24"/>
        </w:rPr>
        <w:t xml:space="preserve">P </w:t>
      </w:r>
      <w:r w:rsidRPr="00CB37C9">
        <w:rPr>
          <w:rFonts w:ascii="Times New Roman" w:hAnsi="Times New Roman" w:cs="Times New Roman"/>
          <w:sz w:val="24"/>
          <w:szCs w:val="24"/>
        </w:rPr>
        <w:t xml:space="preserve">= 2/3 × </w:t>
      </w:r>
      <w:proofErr w:type="spellStart"/>
      <w:r w:rsidRPr="00CB37C9">
        <w:rPr>
          <w:rFonts w:ascii="Times New Roman" w:hAnsi="Times New Roman" w:cs="Times New Roman"/>
          <w:i/>
          <w:iCs/>
          <w:sz w:val="24"/>
          <w:szCs w:val="24"/>
        </w:rPr>
        <w:t>Zc</w:t>
      </w:r>
      <w:proofErr w:type="spellEnd"/>
      <w:r w:rsidRPr="00CB37C9">
        <w:rPr>
          <w:rFonts w:ascii="Times New Roman" w:hAnsi="Times New Roman" w:cs="Times New Roman"/>
          <w:i/>
          <w:iCs/>
          <w:sz w:val="24"/>
          <w:szCs w:val="24"/>
        </w:rPr>
        <w:t xml:space="preserve"> </w:t>
      </w:r>
      <w:r w:rsidRPr="00CB37C9">
        <w:rPr>
          <w:rFonts w:ascii="Times New Roman" w:hAnsi="Times New Roman" w:cs="Times New Roman"/>
          <w:sz w:val="24"/>
          <w:szCs w:val="24"/>
        </w:rPr>
        <w:t xml:space="preserve">× </w:t>
      </w:r>
      <w:r w:rsidRPr="00CB37C9">
        <w:rPr>
          <w:rFonts w:ascii="Times New Roman" w:hAnsi="Times New Roman" w:cs="Times New Roman"/>
          <w:i/>
          <w:iCs/>
          <w:sz w:val="24"/>
          <w:szCs w:val="24"/>
        </w:rPr>
        <w:t xml:space="preserve">W </w:t>
      </w:r>
      <w:r w:rsidRPr="00CB37C9">
        <w:rPr>
          <w:rFonts w:ascii="Times New Roman" w:hAnsi="Times New Roman" w:cs="Times New Roman"/>
          <w:sz w:val="24"/>
          <w:szCs w:val="24"/>
        </w:rPr>
        <w:t>for vertical force</w:t>
      </w:r>
    </w:p>
    <w:p w14:paraId="33269894"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sz w:val="24"/>
          <w:szCs w:val="24"/>
        </w:rPr>
        <w:t>where:</w:t>
      </w:r>
    </w:p>
    <w:p w14:paraId="6AB84107" w14:textId="77777777" w:rsidR="008609C3" w:rsidRPr="00CB37C9" w:rsidRDefault="008609C3" w:rsidP="00CB37C9">
      <w:pPr>
        <w:autoSpaceDE w:val="0"/>
        <w:autoSpaceDN w:val="0"/>
        <w:adjustRightInd w:val="0"/>
        <w:spacing w:before="240" w:after="0" w:line="240" w:lineRule="auto"/>
        <w:ind w:left="720"/>
        <w:jc w:val="both"/>
        <w:rPr>
          <w:rFonts w:ascii="Times New Roman" w:hAnsi="Times New Roman" w:cs="Times New Roman"/>
          <w:i/>
          <w:iCs/>
          <w:sz w:val="24"/>
          <w:szCs w:val="24"/>
        </w:rPr>
      </w:pPr>
      <w:proofErr w:type="spellStart"/>
      <w:r w:rsidRPr="00CB37C9">
        <w:rPr>
          <w:rFonts w:ascii="Times New Roman" w:hAnsi="Times New Roman" w:cs="Times New Roman"/>
          <w:i/>
          <w:iCs/>
          <w:sz w:val="24"/>
          <w:szCs w:val="24"/>
        </w:rPr>
        <w:t>Zc</w:t>
      </w:r>
      <w:proofErr w:type="spellEnd"/>
      <w:r w:rsidRPr="00CB37C9">
        <w:rPr>
          <w:rFonts w:ascii="Times New Roman" w:hAnsi="Times New Roman" w:cs="Times New Roman"/>
          <w:i/>
          <w:iCs/>
          <w:sz w:val="24"/>
          <w:szCs w:val="24"/>
        </w:rPr>
        <w:t xml:space="preserve"> </w:t>
      </w:r>
      <w:r w:rsidRPr="00CB37C9">
        <w:rPr>
          <w:rFonts w:ascii="Times New Roman" w:hAnsi="Times New Roman" w:cs="Times New Roman"/>
          <w:sz w:val="24"/>
          <w:szCs w:val="24"/>
        </w:rPr>
        <w:t xml:space="preserve">= the seismic coefficient equal to 0. 60 </w:t>
      </w:r>
      <w:r w:rsidRPr="00CB37C9">
        <w:rPr>
          <w:rFonts w:ascii="Times New Roman" w:hAnsi="Times New Roman" w:cs="Times New Roman"/>
          <w:i/>
          <w:iCs/>
          <w:sz w:val="24"/>
          <w:szCs w:val="24"/>
        </w:rPr>
        <w:t>S</w:t>
      </w:r>
      <w:r w:rsidRPr="00CB37C9">
        <w:rPr>
          <w:rFonts w:ascii="Times New Roman" w:hAnsi="Times New Roman" w:cs="Times New Roman"/>
          <w:i/>
          <w:iCs/>
          <w:sz w:val="24"/>
          <w:szCs w:val="24"/>
          <w:vertAlign w:val="subscript"/>
        </w:rPr>
        <w:t>DS</w:t>
      </w:r>
    </w:p>
    <w:p w14:paraId="39A38C86" w14:textId="77777777" w:rsidR="008609C3" w:rsidRPr="00CB37C9" w:rsidRDefault="008609C3" w:rsidP="00CB37C9">
      <w:pPr>
        <w:autoSpaceDE w:val="0"/>
        <w:autoSpaceDN w:val="0"/>
        <w:adjustRightInd w:val="0"/>
        <w:spacing w:before="240" w:after="0" w:line="240" w:lineRule="auto"/>
        <w:ind w:left="720"/>
        <w:jc w:val="both"/>
        <w:rPr>
          <w:rFonts w:ascii="Times New Roman" w:hAnsi="Times New Roman" w:cs="Times New Roman"/>
          <w:sz w:val="24"/>
          <w:szCs w:val="24"/>
        </w:rPr>
      </w:pPr>
      <w:r w:rsidRPr="00CB37C9">
        <w:rPr>
          <w:rFonts w:ascii="Times New Roman" w:hAnsi="Times New Roman" w:cs="Times New Roman"/>
          <w:i/>
          <w:iCs/>
          <w:sz w:val="24"/>
          <w:szCs w:val="24"/>
        </w:rPr>
        <w:t>S</w:t>
      </w:r>
      <w:r w:rsidRPr="00CB37C9">
        <w:rPr>
          <w:rFonts w:ascii="Times New Roman" w:hAnsi="Times New Roman" w:cs="Times New Roman"/>
          <w:i/>
          <w:iCs/>
          <w:sz w:val="24"/>
          <w:szCs w:val="24"/>
          <w:vertAlign w:val="subscript"/>
        </w:rPr>
        <w:t>DS</w:t>
      </w:r>
      <w:r w:rsidRPr="00CB37C9">
        <w:rPr>
          <w:rFonts w:ascii="Times New Roman" w:hAnsi="Times New Roman" w:cs="Times New Roman"/>
          <w:i/>
          <w:iCs/>
          <w:sz w:val="24"/>
          <w:szCs w:val="24"/>
        </w:rPr>
        <w:t xml:space="preserve"> </w:t>
      </w:r>
      <w:r w:rsidRPr="00CB37C9">
        <w:rPr>
          <w:rFonts w:ascii="Times New Roman" w:hAnsi="Times New Roman" w:cs="Times New Roman"/>
          <w:sz w:val="24"/>
          <w:szCs w:val="24"/>
        </w:rPr>
        <w:t xml:space="preserve">= the maximum design spectral acceleration determined in accordance with the </w:t>
      </w:r>
      <w:proofErr w:type="spellStart"/>
      <w:r w:rsidRPr="00CB37C9">
        <w:rPr>
          <w:rFonts w:ascii="Times New Roman" w:hAnsi="Times New Roman" w:cs="Times New Roman"/>
          <w:sz w:val="24"/>
          <w:szCs w:val="24"/>
        </w:rPr>
        <w:t>non</w:t>
      </w:r>
      <w:r w:rsidR="00E76A38" w:rsidRPr="00CB37C9">
        <w:rPr>
          <w:rFonts w:ascii="Times New Roman" w:hAnsi="Times New Roman" w:cs="Times New Roman"/>
          <w:sz w:val="24"/>
          <w:szCs w:val="24"/>
        </w:rPr>
        <w:t xml:space="preserve"> </w:t>
      </w:r>
      <w:r w:rsidRPr="00CB37C9">
        <w:rPr>
          <w:rFonts w:ascii="Times New Roman" w:hAnsi="Times New Roman" w:cs="Times New Roman"/>
          <w:sz w:val="24"/>
          <w:szCs w:val="24"/>
        </w:rPr>
        <w:t>building</w:t>
      </w:r>
      <w:proofErr w:type="spellEnd"/>
      <w:r w:rsidRPr="00CB37C9">
        <w:rPr>
          <w:rFonts w:ascii="Times New Roman" w:hAnsi="Times New Roman" w:cs="Times New Roman"/>
          <w:sz w:val="24"/>
          <w:szCs w:val="24"/>
        </w:rPr>
        <w:t xml:space="preserve"> structures provisions of the </w:t>
      </w:r>
      <w:r w:rsidRPr="00CB37C9">
        <w:rPr>
          <w:rFonts w:ascii="Times New Roman" w:hAnsi="Times New Roman" w:cs="Times New Roman"/>
          <w:i/>
          <w:iCs/>
          <w:sz w:val="24"/>
          <w:szCs w:val="24"/>
        </w:rPr>
        <w:t>NEHRP Recommended Provisions for Seismic Regulation for New Buildings and Other Structures</w:t>
      </w:r>
      <w:r w:rsidRPr="00CB37C9">
        <w:rPr>
          <w:rFonts w:ascii="Times New Roman" w:hAnsi="Times New Roman" w:cs="Times New Roman"/>
          <w:sz w:val="24"/>
          <w:szCs w:val="24"/>
        </w:rPr>
        <w:t xml:space="preserve">, using an importance factor, </w:t>
      </w:r>
      <w:r w:rsidRPr="00CB37C9">
        <w:rPr>
          <w:rFonts w:ascii="Times New Roman" w:hAnsi="Times New Roman" w:cs="Times New Roman"/>
          <w:i/>
          <w:iCs/>
          <w:sz w:val="24"/>
          <w:szCs w:val="24"/>
        </w:rPr>
        <w:t>I</w:t>
      </w:r>
      <w:r w:rsidRPr="00CB37C9">
        <w:rPr>
          <w:rFonts w:ascii="Times New Roman" w:hAnsi="Times New Roman" w:cs="Times New Roman"/>
          <w:sz w:val="24"/>
          <w:szCs w:val="24"/>
        </w:rPr>
        <w:t xml:space="preserve">, of 1.0, for the site class most representative of the site conditions where the LNG facility is located </w:t>
      </w:r>
    </w:p>
    <w:p w14:paraId="5252C87F" w14:textId="77777777" w:rsidR="008609C3" w:rsidRPr="00CB37C9" w:rsidRDefault="008609C3" w:rsidP="00CB37C9">
      <w:pPr>
        <w:autoSpaceDE w:val="0"/>
        <w:autoSpaceDN w:val="0"/>
        <w:adjustRightInd w:val="0"/>
        <w:spacing w:before="240" w:after="0" w:line="240" w:lineRule="auto"/>
        <w:ind w:left="720"/>
        <w:jc w:val="both"/>
        <w:rPr>
          <w:rFonts w:ascii="Times New Roman" w:hAnsi="Times New Roman" w:cs="Times New Roman"/>
          <w:sz w:val="24"/>
          <w:szCs w:val="24"/>
        </w:rPr>
      </w:pPr>
      <w:r w:rsidRPr="00CB37C9">
        <w:rPr>
          <w:rFonts w:ascii="Times New Roman" w:hAnsi="Times New Roman" w:cs="Times New Roman"/>
          <w:i/>
          <w:iCs/>
          <w:sz w:val="24"/>
          <w:szCs w:val="24"/>
        </w:rPr>
        <w:t xml:space="preserve">W </w:t>
      </w:r>
      <w:r w:rsidRPr="00CB37C9">
        <w:rPr>
          <w:rFonts w:ascii="Times New Roman" w:hAnsi="Times New Roman" w:cs="Times New Roman"/>
          <w:sz w:val="24"/>
          <w:szCs w:val="24"/>
        </w:rPr>
        <w:t>= the total weight of the container and its contents</w:t>
      </w:r>
    </w:p>
    <w:p w14:paraId="4CE2857B"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3.1</w:t>
      </w:r>
      <w:r w:rsidR="00E76A38" w:rsidRPr="00CB37C9">
        <w:rPr>
          <w:rFonts w:ascii="Times New Roman" w:hAnsi="Times New Roman" w:cs="Times New Roman"/>
          <w:b/>
          <w:bCs/>
          <w:sz w:val="24"/>
          <w:szCs w:val="24"/>
        </w:rPr>
        <w:t>3</w:t>
      </w:r>
      <w:r w:rsidRPr="00CB37C9">
        <w:rPr>
          <w:rFonts w:ascii="Times New Roman" w:hAnsi="Times New Roman" w:cs="Times New Roman"/>
          <w:b/>
          <w:bCs/>
          <w:sz w:val="24"/>
          <w:szCs w:val="24"/>
        </w:rPr>
        <w:t>.2 Usage.</w:t>
      </w:r>
    </w:p>
    <w:p w14:paraId="29279541" w14:textId="77777777" w:rsidR="008609C3" w:rsidRPr="00CB37C9" w:rsidRDefault="008609C3" w:rsidP="00F858A7">
      <w:pPr>
        <w:pStyle w:val="ListParagraph"/>
        <w:numPr>
          <w:ilvl w:val="0"/>
          <w:numId w:val="152"/>
        </w:numPr>
        <w:autoSpaceDE w:val="0"/>
        <w:autoSpaceDN w:val="0"/>
        <w:adjustRightInd w:val="0"/>
        <w:spacing w:before="240"/>
        <w:ind w:left="900" w:hanging="180"/>
        <w:contextualSpacing/>
        <w:jc w:val="both"/>
        <w:rPr>
          <w:rFonts w:ascii="Times New Roman" w:hAnsi="Times New Roman"/>
          <w:sz w:val="24"/>
        </w:rPr>
      </w:pPr>
      <w:r w:rsidRPr="00CB37C9">
        <w:rPr>
          <w:rFonts w:ascii="Times New Roman" w:hAnsi="Times New Roman"/>
          <w:sz w:val="24"/>
        </w:rPr>
        <w:t>The method of design describe</w:t>
      </w:r>
      <w:r w:rsidR="008B73EF" w:rsidRPr="00CB37C9">
        <w:rPr>
          <w:rFonts w:ascii="Times New Roman" w:hAnsi="Times New Roman"/>
          <w:sz w:val="24"/>
        </w:rPr>
        <w:t xml:space="preserve">d in </w:t>
      </w:r>
      <w:r w:rsidRPr="00CB37C9">
        <w:rPr>
          <w:rFonts w:ascii="Times New Roman" w:hAnsi="Times New Roman"/>
          <w:sz w:val="24"/>
        </w:rPr>
        <w:t>3.1</w:t>
      </w:r>
      <w:r w:rsidR="008B73EF" w:rsidRPr="00CB37C9">
        <w:rPr>
          <w:rFonts w:ascii="Times New Roman" w:hAnsi="Times New Roman"/>
          <w:sz w:val="24"/>
        </w:rPr>
        <w:t>3</w:t>
      </w:r>
      <w:r w:rsidRPr="00CB37C9">
        <w:rPr>
          <w:rFonts w:ascii="Times New Roman" w:hAnsi="Times New Roman"/>
          <w:sz w:val="24"/>
        </w:rPr>
        <w:t xml:space="preserve">.1 shall be used only where the natural period </w:t>
      </w:r>
      <w:r w:rsidRPr="00CB37C9">
        <w:rPr>
          <w:rFonts w:ascii="Times New Roman" w:hAnsi="Times New Roman"/>
          <w:i/>
          <w:iCs/>
          <w:sz w:val="24"/>
        </w:rPr>
        <w:t xml:space="preserve">T </w:t>
      </w:r>
      <w:r w:rsidRPr="00CB37C9">
        <w:rPr>
          <w:rFonts w:ascii="Times New Roman" w:hAnsi="Times New Roman"/>
          <w:sz w:val="24"/>
        </w:rPr>
        <w:t>of the shop-built container and its supporting system is less than 0.06 second.</w:t>
      </w:r>
    </w:p>
    <w:p w14:paraId="6E95A2B8" w14:textId="77777777" w:rsidR="008609C3" w:rsidRPr="00CB37C9" w:rsidRDefault="008609C3" w:rsidP="00CB37C9">
      <w:pPr>
        <w:pStyle w:val="ListParagraph"/>
        <w:autoSpaceDE w:val="0"/>
        <w:autoSpaceDN w:val="0"/>
        <w:adjustRightInd w:val="0"/>
        <w:spacing w:before="240"/>
        <w:ind w:left="900" w:hanging="180"/>
        <w:jc w:val="both"/>
        <w:rPr>
          <w:rFonts w:ascii="Times New Roman" w:hAnsi="Times New Roman"/>
          <w:sz w:val="24"/>
        </w:rPr>
      </w:pPr>
    </w:p>
    <w:p w14:paraId="7D907150" w14:textId="77777777" w:rsidR="008609C3" w:rsidRPr="00CB37C9" w:rsidRDefault="008609C3" w:rsidP="00F858A7">
      <w:pPr>
        <w:pStyle w:val="ListParagraph"/>
        <w:numPr>
          <w:ilvl w:val="0"/>
          <w:numId w:val="152"/>
        </w:numPr>
        <w:autoSpaceDE w:val="0"/>
        <w:autoSpaceDN w:val="0"/>
        <w:adjustRightInd w:val="0"/>
        <w:spacing w:before="240"/>
        <w:ind w:left="900" w:hanging="180"/>
        <w:contextualSpacing/>
        <w:jc w:val="both"/>
        <w:rPr>
          <w:rFonts w:ascii="Times New Roman" w:hAnsi="Times New Roman"/>
          <w:sz w:val="24"/>
        </w:rPr>
      </w:pPr>
      <w:r w:rsidRPr="00CB37C9">
        <w:rPr>
          <w:rFonts w:ascii="Times New Roman" w:hAnsi="Times New Roman"/>
          <w:sz w:val="24"/>
        </w:rPr>
        <w:t xml:space="preserve">If the natural period </w:t>
      </w:r>
      <w:r w:rsidRPr="00CB37C9">
        <w:rPr>
          <w:rFonts w:ascii="Times New Roman" w:hAnsi="Times New Roman"/>
          <w:i/>
          <w:iCs/>
          <w:sz w:val="24"/>
        </w:rPr>
        <w:t xml:space="preserve">T </w:t>
      </w:r>
      <w:r w:rsidRPr="00CB37C9">
        <w:rPr>
          <w:rFonts w:ascii="Times New Roman" w:hAnsi="Times New Roman"/>
          <w:sz w:val="24"/>
        </w:rPr>
        <w:t xml:space="preserve">is 0.6 or greater, </w:t>
      </w:r>
      <w:r w:rsidR="008B73EF" w:rsidRPr="00CB37C9">
        <w:rPr>
          <w:rFonts w:ascii="Times New Roman" w:hAnsi="Times New Roman"/>
          <w:sz w:val="24"/>
        </w:rPr>
        <w:t xml:space="preserve">than seismic design provisions </w:t>
      </w:r>
      <w:proofErr w:type="gramStart"/>
      <w:r w:rsidR="008B73EF" w:rsidRPr="00CB37C9">
        <w:rPr>
          <w:rFonts w:ascii="Times New Roman" w:hAnsi="Times New Roman"/>
          <w:sz w:val="24"/>
        </w:rPr>
        <w:t>of  IS</w:t>
      </w:r>
      <w:proofErr w:type="gramEnd"/>
      <w:r w:rsidR="008B73EF" w:rsidRPr="00CB37C9">
        <w:rPr>
          <w:rFonts w:ascii="Times New Roman" w:hAnsi="Times New Roman"/>
          <w:sz w:val="24"/>
        </w:rPr>
        <w:t xml:space="preserve"> 1893 shall </w:t>
      </w:r>
      <w:r w:rsidRPr="00CB37C9">
        <w:rPr>
          <w:rFonts w:ascii="Times New Roman" w:hAnsi="Times New Roman"/>
          <w:sz w:val="24"/>
        </w:rPr>
        <w:t xml:space="preserve"> apply.</w:t>
      </w:r>
    </w:p>
    <w:p w14:paraId="29580FA9" w14:textId="77777777" w:rsidR="008609C3" w:rsidRPr="00CB37C9" w:rsidRDefault="008609C3" w:rsidP="00CB37C9">
      <w:pPr>
        <w:autoSpaceDE w:val="0"/>
        <w:autoSpaceDN w:val="0"/>
        <w:adjustRightInd w:val="0"/>
        <w:spacing w:before="240" w:after="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rPr>
        <w:t>3.1</w:t>
      </w:r>
      <w:r w:rsidR="00E76A38" w:rsidRPr="00CB37C9">
        <w:rPr>
          <w:rFonts w:ascii="Times New Roman" w:hAnsi="Times New Roman" w:cs="Times New Roman"/>
          <w:b/>
          <w:bCs/>
          <w:sz w:val="24"/>
          <w:szCs w:val="24"/>
        </w:rPr>
        <w:t>3</w:t>
      </w:r>
      <w:r w:rsidRPr="00CB37C9">
        <w:rPr>
          <w:rFonts w:ascii="Times New Roman" w:hAnsi="Times New Roman" w:cs="Times New Roman"/>
          <w:b/>
          <w:bCs/>
          <w:sz w:val="24"/>
          <w:szCs w:val="24"/>
        </w:rPr>
        <w:t xml:space="preserve">.3 </w:t>
      </w:r>
      <w:r w:rsidRPr="00CB37C9">
        <w:rPr>
          <w:rFonts w:ascii="Times New Roman" w:hAnsi="Times New Roman" w:cs="Times New Roman"/>
          <w:sz w:val="24"/>
          <w:szCs w:val="24"/>
        </w:rPr>
        <w:t>The container and its supports shall be designed for the resultant seismic forces in combination with the operating loads, using the allowable stresses increase shown in the code or standard used to design the container or its supports.</w:t>
      </w:r>
    </w:p>
    <w:p w14:paraId="325D9B24" w14:textId="77777777" w:rsidR="008609C3" w:rsidRPr="00CB37C9" w:rsidRDefault="008609C3" w:rsidP="00CB37C9">
      <w:pPr>
        <w:autoSpaceDE w:val="0"/>
        <w:autoSpaceDN w:val="0"/>
        <w:adjustRightInd w:val="0"/>
        <w:spacing w:before="240" w:after="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rPr>
        <w:t>3.1</w:t>
      </w:r>
      <w:r w:rsidR="009D7E17" w:rsidRPr="00CB37C9">
        <w:rPr>
          <w:rFonts w:ascii="Times New Roman" w:hAnsi="Times New Roman" w:cs="Times New Roman"/>
          <w:b/>
          <w:bCs/>
          <w:sz w:val="24"/>
          <w:szCs w:val="24"/>
        </w:rPr>
        <w:t>4</w:t>
      </w:r>
      <w:r w:rsidRPr="00CB37C9">
        <w:rPr>
          <w:rFonts w:ascii="Times New Roman" w:hAnsi="Times New Roman" w:cs="Times New Roman"/>
          <w:b/>
          <w:bCs/>
          <w:sz w:val="24"/>
          <w:szCs w:val="24"/>
        </w:rPr>
        <w:t xml:space="preserve"> </w:t>
      </w:r>
      <w:r w:rsidRPr="00CB37C9">
        <w:rPr>
          <w:rFonts w:ascii="Times New Roman" w:hAnsi="Times New Roman" w:cs="Times New Roman"/>
          <w:sz w:val="24"/>
          <w:szCs w:val="24"/>
        </w:rPr>
        <w:t>Each container shall be identified by the attachment of a nameplate(s) in an accessible location marked with the following:</w:t>
      </w:r>
    </w:p>
    <w:p w14:paraId="4C157843" w14:textId="77777777" w:rsidR="008609C3" w:rsidRPr="00CB37C9" w:rsidRDefault="009D7E17" w:rsidP="00F858A7">
      <w:pPr>
        <w:pStyle w:val="ListParagraph"/>
        <w:numPr>
          <w:ilvl w:val="0"/>
          <w:numId w:val="153"/>
        </w:numPr>
        <w:autoSpaceDE w:val="0"/>
        <w:autoSpaceDN w:val="0"/>
        <w:adjustRightInd w:val="0"/>
        <w:spacing w:before="240"/>
        <w:ind w:left="1260"/>
        <w:contextualSpacing/>
        <w:jc w:val="both"/>
        <w:rPr>
          <w:rFonts w:ascii="Times New Roman" w:hAnsi="Times New Roman"/>
          <w:sz w:val="24"/>
        </w:rPr>
      </w:pPr>
      <w:r w:rsidRPr="00CB37C9">
        <w:rPr>
          <w:rFonts w:ascii="Times New Roman" w:hAnsi="Times New Roman"/>
          <w:sz w:val="24"/>
        </w:rPr>
        <w:t>Manufacturer</w:t>
      </w:r>
      <w:r w:rsidR="008609C3" w:rsidRPr="00CB37C9">
        <w:rPr>
          <w:rFonts w:ascii="Times New Roman" w:hAnsi="Times New Roman"/>
          <w:sz w:val="24"/>
        </w:rPr>
        <w:t>’s name and date built</w:t>
      </w:r>
    </w:p>
    <w:p w14:paraId="6EB3876A" w14:textId="77777777" w:rsidR="008609C3" w:rsidRPr="00CB37C9" w:rsidRDefault="008609C3" w:rsidP="00F858A7">
      <w:pPr>
        <w:pStyle w:val="ListParagraph"/>
        <w:numPr>
          <w:ilvl w:val="0"/>
          <w:numId w:val="153"/>
        </w:numPr>
        <w:autoSpaceDE w:val="0"/>
        <w:autoSpaceDN w:val="0"/>
        <w:adjustRightInd w:val="0"/>
        <w:spacing w:before="240"/>
        <w:ind w:left="1260"/>
        <w:contextualSpacing/>
        <w:jc w:val="both"/>
        <w:rPr>
          <w:rFonts w:ascii="Times New Roman" w:hAnsi="Times New Roman"/>
          <w:sz w:val="24"/>
        </w:rPr>
      </w:pPr>
      <w:r w:rsidRPr="00CB37C9">
        <w:rPr>
          <w:rFonts w:ascii="Times New Roman" w:hAnsi="Times New Roman"/>
          <w:sz w:val="24"/>
        </w:rPr>
        <w:t>Nominal liquid capacity</w:t>
      </w:r>
    </w:p>
    <w:p w14:paraId="785EEEFB" w14:textId="77777777" w:rsidR="008609C3" w:rsidRPr="00CB37C9" w:rsidRDefault="008609C3" w:rsidP="00F858A7">
      <w:pPr>
        <w:pStyle w:val="ListParagraph"/>
        <w:numPr>
          <w:ilvl w:val="0"/>
          <w:numId w:val="153"/>
        </w:numPr>
        <w:autoSpaceDE w:val="0"/>
        <w:autoSpaceDN w:val="0"/>
        <w:adjustRightInd w:val="0"/>
        <w:spacing w:before="240"/>
        <w:ind w:left="1260"/>
        <w:contextualSpacing/>
        <w:jc w:val="both"/>
        <w:rPr>
          <w:rFonts w:ascii="Times New Roman" w:hAnsi="Times New Roman"/>
          <w:sz w:val="24"/>
        </w:rPr>
      </w:pPr>
      <w:r w:rsidRPr="00CB37C9">
        <w:rPr>
          <w:rFonts w:ascii="Times New Roman" w:hAnsi="Times New Roman"/>
          <w:sz w:val="24"/>
        </w:rPr>
        <w:t>Design pressure at the top of the container</w:t>
      </w:r>
    </w:p>
    <w:p w14:paraId="6D030E97" w14:textId="77777777" w:rsidR="008609C3" w:rsidRPr="00CB37C9" w:rsidRDefault="008609C3" w:rsidP="00F858A7">
      <w:pPr>
        <w:pStyle w:val="ListParagraph"/>
        <w:numPr>
          <w:ilvl w:val="0"/>
          <w:numId w:val="153"/>
        </w:numPr>
        <w:autoSpaceDE w:val="0"/>
        <w:autoSpaceDN w:val="0"/>
        <w:adjustRightInd w:val="0"/>
        <w:spacing w:before="240"/>
        <w:ind w:left="1260"/>
        <w:contextualSpacing/>
        <w:jc w:val="both"/>
        <w:rPr>
          <w:rFonts w:ascii="Times New Roman" w:hAnsi="Times New Roman"/>
          <w:sz w:val="24"/>
        </w:rPr>
      </w:pPr>
      <w:r w:rsidRPr="00CB37C9">
        <w:rPr>
          <w:rFonts w:ascii="Times New Roman" w:hAnsi="Times New Roman"/>
          <w:sz w:val="24"/>
        </w:rPr>
        <w:t>Maximum permitted liquid density</w:t>
      </w:r>
    </w:p>
    <w:p w14:paraId="295396FD" w14:textId="77777777" w:rsidR="008609C3" w:rsidRPr="00CB37C9" w:rsidRDefault="008609C3" w:rsidP="00F858A7">
      <w:pPr>
        <w:pStyle w:val="ListParagraph"/>
        <w:numPr>
          <w:ilvl w:val="0"/>
          <w:numId w:val="153"/>
        </w:numPr>
        <w:autoSpaceDE w:val="0"/>
        <w:autoSpaceDN w:val="0"/>
        <w:adjustRightInd w:val="0"/>
        <w:spacing w:before="240"/>
        <w:ind w:left="1260"/>
        <w:contextualSpacing/>
        <w:jc w:val="both"/>
        <w:rPr>
          <w:rFonts w:ascii="Times New Roman" w:hAnsi="Times New Roman"/>
          <w:sz w:val="24"/>
        </w:rPr>
      </w:pPr>
      <w:r w:rsidRPr="00CB37C9">
        <w:rPr>
          <w:rFonts w:ascii="Times New Roman" w:hAnsi="Times New Roman"/>
          <w:sz w:val="24"/>
        </w:rPr>
        <w:t>Maximum filling level</w:t>
      </w:r>
    </w:p>
    <w:p w14:paraId="06D4438D" w14:textId="77777777" w:rsidR="008609C3" w:rsidRPr="00CB37C9" w:rsidRDefault="008609C3" w:rsidP="00F858A7">
      <w:pPr>
        <w:pStyle w:val="ListParagraph"/>
        <w:numPr>
          <w:ilvl w:val="0"/>
          <w:numId w:val="153"/>
        </w:numPr>
        <w:autoSpaceDE w:val="0"/>
        <w:autoSpaceDN w:val="0"/>
        <w:adjustRightInd w:val="0"/>
        <w:spacing w:before="240"/>
        <w:ind w:left="1260"/>
        <w:contextualSpacing/>
        <w:jc w:val="both"/>
        <w:rPr>
          <w:rFonts w:ascii="Times New Roman" w:hAnsi="Times New Roman"/>
          <w:sz w:val="24"/>
        </w:rPr>
      </w:pPr>
      <w:r w:rsidRPr="00CB37C9">
        <w:rPr>
          <w:rFonts w:ascii="Times New Roman" w:hAnsi="Times New Roman"/>
          <w:sz w:val="24"/>
        </w:rPr>
        <w:t>Minimum design temperature</w:t>
      </w:r>
    </w:p>
    <w:p w14:paraId="18303152"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b/>
          <w:bCs/>
          <w:sz w:val="24"/>
          <w:szCs w:val="24"/>
        </w:rPr>
        <w:t>3.1</w:t>
      </w:r>
      <w:r w:rsidR="009D7E17" w:rsidRPr="00CB37C9">
        <w:rPr>
          <w:rFonts w:ascii="Times New Roman" w:hAnsi="Times New Roman" w:cs="Times New Roman"/>
          <w:b/>
          <w:bCs/>
          <w:sz w:val="24"/>
          <w:szCs w:val="24"/>
        </w:rPr>
        <w:t>5</w:t>
      </w:r>
      <w:r w:rsidRPr="00CB37C9">
        <w:rPr>
          <w:rFonts w:ascii="Times New Roman" w:hAnsi="Times New Roman" w:cs="Times New Roman"/>
          <w:b/>
          <w:bCs/>
          <w:sz w:val="24"/>
          <w:szCs w:val="24"/>
        </w:rPr>
        <w:t xml:space="preserve"> </w:t>
      </w:r>
      <w:r w:rsidRPr="00CB37C9">
        <w:rPr>
          <w:rFonts w:ascii="Times New Roman" w:hAnsi="Times New Roman" w:cs="Times New Roman"/>
          <w:sz w:val="24"/>
          <w:szCs w:val="24"/>
        </w:rPr>
        <w:t>All penetrations of storage containers shall be identified.</w:t>
      </w:r>
    </w:p>
    <w:p w14:paraId="0BE0DA01"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4</w:t>
      </w:r>
      <w:r w:rsidR="009D7E17" w:rsidRPr="00CB37C9">
        <w:rPr>
          <w:rFonts w:ascii="Times New Roman" w:hAnsi="Times New Roman" w:cs="Times New Roman"/>
          <w:b/>
          <w:bCs/>
          <w:sz w:val="24"/>
          <w:szCs w:val="24"/>
        </w:rPr>
        <w:t>.0</w:t>
      </w:r>
      <w:r w:rsidRPr="00CB37C9">
        <w:rPr>
          <w:rFonts w:ascii="Times New Roman" w:hAnsi="Times New Roman" w:cs="Times New Roman"/>
          <w:b/>
          <w:bCs/>
          <w:sz w:val="24"/>
          <w:szCs w:val="24"/>
        </w:rPr>
        <w:t xml:space="preserve"> Container Filling</w:t>
      </w:r>
    </w:p>
    <w:p w14:paraId="4C180937"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sz w:val="24"/>
          <w:szCs w:val="24"/>
        </w:rPr>
        <w:lastRenderedPageBreak/>
        <w:t>Containers designed to operate at a pressure in excess of 15 psi (100 kPa) shall be equipped with a device(s) that prevents the container from becoming liquid full or from covering the inlet of the</w:t>
      </w:r>
    </w:p>
    <w:p w14:paraId="51266D4E"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sz w:val="24"/>
          <w:szCs w:val="24"/>
        </w:rPr>
        <w:t>relief device(s) with liquid when the pressure in the container reaches the set pressure of the relieving device(s) under all conditions.</w:t>
      </w:r>
    </w:p>
    <w:p w14:paraId="4A3C1982"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5</w:t>
      </w:r>
      <w:r w:rsidR="009D7E17" w:rsidRPr="00CB37C9">
        <w:rPr>
          <w:rFonts w:ascii="Times New Roman" w:hAnsi="Times New Roman" w:cs="Times New Roman"/>
          <w:b/>
          <w:bCs/>
          <w:sz w:val="24"/>
          <w:szCs w:val="24"/>
        </w:rPr>
        <w:t>.0</w:t>
      </w:r>
      <w:r w:rsidRPr="00CB37C9">
        <w:rPr>
          <w:rFonts w:ascii="Times New Roman" w:hAnsi="Times New Roman" w:cs="Times New Roman"/>
          <w:b/>
          <w:bCs/>
          <w:sz w:val="24"/>
          <w:szCs w:val="24"/>
        </w:rPr>
        <w:t xml:space="preserve"> Container Foundations and Supports</w:t>
      </w:r>
    </w:p>
    <w:p w14:paraId="7EAB77B3" w14:textId="77777777" w:rsidR="008609C3" w:rsidRPr="00CB37C9" w:rsidRDefault="008609C3" w:rsidP="00CB37C9">
      <w:pPr>
        <w:autoSpaceDE w:val="0"/>
        <w:autoSpaceDN w:val="0"/>
        <w:adjustRightInd w:val="0"/>
        <w:spacing w:before="240" w:after="0" w:line="240" w:lineRule="auto"/>
        <w:ind w:left="450" w:hanging="450"/>
        <w:jc w:val="both"/>
        <w:rPr>
          <w:rFonts w:ascii="Times New Roman" w:hAnsi="Times New Roman" w:cs="Times New Roman"/>
          <w:sz w:val="24"/>
          <w:szCs w:val="24"/>
        </w:rPr>
      </w:pPr>
      <w:r w:rsidRPr="00CB37C9">
        <w:rPr>
          <w:rFonts w:ascii="Times New Roman" w:hAnsi="Times New Roman" w:cs="Times New Roman"/>
          <w:b/>
          <w:bCs/>
          <w:sz w:val="24"/>
          <w:szCs w:val="24"/>
        </w:rPr>
        <w:t xml:space="preserve">5.1 </w:t>
      </w:r>
      <w:r w:rsidRPr="00CB37C9">
        <w:rPr>
          <w:rFonts w:ascii="Times New Roman" w:hAnsi="Times New Roman" w:cs="Times New Roman"/>
          <w:sz w:val="24"/>
          <w:szCs w:val="24"/>
        </w:rPr>
        <w:t xml:space="preserve">LNG container foundations shall be designed and constructed in accordance with </w:t>
      </w:r>
      <w:r w:rsidRPr="00CB37C9">
        <w:rPr>
          <w:rFonts w:ascii="Times New Roman" w:hAnsi="Times New Roman" w:cs="Times New Roman"/>
          <w:i/>
          <w:iCs/>
          <w:sz w:val="24"/>
          <w:szCs w:val="24"/>
        </w:rPr>
        <w:t>NFPA 5000, Building Construction and Safety Code</w:t>
      </w:r>
      <w:r w:rsidR="009D7E17" w:rsidRPr="00CB37C9">
        <w:rPr>
          <w:rFonts w:ascii="Times New Roman" w:hAnsi="Times New Roman" w:cs="Times New Roman"/>
          <w:i/>
          <w:iCs/>
          <w:sz w:val="24"/>
          <w:szCs w:val="24"/>
        </w:rPr>
        <w:t xml:space="preserve"> or equivalent</w:t>
      </w:r>
      <w:r w:rsidRPr="00CB37C9">
        <w:rPr>
          <w:rFonts w:ascii="Times New Roman" w:hAnsi="Times New Roman" w:cs="Times New Roman"/>
          <w:sz w:val="24"/>
          <w:szCs w:val="24"/>
        </w:rPr>
        <w:t>.</w:t>
      </w:r>
    </w:p>
    <w:p w14:paraId="131C0850"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 xml:space="preserve">5.2 </w:t>
      </w:r>
      <w:r w:rsidRPr="00CB37C9">
        <w:rPr>
          <w:rFonts w:ascii="Times New Roman" w:hAnsi="Times New Roman" w:cs="Times New Roman"/>
          <w:sz w:val="24"/>
          <w:szCs w:val="24"/>
        </w:rPr>
        <w:t xml:space="preserve">The design of saddles and legs shall </w:t>
      </w:r>
      <w:proofErr w:type="gramStart"/>
      <w:r w:rsidRPr="00CB37C9">
        <w:rPr>
          <w:rFonts w:ascii="Times New Roman" w:hAnsi="Times New Roman" w:cs="Times New Roman"/>
          <w:sz w:val="24"/>
          <w:szCs w:val="24"/>
        </w:rPr>
        <w:t>including</w:t>
      </w:r>
      <w:proofErr w:type="gramEnd"/>
      <w:r w:rsidRPr="00CB37C9">
        <w:rPr>
          <w:rFonts w:ascii="Times New Roman" w:hAnsi="Times New Roman" w:cs="Times New Roman"/>
          <w:sz w:val="24"/>
          <w:szCs w:val="24"/>
        </w:rPr>
        <w:t xml:space="preserve"> shipping loads, erection loads, wind loads, and </w:t>
      </w:r>
      <w:r w:rsidR="00DB7DEE" w:rsidRPr="00CB37C9">
        <w:rPr>
          <w:rFonts w:ascii="Times New Roman" w:hAnsi="Times New Roman" w:cs="Times New Roman"/>
          <w:sz w:val="24"/>
          <w:szCs w:val="24"/>
        </w:rPr>
        <w:t xml:space="preserve">  </w:t>
      </w:r>
      <w:r w:rsidRPr="00CB37C9">
        <w:rPr>
          <w:rFonts w:ascii="Times New Roman" w:hAnsi="Times New Roman" w:cs="Times New Roman"/>
          <w:sz w:val="24"/>
          <w:szCs w:val="24"/>
        </w:rPr>
        <w:t>thermal loads.</w:t>
      </w:r>
    </w:p>
    <w:p w14:paraId="3577A953"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b/>
          <w:bCs/>
          <w:sz w:val="24"/>
          <w:szCs w:val="24"/>
        </w:rPr>
      </w:pPr>
      <w:r w:rsidRPr="00CB37C9">
        <w:rPr>
          <w:rFonts w:ascii="Times New Roman" w:hAnsi="Times New Roman" w:cs="Times New Roman"/>
          <w:b/>
          <w:bCs/>
          <w:sz w:val="24"/>
          <w:szCs w:val="24"/>
        </w:rPr>
        <w:t xml:space="preserve">5.3 </w:t>
      </w:r>
      <w:r w:rsidRPr="00CB37C9">
        <w:rPr>
          <w:rFonts w:ascii="Times New Roman" w:hAnsi="Times New Roman" w:cs="Times New Roman"/>
          <w:sz w:val="24"/>
          <w:szCs w:val="24"/>
        </w:rPr>
        <w:t>Foundations and supports shall have a fire resistance rating of not less than 2 hours and shall be resistant to dislodgement by hose streams.</w:t>
      </w:r>
    </w:p>
    <w:p w14:paraId="4AA79AD6"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 xml:space="preserve">5.4 </w:t>
      </w:r>
      <w:r w:rsidRPr="00CB37C9">
        <w:rPr>
          <w:rFonts w:ascii="Times New Roman" w:hAnsi="Times New Roman" w:cs="Times New Roman"/>
          <w:sz w:val="24"/>
          <w:szCs w:val="24"/>
        </w:rPr>
        <w:t>LNG storage containers installed in an area subject to flooding shall be secured to prevent the release of LNG or flotation of the container in the event of a flood.</w:t>
      </w:r>
    </w:p>
    <w:p w14:paraId="1AEBDABD"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6</w:t>
      </w:r>
      <w:r w:rsidR="009D7E17" w:rsidRPr="00CB37C9">
        <w:rPr>
          <w:rFonts w:ascii="Times New Roman" w:hAnsi="Times New Roman" w:cs="Times New Roman"/>
          <w:b/>
          <w:bCs/>
          <w:sz w:val="24"/>
          <w:szCs w:val="24"/>
        </w:rPr>
        <w:t>.0</w:t>
      </w:r>
      <w:r w:rsidR="00F56BAD" w:rsidRPr="00CB37C9">
        <w:rPr>
          <w:rFonts w:ascii="Times New Roman" w:hAnsi="Times New Roman" w:cs="Times New Roman"/>
          <w:b/>
          <w:bCs/>
          <w:sz w:val="24"/>
          <w:szCs w:val="24"/>
        </w:rPr>
        <w:t xml:space="preserve"> Container Installation</w:t>
      </w:r>
    </w:p>
    <w:p w14:paraId="653333B7"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b/>
          <w:bCs/>
          <w:sz w:val="24"/>
          <w:szCs w:val="24"/>
        </w:rPr>
        <w:t xml:space="preserve">6.1 </w:t>
      </w:r>
      <w:r w:rsidR="009D7E17" w:rsidRPr="00CB37C9">
        <w:rPr>
          <w:rFonts w:ascii="Times New Roman" w:hAnsi="Times New Roman" w:cs="Times New Roman"/>
          <w:sz w:val="24"/>
          <w:szCs w:val="24"/>
        </w:rPr>
        <w:t xml:space="preserve">LNG containers of </w:t>
      </w:r>
      <w:r w:rsidRPr="00CB37C9">
        <w:rPr>
          <w:rFonts w:ascii="Times New Roman" w:hAnsi="Times New Roman" w:cs="Times New Roman"/>
          <w:sz w:val="24"/>
          <w:szCs w:val="24"/>
        </w:rPr>
        <w:t>3.8 m</w:t>
      </w:r>
      <w:r w:rsidRPr="00CB37C9">
        <w:rPr>
          <w:rFonts w:ascii="Times New Roman" w:hAnsi="Times New Roman" w:cs="Times New Roman"/>
          <w:sz w:val="24"/>
          <w:szCs w:val="24"/>
          <w:vertAlign w:val="superscript"/>
        </w:rPr>
        <w:t>3</w:t>
      </w:r>
      <w:r w:rsidRPr="00CB37C9">
        <w:rPr>
          <w:rFonts w:ascii="Times New Roman" w:hAnsi="Times New Roman" w:cs="Times New Roman"/>
          <w:sz w:val="24"/>
          <w:szCs w:val="24"/>
        </w:rPr>
        <w:t xml:space="preserve"> and smaller shall be located as follows:</w:t>
      </w:r>
    </w:p>
    <w:p w14:paraId="7853D004" w14:textId="77777777" w:rsidR="008609C3" w:rsidRPr="00CB37C9" w:rsidRDefault="008609C3" w:rsidP="00F858A7">
      <w:pPr>
        <w:pStyle w:val="ListParagraph"/>
        <w:numPr>
          <w:ilvl w:val="0"/>
          <w:numId w:val="154"/>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0.47 m</w:t>
      </w:r>
      <w:r w:rsidRPr="00CB37C9">
        <w:rPr>
          <w:rFonts w:ascii="Times New Roman" w:hAnsi="Times New Roman"/>
          <w:sz w:val="24"/>
          <w:vertAlign w:val="superscript"/>
        </w:rPr>
        <w:t>3</w:t>
      </w:r>
      <w:r w:rsidRPr="00CB37C9">
        <w:rPr>
          <w:rFonts w:ascii="Times New Roman" w:hAnsi="Times New Roman"/>
          <w:sz w:val="24"/>
        </w:rPr>
        <w:t xml:space="preserve"> or less, </w:t>
      </w:r>
      <w:r w:rsidR="009D7E17" w:rsidRPr="00CB37C9">
        <w:rPr>
          <w:rFonts w:ascii="Times New Roman" w:hAnsi="Times New Roman"/>
          <w:sz w:val="24"/>
        </w:rPr>
        <w:t xml:space="preserve">zero </w:t>
      </w:r>
      <w:r w:rsidRPr="00CB37C9">
        <w:rPr>
          <w:rFonts w:ascii="Times New Roman" w:hAnsi="Times New Roman"/>
          <w:sz w:val="24"/>
        </w:rPr>
        <w:t>m from buildings and the line of adjoining property.</w:t>
      </w:r>
    </w:p>
    <w:p w14:paraId="42600FCE" w14:textId="77777777" w:rsidR="008609C3" w:rsidRPr="00CB37C9" w:rsidRDefault="008609C3" w:rsidP="00F858A7">
      <w:pPr>
        <w:pStyle w:val="ListParagraph"/>
        <w:numPr>
          <w:ilvl w:val="0"/>
          <w:numId w:val="154"/>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3.8 m</w:t>
      </w:r>
      <w:r w:rsidRPr="00CB37C9">
        <w:rPr>
          <w:rFonts w:ascii="Times New Roman" w:hAnsi="Times New Roman"/>
          <w:sz w:val="24"/>
          <w:vertAlign w:val="superscript"/>
        </w:rPr>
        <w:t>3</w:t>
      </w:r>
      <w:r w:rsidRPr="00CB37C9">
        <w:rPr>
          <w:rFonts w:ascii="Times New Roman" w:hAnsi="Times New Roman"/>
          <w:sz w:val="24"/>
        </w:rPr>
        <w:t xml:space="preserve"> or less, </w:t>
      </w:r>
      <w:r w:rsidR="009D7E17" w:rsidRPr="00CB37C9">
        <w:rPr>
          <w:rFonts w:ascii="Times New Roman" w:hAnsi="Times New Roman"/>
          <w:sz w:val="24"/>
        </w:rPr>
        <w:t>3.0 m</w:t>
      </w:r>
      <w:r w:rsidRPr="00CB37C9">
        <w:rPr>
          <w:rFonts w:ascii="Times New Roman" w:hAnsi="Times New Roman"/>
          <w:sz w:val="24"/>
        </w:rPr>
        <w:t xml:space="preserve"> from buildings and the line of adjoining property.</w:t>
      </w:r>
    </w:p>
    <w:p w14:paraId="7A4B3078"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6.2 Minimum Distance</w:t>
      </w:r>
    </w:p>
    <w:p w14:paraId="318F553E" w14:textId="77777777" w:rsidR="008609C3" w:rsidRPr="00CB37C9" w:rsidRDefault="008609C3" w:rsidP="00CB37C9">
      <w:pPr>
        <w:autoSpaceDE w:val="0"/>
        <w:autoSpaceDN w:val="0"/>
        <w:adjustRightInd w:val="0"/>
        <w:spacing w:before="240" w:after="0" w:line="240" w:lineRule="auto"/>
        <w:ind w:left="630" w:hanging="630"/>
        <w:jc w:val="both"/>
        <w:rPr>
          <w:rFonts w:ascii="Times New Roman" w:hAnsi="Times New Roman" w:cs="Times New Roman"/>
          <w:sz w:val="24"/>
          <w:szCs w:val="24"/>
        </w:rPr>
      </w:pPr>
      <w:r w:rsidRPr="00CB37C9">
        <w:rPr>
          <w:rFonts w:ascii="Times New Roman" w:hAnsi="Times New Roman" w:cs="Times New Roman"/>
          <w:b/>
          <w:bCs/>
          <w:sz w:val="24"/>
          <w:szCs w:val="24"/>
        </w:rPr>
        <w:t xml:space="preserve">6.2.1 </w:t>
      </w:r>
      <w:r w:rsidRPr="00CB37C9">
        <w:rPr>
          <w:rFonts w:ascii="Times New Roman" w:hAnsi="Times New Roman" w:cs="Times New Roman"/>
          <w:sz w:val="24"/>
          <w:szCs w:val="24"/>
        </w:rPr>
        <w:t>The minimum distance from edge of impoundment or container drainage system serving aboveground and mounded containers larger than 3.8 m</w:t>
      </w:r>
      <w:r w:rsidRPr="00CB37C9">
        <w:rPr>
          <w:rFonts w:ascii="Times New Roman" w:hAnsi="Times New Roman" w:cs="Times New Roman"/>
          <w:sz w:val="24"/>
          <w:szCs w:val="24"/>
          <w:vertAlign w:val="superscript"/>
        </w:rPr>
        <w:t>3</w:t>
      </w:r>
      <w:r w:rsidRPr="00CB37C9">
        <w:rPr>
          <w:rFonts w:ascii="Times New Roman" w:hAnsi="Times New Roman" w:cs="Times New Roman"/>
          <w:sz w:val="24"/>
          <w:szCs w:val="24"/>
        </w:rPr>
        <w:t xml:space="preserve"> to buildings and property lines that can be built upon and between containers shall be in accordance with Table 1.</w:t>
      </w:r>
    </w:p>
    <w:p w14:paraId="62C609DB" w14:textId="77777777" w:rsidR="009D7E17" w:rsidRPr="00CB37C9" w:rsidRDefault="009D7E17" w:rsidP="00CB37C9">
      <w:pPr>
        <w:autoSpaceDE w:val="0"/>
        <w:autoSpaceDN w:val="0"/>
        <w:adjustRightInd w:val="0"/>
        <w:spacing w:before="240" w:after="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t>Table 1</w:t>
      </w:r>
      <w:proofErr w:type="gramStart"/>
      <w:r w:rsidRPr="00CB37C9">
        <w:rPr>
          <w:rFonts w:ascii="Times New Roman" w:hAnsi="Times New Roman" w:cs="Times New Roman"/>
          <w:b/>
          <w:bCs/>
          <w:sz w:val="24"/>
          <w:szCs w:val="24"/>
        </w:rPr>
        <w:t>-  Distances</w:t>
      </w:r>
      <w:proofErr w:type="gramEnd"/>
      <w:r w:rsidRPr="00CB37C9">
        <w:rPr>
          <w:rFonts w:ascii="Times New Roman" w:hAnsi="Times New Roman" w:cs="Times New Roman"/>
          <w:b/>
          <w:bCs/>
          <w:sz w:val="24"/>
          <w:szCs w:val="24"/>
        </w:rPr>
        <w:t xml:space="preserve"> from Impoundment Areas to Property Lines</w:t>
      </w:r>
    </w:p>
    <w:p w14:paraId="62750AB2" w14:textId="77777777" w:rsidR="009D7E17" w:rsidRPr="00CB37C9" w:rsidRDefault="009D7E17" w:rsidP="00CB37C9">
      <w:pPr>
        <w:autoSpaceDE w:val="0"/>
        <w:autoSpaceDN w:val="0"/>
        <w:adjustRightInd w:val="0"/>
        <w:spacing w:before="240" w:after="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t>That Can be Built Upon</w:t>
      </w:r>
    </w:p>
    <w:tbl>
      <w:tblPr>
        <w:tblStyle w:val="TableGrid"/>
        <w:tblW w:w="0" w:type="auto"/>
        <w:tblLook w:val="04A0" w:firstRow="1" w:lastRow="0" w:firstColumn="1" w:lastColumn="0" w:noHBand="0" w:noVBand="1"/>
      </w:tblPr>
      <w:tblGrid>
        <w:gridCol w:w="3162"/>
        <w:gridCol w:w="3254"/>
        <w:gridCol w:w="3160"/>
      </w:tblGrid>
      <w:tr w:rsidR="009D7E17" w:rsidRPr="00CB37C9" w14:paraId="773857BA" w14:textId="77777777" w:rsidTr="0064399A">
        <w:tc>
          <w:tcPr>
            <w:tcW w:w="3162" w:type="dxa"/>
          </w:tcPr>
          <w:p w14:paraId="3F283D55" w14:textId="77777777" w:rsidR="009D7E17" w:rsidRPr="00CB37C9" w:rsidRDefault="009D7E17" w:rsidP="005A058C">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b/>
                <w:bCs/>
                <w:sz w:val="24"/>
                <w:szCs w:val="24"/>
              </w:rPr>
              <w:t>Container Water Capacity</w:t>
            </w:r>
          </w:p>
        </w:tc>
        <w:tc>
          <w:tcPr>
            <w:tcW w:w="3254" w:type="dxa"/>
          </w:tcPr>
          <w:p w14:paraId="05C5CA96" w14:textId="77777777" w:rsidR="009D7E17" w:rsidRPr="00CB37C9" w:rsidRDefault="009D7E17" w:rsidP="005A058C">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b/>
                <w:bCs/>
                <w:sz w:val="24"/>
                <w:szCs w:val="24"/>
              </w:rPr>
              <w:t>Minimum Distance from Edge of Impoundment or Container Drainage System to Property Lines that can be</w:t>
            </w:r>
          </w:p>
          <w:p w14:paraId="0FF994C4" w14:textId="77777777" w:rsidR="009D7E17" w:rsidRPr="00CB37C9" w:rsidRDefault="009D7E17" w:rsidP="005A058C">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b/>
                <w:bCs/>
                <w:sz w:val="24"/>
                <w:szCs w:val="24"/>
              </w:rPr>
              <w:t>Built Upon</w:t>
            </w:r>
          </w:p>
        </w:tc>
        <w:tc>
          <w:tcPr>
            <w:tcW w:w="3160" w:type="dxa"/>
          </w:tcPr>
          <w:p w14:paraId="74CCE67C" w14:textId="77777777" w:rsidR="009D7E17" w:rsidRPr="00CB37C9" w:rsidRDefault="009D7E17" w:rsidP="005A058C">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b/>
                <w:bCs/>
                <w:sz w:val="24"/>
                <w:szCs w:val="24"/>
              </w:rPr>
              <w:t>Minimum Distance Between</w:t>
            </w:r>
          </w:p>
          <w:p w14:paraId="73B32798" w14:textId="77777777" w:rsidR="009D7E17" w:rsidRPr="00CB37C9" w:rsidRDefault="009D7E17" w:rsidP="005A058C">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b/>
                <w:bCs/>
                <w:sz w:val="24"/>
                <w:szCs w:val="24"/>
              </w:rPr>
              <w:t>Storage Containers</w:t>
            </w:r>
          </w:p>
          <w:p w14:paraId="3B02D87F" w14:textId="77777777" w:rsidR="009D7E17" w:rsidRPr="00CB37C9" w:rsidRDefault="009D7E17" w:rsidP="005A058C">
            <w:pPr>
              <w:autoSpaceDE w:val="0"/>
              <w:autoSpaceDN w:val="0"/>
              <w:adjustRightInd w:val="0"/>
              <w:spacing w:before="240"/>
              <w:jc w:val="both"/>
              <w:rPr>
                <w:rFonts w:ascii="Times New Roman" w:hAnsi="Times New Roman" w:cs="Times New Roman"/>
                <w:b/>
                <w:bCs/>
                <w:sz w:val="24"/>
                <w:szCs w:val="24"/>
              </w:rPr>
            </w:pPr>
          </w:p>
        </w:tc>
      </w:tr>
      <w:tr w:rsidR="009D7E17" w:rsidRPr="00CB37C9" w14:paraId="23E26D07" w14:textId="77777777" w:rsidTr="00600A00">
        <w:trPr>
          <w:trHeight w:val="349"/>
        </w:trPr>
        <w:tc>
          <w:tcPr>
            <w:tcW w:w="3162" w:type="dxa"/>
          </w:tcPr>
          <w:p w14:paraId="478A615F" w14:textId="77777777" w:rsidR="009D7E17" w:rsidRPr="00CB37C9" w:rsidRDefault="009D7E17" w:rsidP="005A058C">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b/>
                <w:bCs/>
                <w:sz w:val="24"/>
                <w:szCs w:val="24"/>
              </w:rPr>
              <w:t>m</w:t>
            </w:r>
            <w:r w:rsidRPr="00CB37C9">
              <w:rPr>
                <w:rFonts w:ascii="Times New Roman" w:hAnsi="Times New Roman" w:cs="Times New Roman"/>
                <w:b/>
                <w:bCs/>
                <w:sz w:val="24"/>
                <w:szCs w:val="24"/>
                <w:vertAlign w:val="superscript"/>
              </w:rPr>
              <w:t>3</w:t>
            </w:r>
          </w:p>
          <w:p w14:paraId="22C65B72" w14:textId="77777777" w:rsidR="009D7E17" w:rsidRPr="00CB37C9" w:rsidRDefault="009D7E17" w:rsidP="005A058C">
            <w:pPr>
              <w:autoSpaceDE w:val="0"/>
              <w:autoSpaceDN w:val="0"/>
              <w:adjustRightInd w:val="0"/>
              <w:spacing w:before="240"/>
              <w:jc w:val="both"/>
              <w:rPr>
                <w:rFonts w:ascii="Times New Roman" w:hAnsi="Times New Roman" w:cs="Times New Roman"/>
                <w:b/>
                <w:bCs/>
                <w:sz w:val="24"/>
                <w:szCs w:val="24"/>
              </w:rPr>
            </w:pPr>
          </w:p>
        </w:tc>
        <w:tc>
          <w:tcPr>
            <w:tcW w:w="3254" w:type="dxa"/>
          </w:tcPr>
          <w:p w14:paraId="2EAEE767" w14:textId="77777777" w:rsidR="009D7E17" w:rsidRPr="00CB37C9" w:rsidRDefault="009D7E17" w:rsidP="005A058C">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b/>
                <w:bCs/>
                <w:sz w:val="24"/>
                <w:szCs w:val="24"/>
              </w:rPr>
              <w:t>m</w:t>
            </w:r>
          </w:p>
          <w:p w14:paraId="06F01CBC" w14:textId="77777777" w:rsidR="009D7E17" w:rsidRPr="00CB37C9" w:rsidRDefault="009D7E17" w:rsidP="005A058C">
            <w:pPr>
              <w:autoSpaceDE w:val="0"/>
              <w:autoSpaceDN w:val="0"/>
              <w:adjustRightInd w:val="0"/>
              <w:spacing w:before="240"/>
              <w:jc w:val="both"/>
              <w:rPr>
                <w:rFonts w:ascii="Times New Roman" w:hAnsi="Times New Roman" w:cs="Times New Roman"/>
                <w:b/>
                <w:bCs/>
                <w:sz w:val="24"/>
                <w:szCs w:val="24"/>
              </w:rPr>
            </w:pPr>
          </w:p>
        </w:tc>
        <w:tc>
          <w:tcPr>
            <w:tcW w:w="3160" w:type="dxa"/>
          </w:tcPr>
          <w:p w14:paraId="448B0242" w14:textId="77777777" w:rsidR="009D7E17" w:rsidRPr="00CB37C9" w:rsidRDefault="009D7E17" w:rsidP="005A058C">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b/>
                <w:bCs/>
                <w:sz w:val="24"/>
                <w:szCs w:val="24"/>
              </w:rPr>
              <w:t>m</w:t>
            </w:r>
          </w:p>
        </w:tc>
      </w:tr>
      <w:tr w:rsidR="009D7E17" w:rsidRPr="00CB37C9" w14:paraId="58AC198D" w14:textId="77777777" w:rsidTr="005A058C">
        <w:trPr>
          <w:trHeight w:val="1692"/>
        </w:trPr>
        <w:tc>
          <w:tcPr>
            <w:tcW w:w="3162" w:type="dxa"/>
            <w:tcBorders>
              <w:bottom w:val="single" w:sz="4" w:space="0" w:color="auto"/>
            </w:tcBorders>
          </w:tcPr>
          <w:p w14:paraId="407D7139" w14:textId="77777777" w:rsidR="00600A00" w:rsidRPr="00CB37C9" w:rsidRDefault="00600A00" w:rsidP="005A058C">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sz w:val="24"/>
                <w:szCs w:val="24"/>
              </w:rPr>
              <w:lastRenderedPageBreak/>
              <w:t>3.8–7.6</w:t>
            </w:r>
          </w:p>
          <w:p w14:paraId="276D5CB8" w14:textId="77777777" w:rsidR="00600A00" w:rsidRPr="00CB37C9" w:rsidRDefault="00600A00" w:rsidP="005A058C">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sz w:val="24"/>
                <w:szCs w:val="24"/>
              </w:rPr>
              <w:t>7.6–56.8</w:t>
            </w:r>
          </w:p>
          <w:p w14:paraId="298ABD7C" w14:textId="77777777" w:rsidR="00600A00" w:rsidRPr="00CB37C9" w:rsidRDefault="00600A00" w:rsidP="005A058C">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sz w:val="24"/>
                <w:szCs w:val="24"/>
              </w:rPr>
              <w:t>56.8–114</w:t>
            </w:r>
          </w:p>
          <w:p w14:paraId="4A941231" w14:textId="77777777" w:rsidR="009D7E17" w:rsidRPr="00CB37C9" w:rsidRDefault="009D7E17" w:rsidP="005A058C">
            <w:pPr>
              <w:autoSpaceDE w:val="0"/>
              <w:autoSpaceDN w:val="0"/>
              <w:adjustRightInd w:val="0"/>
              <w:spacing w:before="240"/>
              <w:jc w:val="both"/>
              <w:rPr>
                <w:rFonts w:ascii="Times New Roman" w:hAnsi="Times New Roman" w:cs="Times New Roman"/>
                <w:b/>
                <w:bCs/>
                <w:sz w:val="24"/>
                <w:szCs w:val="24"/>
              </w:rPr>
            </w:pPr>
          </w:p>
        </w:tc>
        <w:tc>
          <w:tcPr>
            <w:tcW w:w="3254" w:type="dxa"/>
            <w:tcBorders>
              <w:bottom w:val="single" w:sz="4" w:space="0" w:color="auto"/>
            </w:tcBorders>
          </w:tcPr>
          <w:p w14:paraId="2D8ABAF8" w14:textId="77777777" w:rsidR="00600A00" w:rsidRPr="00CB37C9" w:rsidRDefault="00600A00" w:rsidP="005A058C">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sz w:val="24"/>
                <w:szCs w:val="24"/>
              </w:rPr>
              <w:t>4.6</w:t>
            </w:r>
          </w:p>
          <w:p w14:paraId="3E33756A" w14:textId="77777777" w:rsidR="00600A00" w:rsidRPr="00CB37C9" w:rsidRDefault="00600A00" w:rsidP="005A058C">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sz w:val="24"/>
                <w:szCs w:val="24"/>
              </w:rPr>
              <w:t>7.6</w:t>
            </w:r>
          </w:p>
          <w:p w14:paraId="572C3B9F" w14:textId="77777777" w:rsidR="00600A00" w:rsidRPr="00CB37C9" w:rsidRDefault="00600A00" w:rsidP="005A058C">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sz w:val="24"/>
                <w:szCs w:val="24"/>
              </w:rPr>
              <w:t>15</w:t>
            </w:r>
          </w:p>
          <w:p w14:paraId="56F833FA" w14:textId="77777777" w:rsidR="009D7E17" w:rsidRPr="00CB37C9" w:rsidRDefault="009D7E17" w:rsidP="005A058C">
            <w:pPr>
              <w:autoSpaceDE w:val="0"/>
              <w:autoSpaceDN w:val="0"/>
              <w:adjustRightInd w:val="0"/>
              <w:spacing w:before="240"/>
              <w:jc w:val="both"/>
              <w:rPr>
                <w:rFonts w:ascii="Times New Roman" w:hAnsi="Times New Roman" w:cs="Times New Roman"/>
                <w:b/>
                <w:bCs/>
                <w:sz w:val="24"/>
                <w:szCs w:val="24"/>
              </w:rPr>
            </w:pPr>
          </w:p>
        </w:tc>
        <w:tc>
          <w:tcPr>
            <w:tcW w:w="3160" w:type="dxa"/>
            <w:tcBorders>
              <w:bottom w:val="single" w:sz="4" w:space="0" w:color="auto"/>
            </w:tcBorders>
          </w:tcPr>
          <w:p w14:paraId="0AEEE945" w14:textId="77777777" w:rsidR="009D7E17" w:rsidRPr="00CB37C9" w:rsidRDefault="009D7E17" w:rsidP="005A058C">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sz w:val="24"/>
                <w:szCs w:val="24"/>
              </w:rPr>
              <w:t>1.5</w:t>
            </w:r>
          </w:p>
          <w:p w14:paraId="0A77C1AE" w14:textId="77777777" w:rsidR="009D7E17" w:rsidRPr="00CB37C9" w:rsidRDefault="009D7E17" w:rsidP="005A058C">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sz w:val="24"/>
                <w:szCs w:val="24"/>
              </w:rPr>
              <w:t>1.5</w:t>
            </w:r>
          </w:p>
          <w:p w14:paraId="2F4DD9DF" w14:textId="77777777" w:rsidR="009D7E17" w:rsidRPr="00CB37C9" w:rsidRDefault="009D7E17" w:rsidP="005A058C">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sz w:val="24"/>
                <w:szCs w:val="24"/>
              </w:rPr>
              <w:t>1.5</w:t>
            </w:r>
          </w:p>
        </w:tc>
      </w:tr>
      <w:tr w:rsidR="00600A00" w:rsidRPr="00CB37C9" w14:paraId="223EF047" w14:textId="77777777" w:rsidTr="0064399A">
        <w:tc>
          <w:tcPr>
            <w:tcW w:w="3162" w:type="dxa"/>
          </w:tcPr>
          <w:p w14:paraId="5D5D1262" w14:textId="77777777" w:rsidR="00600A00" w:rsidRPr="00CB37C9" w:rsidRDefault="00600A00" w:rsidP="005A058C">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sz w:val="24"/>
                <w:szCs w:val="24"/>
              </w:rPr>
              <w:t>114–265</w:t>
            </w:r>
          </w:p>
        </w:tc>
        <w:tc>
          <w:tcPr>
            <w:tcW w:w="3254" w:type="dxa"/>
          </w:tcPr>
          <w:p w14:paraId="56972379" w14:textId="77777777" w:rsidR="00600A00" w:rsidRPr="00CB37C9" w:rsidRDefault="00600A00" w:rsidP="005A058C">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sz w:val="24"/>
                <w:szCs w:val="24"/>
              </w:rPr>
              <w:t>23</w:t>
            </w:r>
          </w:p>
        </w:tc>
        <w:tc>
          <w:tcPr>
            <w:tcW w:w="3160" w:type="dxa"/>
            <w:vMerge w:val="restart"/>
          </w:tcPr>
          <w:p w14:paraId="7F38CC0B" w14:textId="77777777" w:rsidR="00600A00" w:rsidRPr="00CB37C9" w:rsidRDefault="00600A00" w:rsidP="005A058C">
            <w:pPr>
              <w:autoSpaceDE w:val="0"/>
              <w:autoSpaceDN w:val="0"/>
              <w:adjustRightInd w:val="0"/>
              <w:spacing w:before="240"/>
              <w:jc w:val="both"/>
              <w:rPr>
                <w:rFonts w:ascii="Times New Roman" w:hAnsi="Times New Roman" w:cs="Times New Roman"/>
                <w:sz w:val="24"/>
                <w:szCs w:val="24"/>
              </w:rPr>
            </w:pPr>
            <w:r w:rsidRPr="00CB37C9">
              <w:rPr>
                <w:rFonts w:ascii="Times New Roman" w:hAnsi="Times New Roman" w:cs="Times New Roman"/>
                <w:sz w:val="24"/>
                <w:szCs w:val="24"/>
              </w:rPr>
              <w:t>1/4 of the sum of the diameters of adjacent</w:t>
            </w:r>
          </w:p>
          <w:p w14:paraId="40F8C233" w14:textId="77777777" w:rsidR="00600A00" w:rsidRPr="00CB37C9" w:rsidRDefault="00600A00" w:rsidP="005A058C">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sz w:val="24"/>
                <w:szCs w:val="24"/>
              </w:rPr>
              <w:t>containers [1.5 m minimum]</w:t>
            </w:r>
          </w:p>
        </w:tc>
      </w:tr>
      <w:tr w:rsidR="00600A00" w:rsidRPr="00CB37C9" w14:paraId="72CCB234" w14:textId="77777777" w:rsidTr="0064399A">
        <w:tc>
          <w:tcPr>
            <w:tcW w:w="3162" w:type="dxa"/>
          </w:tcPr>
          <w:p w14:paraId="63948DC9" w14:textId="77777777" w:rsidR="00600A00" w:rsidRPr="00CB37C9" w:rsidRDefault="00600A00" w:rsidP="00CB37C9">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sz w:val="24"/>
                <w:szCs w:val="24"/>
              </w:rPr>
              <w:t xml:space="preserve">&gt;265 and </w:t>
            </w:r>
            <w:proofErr w:type="spellStart"/>
            <w:r w:rsidRPr="00CB37C9">
              <w:rPr>
                <w:rFonts w:ascii="Times New Roman" w:hAnsi="Times New Roman" w:cs="Times New Roman"/>
                <w:sz w:val="24"/>
                <w:szCs w:val="24"/>
              </w:rPr>
              <w:t>upto</w:t>
            </w:r>
            <w:proofErr w:type="spellEnd"/>
            <w:r w:rsidRPr="00CB37C9">
              <w:rPr>
                <w:rFonts w:ascii="Times New Roman" w:hAnsi="Times New Roman" w:cs="Times New Roman"/>
                <w:sz w:val="24"/>
                <w:szCs w:val="24"/>
              </w:rPr>
              <w:t xml:space="preserve"> 379 </w:t>
            </w:r>
          </w:p>
        </w:tc>
        <w:tc>
          <w:tcPr>
            <w:tcW w:w="3254" w:type="dxa"/>
          </w:tcPr>
          <w:p w14:paraId="5510487C" w14:textId="77777777" w:rsidR="00600A00" w:rsidRPr="00CB37C9" w:rsidRDefault="00600A00" w:rsidP="00CB37C9">
            <w:pPr>
              <w:autoSpaceDE w:val="0"/>
              <w:autoSpaceDN w:val="0"/>
              <w:adjustRightInd w:val="0"/>
              <w:spacing w:before="240"/>
              <w:jc w:val="both"/>
              <w:rPr>
                <w:rFonts w:ascii="Times New Roman" w:hAnsi="Times New Roman" w:cs="Times New Roman"/>
                <w:sz w:val="24"/>
                <w:szCs w:val="24"/>
              </w:rPr>
            </w:pPr>
            <w:r w:rsidRPr="00CB37C9">
              <w:rPr>
                <w:rFonts w:ascii="Times New Roman" w:hAnsi="Times New Roman" w:cs="Times New Roman"/>
                <w:sz w:val="24"/>
                <w:szCs w:val="24"/>
              </w:rPr>
              <w:t>0.7 times the container diameter [30 m minimum]</w:t>
            </w:r>
          </w:p>
          <w:p w14:paraId="6CB9AF89" w14:textId="77777777" w:rsidR="00600A00" w:rsidRPr="00CB37C9" w:rsidRDefault="00600A00" w:rsidP="00CB37C9">
            <w:pPr>
              <w:autoSpaceDE w:val="0"/>
              <w:autoSpaceDN w:val="0"/>
              <w:adjustRightInd w:val="0"/>
              <w:spacing w:before="240"/>
              <w:jc w:val="both"/>
              <w:rPr>
                <w:rFonts w:ascii="Times New Roman" w:hAnsi="Times New Roman" w:cs="Times New Roman"/>
                <w:b/>
                <w:bCs/>
                <w:sz w:val="24"/>
                <w:szCs w:val="24"/>
              </w:rPr>
            </w:pPr>
          </w:p>
        </w:tc>
        <w:tc>
          <w:tcPr>
            <w:tcW w:w="3160" w:type="dxa"/>
            <w:vMerge/>
          </w:tcPr>
          <w:p w14:paraId="2A900997" w14:textId="77777777" w:rsidR="00600A00" w:rsidRPr="00CB37C9" w:rsidRDefault="00600A00" w:rsidP="00CB37C9">
            <w:pPr>
              <w:autoSpaceDE w:val="0"/>
              <w:autoSpaceDN w:val="0"/>
              <w:adjustRightInd w:val="0"/>
              <w:spacing w:before="240"/>
              <w:jc w:val="both"/>
              <w:rPr>
                <w:rFonts w:ascii="Times New Roman" w:hAnsi="Times New Roman" w:cs="Times New Roman"/>
                <w:b/>
                <w:bCs/>
                <w:sz w:val="24"/>
                <w:szCs w:val="24"/>
              </w:rPr>
            </w:pPr>
          </w:p>
        </w:tc>
      </w:tr>
    </w:tbl>
    <w:p w14:paraId="31DD789E" w14:textId="77777777" w:rsidR="008609C3" w:rsidRPr="00CB37C9" w:rsidRDefault="008609C3" w:rsidP="00CB37C9">
      <w:pPr>
        <w:tabs>
          <w:tab w:val="left" w:pos="720"/>
        </w:tabs>
        <w:autoSpaceDE w:val="0"/>
        <w:autoSpaceDN w:val="0"/>
        <w:adjustRightInd w:val="0"/>
        <w:spacing w:before="240" w:after="0" w:line="240" w:lineRule="auto"/>
        <w:ind w:left="630" w:hanging="630"/>
        <w:jc w:val="both"/>
        <w:rPr>
          <w:rFonts w:ascii="Times New Roman" w:hAnsi="Times New Roman" w:cs="Times New Roman"/>
          <w:sz w:val="24"/>
          <w:szCs w:val="24"/>
        </w:rPr>
      </w:pPr>
      <w:r w:rsidRPr="00CB37C9">
        <w:rPr>
          <w:rFonts w:ascii="Times New Roman" w:hAnsi="Times New Roman" w:cs="Times New Roman"/>
          <w:b/>
          <w:bCs/>
          <w:sz w:val="24"/>
          <w:szCs w:val="24"/>
        </w:rPr>
        <w:t xml:space="preserve">6.2.2 </w:t>
      </w:r>
      <w:r w:rsidRPr="00CB37C9">
        <w:rPr>
          <w:rFonts w:ascii="Times New Roman" w:hAnsi="Times New Roman" w:cs="Times New Roman"/>
          <w:sz w:val="24"/>
          <w:szCs w:val="24"/>
        </w:rPr>
        <w:t>The distance from edge of impoundment or container drainage system to buildings to buildings or walls of concrete or masonry construction shall be reduced from the distance in Table 1 with the approval of the authority having jurisdiction with a minimum of 3 m.</w:t>
      </w:r>
    </w:p>
    <w:p w14:paraId="18690577"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b/>
          <w:bCs/>
          <w:sz w:val="24"/>
          <w:szCs w:val="24"/>
        </w:rPr>
        <w:t xml:space="preserve">6.3 </w:t>
      </w:r>
      <w:r w:rsidRPr="00CB37C9">
        <w:rPr>
          <w:rFonts w:ascii="Times New Roman" w:hAnsi="Times New Roman" w:cs="Times New Roman"/>
          <w:sz w:val="24"/>
          <w:szCs w:val="24"/>
        </w:rPr>
        <w:t xml:space="preserve">Underground LNG tanks shall be installed in accordance with Table </w:t>
      </w:r>
      <w:r w:rsidR="009D7E17" w:rsidRPr="00CB37C9">
        <w:rPr>
          <w:rFonts w:ascii="Times New Roman" w:hAnsi="Times New Roman" w:cs="Times New Roman"/>
          <w:sz w:val="24"/>
          <w:szCs w:val="24"/>
        </w:rPr>
        <w:t>2</w:t>
      </w:r>
      <w:r w:rsidRPr="00CB37C9">
        <w:rPr>
          <w:rFonts w:ascii="Times New Roman" w:hAnsi="Times New Roman" w:cs="Times New Roman"/>
          <w:sz w:val="24"/>
          <w:szCs w:val="24"/>
        </w:rPr>
        <w:t>.</w:t>
      </w:r>
    </w:p>
    <w:p w14:paraId="10036553"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t xml:space="preserve">Table </w:t>
      </w:r>
      <w:r w:rsidR="009D7E17" w:rsidRPr="00CB37C9">
        <w:rPr>
          <w:rFonts w:ascii="Times New Roman" w:hAnsi="Times New Roman" w:cs="Times New Roman"/>
          <w:b/>
          <w:bCs/>
          <w:sz w:val="24"/>
          <w:szCs w:val="24"/>
        </w:rPr>
        <w:t>2</w:t>
      </w:r>
      <w:r w:rsidRPr="00CB37C9">
        <w:rPr>
          <w:rFonts w:ascii="Times New Roman" w:hAnsi="Times New Roman" w:cs="Times New Roman"/>
          <w:b/>
          <w:bCs/>
          <w:sz w:val="24"/>
          <w:szCs w:val="24"/>
        </w:rPr>
        <w:t xml:space="preserve"> Spacing of Underground LNG Containers</w:t>
      </w:r>
    </w:p>
    <w:p w14:paraId="6D52D261"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92"/>
        <w:gridCol w:w="3192"/>
        <w:gridCol w:w="3192"/>
      </w:tblGrid>
      <w:tr w:rsidR="008609C3" w:rsidRPr="00CB37C9" w14:paraId="0E493211" w14:textId="77777777" w:rsidTr="007955F3">
        <w:trPr>
          <w:trHeight w:val="1394"/>
        </w:trPr>
        <w:tc>
          <w:tcPr>
            <w:tcW w:w="3192" w:type="dxa"/>
          </w:tcPr>
          <w:p w14:paraId="1D5DBA0B" w14:textId="77777777" w:rsidR="008609C3" w:rsidRPr="00CB37C9" w:rsidRDefault="008609C3" w:rsidP="00CB37C9">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b/>
                <w:bCs/>
                <w:sz w:val="24"/>
                <w:szCs w:val="24"/>
              </w:rPr>
              <w:t>Container Water</w:t>
            </w:r>
          </w:p>
          <w:p w14:paraId="2FB6F391" w14:textId="77777777" w:rsidR="008609C3" w:rsidRPr="00CB37C9" w:rsidRDefault="008609C3" w:rsidP="00CB37C9">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b/>
                <w:bCs/>
                <w:sz w:val="24"/>
                <w:szCs w:val="24"/>
              </w:rPr>
              <w:t>Capacity</w:t>
            </w:r>
          </w:p>
          <w:p w14:paraId="18AAC4AA" w14:textId="77777777" w:rsidR="008609C3" w:rsidRPr="00CB37C9" w:rsidRDefault="008609C3" w:rsidP="00CB37C9">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b/>
                <w:bCs/>
                <w:sz w:val="24"/>
                <w:szCs w:val="24"/>
              </w:rPr>
              <w:t>(gal)</w:t>
            </w:r>
          </w:p>
          <w:p w14:paraId="6A477011" w14:textId="77777777" w:rsidR="008609C3" w:rsidRPr="00CB37C9" w:rsidRDefault="008609C3" w:rsidP="00CB37C9">
            <w:pPr>
              <w:autoSpaceDE w:val="0"/>
              <w:autoSpaceDN w:val="0"/>
              <w:adjustRightInd w:val="0"/>
              <w:spacing w:before="240"/>
              <w:jc w:val="both"/>
              <w:rPr>
                <w:rFonts w:ascii="Times New Roman" w:hAnsi="Times New Roman" w:cs="Times New Roman"/>
                <w:sz w:val="24"/>
                <w:szCs w:val="24"/>
              </w:rPr>
            </w:pPr>
          </w:p>
        </w:tc>
        <w:tc>
          <w:tcPr>
            <w:tcW w:w="3192" w:type="dxa"/>
          </w:tcPr>
          <w:p w14:paraId="51A332DD" w14:textId="77777777" w:rsidR="008609C3" w:rsidRPr="00CB37C9" w:rsidRDefault="008609C3" w:rsidP="00CB37C9">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b/>
                <w:bCs/>
                <w:sz w:val="24"/>
                <w:szCs w:val="24"/>
              </w:rPr>
              <w:t>Minimum Distance</w:t>
            </w:r>
          </w:p>
          <w:p w14:paraId="7CE31755" w14:textId="77777777" w:rsidR="008609C3" w:rsidRPr="00CB37C9" w:rsidRDefault="008609C3" w:rsidP="00CB37C9">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b/>
                <w:bCs/>
                <w:sz w:val="24"/>
                <w:szCs w:val="24"/>
              </w:rPr>
              <w:t>from Buildings and the</w:t>
            </w:r>
          </w:p>
          <w:p w14:paraId="2F0309EC" w14:textId="77777777" w:rsidR="008609C3" w:rsidRPr="00CB37C9" w:rsidRDefault="008609C3" w:rsidP="00CB37C9">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b/>
                <w:bCs/>
                <w:sz w:val="24"/>
                <w:szCs w:val="24"/>
              </w:rPr>
              <w:t>Adjoining Property Line</w:t>
            </w:r>
          </w:p>
          <w:p w14:paraId="22A067E5" w14:textId="77777777" w:rsidR="008609C3" w:rsidRPr="00CB37C9" w:rsidRDefault="008609C3" w:rsidP="00CB37C9">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b/>
                <w:bCs/>
                <w:sz w:val="24"/>
                <w:szCs w:val="24"/>
              </w:rPr>
              <w:t>That can be Built Upon</w:t>
            </w:r>
          </w:p>
          <w:p w14:paraId="7EBE88C4" w14:textId="77777777" w:rsidR="008609C3" w:rsidRPr="00CB37C9" w:rsidRDefault="008609C3" w:rsidP="00CB37C9">
            <w:pPr>
              <w:autoSpaceDE w:val="0"/>
              <w:autoSpaceDN w:val="0"/>
              <w:adjustRightInd w:val="0"/>
              <w:spacing w:before="240"/>
              <w:jc w:val="both"/>
              <w:rPr>
                <w:rFonts w:ascii="Times New Roman" w:hAnsi="Times New Roman" w:cs="Times New Roman"/>
                <w:sz w:val="24"/>
                <w:szCs w:val="24"/>
              </w:rPr>
            </w:pPr>
            <w:r w:rsidRPr="00CB37C9">
              <w:rPr>
                <w:rFonts w:ascii="Times New Roman" w:hAnsi="Times New Roman" w:cs="Times New Roman"/>
                <w:b/>
                <w:bCs/>
                <w:sz w:val="24"/>
                <w:szCs w:val="24"/>
              </w:rPr>
              <w:t>(</w:t>
            </w:r>
            <w:r w:rsidR="009D7E17" w:rsidRPr="00CB37C9">
              <w:rPr>
                <w:rFonts w:ascii="Times New Roman" w:hAnsi="Times New Roman" w:cs="Times New Roman"/>
                <w:b/>
                <w:bCs/>
                <w:sz w:val="24"/>
                <w:szCs w:val="24"/>
              </w:rPr>
              <w:t>m</w:t>
            </w:r>
            <w:r w:rsidRPr="00CB37C9">
              <w:rPr>
                <w:rFonts w:ascii="Times New Roman" w:hAnsi="Times New Roman" w:cs="Times New Roman"/>
                <w:b/>
                <w:bCs/>
                <w:sz w:val="24"/>
                <w:szCs w:val="24"/>
              </w:rPr>
              <w:t>)</w:t>
            </w:r>
          </w:p>
        </w:tc>
        <w:tc>
          <w:tcPr>
            <w:tcW w:w="3192" w:type="dxa"/>
          </w:tcPr>
          <w:p w14:paraId="6E91B977" w14:textId="77777777" w:rsidR="008609C3" w:rsidRPr="00CB37C9" w:rsidRDefault="008609C3" w:rsidP="00CB37C9">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b/>
                <w:bCs/>
                <w:sz w:val="24"/>
                <w:szCs w:val="24"/>
              </w:rPr>
              <w:t>Distance Between</w:t>
            </w:r>
          </w:p>
          <w:p w14:paraId="67850A95" w14:textId="77777777" w:rsidR="008609C3" w:rsidRPr="00CB37C9" w:rsidRDefault="008609C3" w:rsidP="00CB37C9">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b/>
                <w:bCs/>
                <w:sz w:val="24"/>
                <w:szCs w:val="24"/>
              </w:rPr>
              <w:t>Containers</w:t>
            </w:r>
          </w:p>
          <w:p w14:paraId="75F3D5CF" w14:textId="77777777" w:rsidR="008609C3" w:rsidRPr="00CB37C9" w:rsidRDefault="008609C3" w:rsidP="00CB37C9">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b/>
                <w:bCs/>
                <w:sz w:val="24"/>
                <w:szCs w:val="24"/>
              </w:rPr>
              <w:t>(</w:t>
            </w:r>
            <w:r w:rsidR="009D7E17" w:rsidRPr="00CB37C9">
              <w:rPr>
                <w:rFonts w:ascii="Times New Roman" w:hAnsi="Times New Roman" w:cs="Times New Roman"/>
                <w:b/>
                <w:bCs/>
                <w:sz w:val="24"/>
                <w:szCs w:val="24"/>
              </w:rPr>
              <w:t>m</w:t>
            </w:r>
            <w:r w:rsidRPr="00CB37C9">
              <w:rPr>
                <w:rFonts w:ascii="Times New Roman" w:hAnsi="Times New Roman" w:cs="Times New Roman"/>
                <w:b/>
                <w:bCs/>
                <w:sz w:val="24"/>
                <w:szCs w:val="24"/>
              </w:rPr>
              <w:t>)</w:t>
            </w:r>
          </w:p>
          <w:p w14:paraId="265E64AE" w14:textId="77777777" w:rsidR="008609C3" w:rsidRPr="00CB37C9" w:rsidRDefault="008609C3" w:rsidP="00CB37C9">
            <w:pPr>
              <w:autoSpaceDE w:val="0"/>
              <w:autoSpaceDN w:val="0"/>
              <w:adjustRightInd w:val="0"/>
              <w:spacing w:before="240"/>
              <w:jc w:val="both"/>
              <w:rPr>
                <w:rFonts w:ascii="Times New Roman" w:hAnsi="Times New Roman" w:cs="Times New Roman"/>
                <w:sz w:val="24"/>
                <w:szCs w:val="24"/>
              </w:rPr>
            </w:pPr>
          </w:p>
        </w:tc>
      </w:tr>
      <w:tr w:rsidR="009D7E17" w:rsidRPr="00CB37C9" w14:paraId="75C66382" w14:textId="77777777" w:rsidTr="007955F3">
        <w:trPr>
          <w:trHeight w:val="269"/>
        </w:trPr>
        <w:tc>
          <w:tcPr>
            <w:tcW w:w="3192" w:type="dxa"/>
          </w:tcPr>
          <w:p w14:paraId="29127B43" w14:textId="77777777" w:rsidR="009D7E17" w:rsidRPr="00CB37C9" w:rsidRDefault="009D7E17" w:rsidP="00CB37C9">
            <w:pPr>
              <w:autoSpaceDE w:val="0"/>
              <w:autoSpaceDN w:val="0"/>
              <w:adjustRightInd w:val="0"/>
              <w:spacing w:before="240"/>
              <w:jc w:val="both"/>
              <w:rPr>
                <w:rFonts w:ascii="Times New Roman" w:hAnsi="Times New Roman" w:cs="Times New Roman"/>
                <w:sz w:val="24"/>
                <w:szCs w:val="24"/>
              </w:rPr>
            </w:pPr>
            <w:r w:rsidRPr="00CB37C9">
              <w:rPr>
                <w:rFonts w:ascii="Times New Roman" w:hAnsi="Times New Roman" w:cs="Times New Roman"/>
                <w:sz w:val="24"/>
                <w:szCs w:val="24"/>
              </w:rPr>
              <w:t>&lt;</w:t>
            </w:r>
            <w:r w:rsidR="008B73EF" w:rsidRPr="00CB37C9">
              <w:rPr>
                <w:rFonts w:ascii="Times New Roman" w:hAnsi="Times New Roman" w:cs="Times New Roman"/>
                <w:sz w:val="24"/>
                <w:szCs w:val="24"/>
              </w:rPr>
              <w:t xml:space="preserve"> 57</w:t>
            </w:r>
            <w:r w:rsidRPr="00CB37C9">
              <w:rPr>
                <w:rFonts w:ascii="Times New Roman" w:hAnsi="Times New Roman" w:cs="Times New Roman"/>
                <w:sz w:val="24"/>
                <w:szCs w:val="24"/>
              </w:rPr>
              <w:t xml:space="preserve"> </w:t>
            </w:r>
          </w:p>
        </w:tc>
        <w:tc>
          <w:tcPr>
            <w:tcW w:w="3192" w:type="dxa"/>
          </w:tcPr>
          <w:p w14:paraId="450F7EF3" w14:textId="77777777" w:rsidR="009D7E17" w:rsidRPr="00CB37C9" w:rsidRDefault="009D7E17" w:rsidP="00CB37C9">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sz w:val="24"/>
                <w:szCs w:val="24"/>
              </w:rPr>
              <w:t>4.6</w:t>
            </w:r>
          </w:p>
        </w:tc>
        <w:tc>
          <w:tcPr>
            <w:tcW w:w="3192" w:type="dxa"/>
          </w:tcPr>
          <w:p w14:paraId="7E86004C" w14:textId="77777777" w:rsidR="009D7E17" w:rsidRPr="00CB37C9" w:rsidRDefault="009D7E17" w:rsidP="00CB37C9">
            <w:pPr>
              <w:autoSpaceDE w:val="0"/>
              <w:autoSpaceDN w:val="0"/>
              <w:adjustRightInd w:val="0"/>
              <w:spacing w:before="240"/>
              <w:jc w:val="both"/>
              <w:rPr>
                <w:rFonts w:ascii="Times New Roman" w:hAnsi="Times New Roman" w:cs="Times New Roman"/>
                <w:sz w:val="24"/>
                <w:szCs w:val="24"/>
              </w:rPr>
            </w:pPr>
            <w:r w:rsidRPr="00CB37C9">
              <w:rPr>
                <w:rFonts w:ascii="Times New Roman" w:hAnsi="Times New Roman" w:cs="Times New Roman"/>
                <w:sz w:val="24"/>
                <w:szCs w:val="24"/>
              </w:rPr>
              <w:t>4.6</w:t>
            </w:r>
          </w:p>
        </w:tc>
      </w:tr>
      <w:tr w:rsidR="009D7E17" w:rsidRPr="00CB37C9" w14:paraId="5283D821" w14:textId="77777777" w:rsidTr="007955F3">
        <w:tc>
          <w:tcPr>
            <w:tcW w:w="3192" w:type="dxa"/>
          </w:tcPr>
          <w:p w14:paraId="56E474D3" w14:textId="77777777" w:rsidR="009D7E17" w:rsidRPr="00CB37C9" w:rsidRDefault="008B73EF" w:rsidP="00CB37C9">
            <w:pPr>
              <w:autoSpaceDE w:val="0"/>
              <w:autoSpaceDN w:val="0"/>
              <w:adjustRightInd w:val="0"/>
              <w:spacing w:before="240"/>
              <w:jc w:val="both"/>
              <w:rPr>
                <w:rFonts w:ascii="Times New Roman" w:hAnsi="Times New Roman" w:cs="Times New Roman"/>
                <w:sz w:val="24"/>
                <w:szCs w:val="24"/>
              </w:rPr>
            </w:pPr>
            <w:r w:rsidRPr="00CB37C9">
              <w:rPr>
                <w:rFonts w:ascii="Times New Roman" w:hAnsi="Times New Roman" w:cs="Times New Roman"/>
                <w:sz w:val="24"/>
                <w:szCs w:val="24"/>
              </w:rPr>
              <w:t xml:space="preserve">57 – </w:t>
            </w:r>
            <w:r w:rsidRPr="00CB37C9">
              <w:rPr>
                <w:rFonts w:ascii="Times New Roman" w:hAnsi="Times New Roman" w:cs="Times New Roman"/>
                <w:sz w:val="24"/>
                <w:szCs w:val="24"/>
                <w:u w:val="single"/>
              </w:rPr>
              <w:t>&lt;</w:t>
            </w:r>
            <w:r w:rsidRPr="00CB37C9">
              <w:rPr>
                <w:rFonts w:ascii="Times New Roman" w:hAnsi="Times New Roman" w:cs="Times New Roman"/>
                <w:sz w:val="24"/>
                <w:szCs w:val="24"/>
              </w:rPr>
              <w:t>114</w:t>
            </w:r>
          </w:p>
        </w:tc>
        <w:tc>
          <w:tcPr>
            <w:tcW w:w="3192" w:type="dxa"/>
          </w:tcPr>
          <w:p w14:paraId="1562B392" w14:textId="77777777" w:rsidR="009D7E17" w:rsidRPr="00CB37C9" w:rsidRDefault="009D7E17" w:rsidP="00CB37C9">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sz w:val="24"/>
                <w:szCs w:val="24"/>
              </w:rPr>
              <w:t>7.6</w:t>
            </w:r>
          </w:p>
        </w:tc>
        <w:tc>
          <w:tcPr>
            <w:tcW w:w="3192" w:type="dxa"/>
          </w:tcPr>
          <w:p w14:paraId="068FB79E" w14:textId="77777777" w:rsidR="009D7E17" w:rsidRPr="00CB37C9" w:rsidRDefault="009D7E17" w:rsidP="00CB37C9">
            <w:pPr>
              <w:autoSpaceDE w:val="0"/>
              <w:autoSpaceDN w:val="0"/>
              <w:adjustRightInd w:val="0"/>
              <w:spacing w:before="240"/>
              <w:jc w:val="both"/>
              <w:rPr>
                <w:rFonts w:ascii="Times New Roman" w:hAnsi="Times New Roman" w:cs="Times New Roman"/>
                <w:sz w:val="24"/>
                <w:szCs w:val="24"/>
              </w:rPr>
            </w:pPr>
            <w:r w:rsidRPr="00CB37C9">
              <w:rPr>
                <w:rFonts w:ascii="Times New Roman" w:hAnsi="Times New Roman" w:cs="Times New Roman"/>
                <w:sz w:val="24"/>
                <w:szCs w:val="24"/>
              </w:rPr>
              <w:t>4.6</w:t>
            </w:r>
          </w:p>
        </w:tc>
      </w:tr>
      <w:tr w:rsidR="008609C3" w:rsidRPr="00CB37C9" w14:paraId="2C07E020" w14:textId="77777777" w:rsidTr="007955F3">
        <w:tc>
          <w:tcPr>
            <w:tcW w:w="3192" w:type="dxa"/>
          </w:tcPr>
          <w:p w14:paraId="27073884" w14:textId="77777777" w:rsidR="008609C3" w:rsidRPr="00CB37C9" w:rsidRDefault="008B73EF" w:rsidP="00CB37C9">
            <w:pPr>
              <w:autoSpaceDE w:val="0"/>
              <w:autoSpaceDN w:val="0"/>
              <w:adjustRightInd w:val="0"/>
              <w:spacing w:before="240"/>
              <w:jc w:val="both"/>
              <w:rPr>
                <w:rFonts w:ascii="Times New Roman" w:hAnsi="Times New Roman" w:cs="Times New Roman"/>
                <w:sz w:val="24"/>
                <w:szCs w:val="24"/>
              </w:rPr>
            </w:pPr>
            <w:r w:rsidRPr="00CB37C9">
              <w:rPr>
                <w:rFonts w:ascii="Times New Roman" w:hAnsi="Times New Roman" w:cs="Times New Roman"/>
                <w:sz w:val="24"/>
                <w:szCs w:val="24"/>
              </w:rPr>
              <w:t xml:space="preserve">&gt;114 </w:t>
            </w:r>
            <w:r w:rsidR="00536D9F" w:rsidRPr="00CB37C9">
              <w:rPr>
                <w:rFonts w:ascii="Times New Roman" w:hAnsi="Times New Roman" w:cs="Times New Roman"/>
                <w:sz w:val="24"/>
                <w:szCs w:val="24"/>
              </w:rPr>
              <w:t xml:space="preserve">and </w:t>
            </w:r>
            <w:proofErr w:type="spellStart"/>
            <w:r w:rsidR="00536D9F" w:rsidRPr="00CB37C9">
              <w:rPr>
                <w:rFonts w:ascii="Times New Roman" w:hAnsi="Times New Roman" w:cs="Times New Roman"/>
                <w:sz w:val="24"/>
                <w:szCs w:val="24"/>
              </w:rPr>
              <w:t>upto</w:t>
            </w:r>
            <w:proofErr w:type="spellEnd"/>
            <w:r w:rsidR="00536D9F" w:rsidRPr="00CB37C9">
              <w:rPr>
                <w:rFonts w:ascii="Times New Roman" w:hAnsi="Times New Roman" w:cs="Times New Roman"/>
                <w:sz w:val="24"/>
                <w:szCs w:val="24"/>
              </w:rPr>
              <w:t xml:space="preserve"> </w:t>
            </w:r>
            <w:r w:rsidRPr="00CB37C9">
              <w:rPr>
                <w:rFonts w:ascii="Times New Roman" w:hAnsi="Times New Roman" w:cs="Times New Roman"/>
                <w:sz w:val="24"/>
                <w:szCs w:val="24"/>
              </w:rPr>
              <w:t>3</w:t>
            </w:r>
            <w:r w:rsidR="00536D9F" w:rsidRPr="00CB37C9">
              <w:rPr>
                <w:rFonts w:ascii="Times New Roman" w:hAnsi="Times New Roman" w:cs="Times New Roman"/>
                <w:sz w:val="24"/>
                <w:szCs w:val="24"/>
              </w:rPr>
              <w:t>79</w:t>
            </w:r>
          </w:p>
        </w:tc>
        <w:tc>
          <w:tcPr>
            <w:tcW w:w="3192" w:type="dxa"/>
          </w:tcPr>
          <w:p w14:paraId="5B0FE137" w14:textId="77777777" w:rsidR="008609C3" w:rsidRPr="00CB37C9" w:rsidRDefault="008B73EF" w:rsidP="00CB37C9">
            <w:pPr>
              <w:autoSpaceDE w:val="0"/>
              <w:autoSpaceDN w:val="0"/>
              <w:adjustRightInd w:val="0"/>
              <w:spacing w:before="240"/>
              <w:jc w:val="both"/>
              <w:rPr>
                <w:rFonts w:ascii="Times New Roman" w:hAnsi="Times New Roman" w:cs="Times New Roman"/>
                <w:sz w:val="24"/>
                <w:szCs w:val="24"/>
              </w:rPr>
            </w:pPr>
            <w:r w:rsidRPr="00CB37C9">
              <w:rPr>
                <w:rFonts w:ascii="Times New Roman" w:hAnsi="Times New Roman" w:cs="Times New Roman"/>
                <w:sz w:val="24"/>
                <w:szCs w:val="24"/>
              </w:rPr>
              <w:t>12</w:t>
            </w:r>
          </w:p>
        </w:tc>
        <w:tc>
          <w:tcPr>
            <w:tcW w:w="3192" w:type="dxa"/>
          </w:tcPr>
          <w:p w14:paraId="0B3FDCD7" w14:textId="77777777" w:rsidR="008609C3" w:rsidRPr="00CB37C9" w:rsidRDefault="009D7E17" w:rsidP="00CB37C9">
            <w:pPr>
              <w:autoSpaceDE w:val="0"/>
              <w:autoSpaceDN w:val="0"/>
              <w:adjustRightInd w:val="0"/>
              <w:spacing w:before="240"/>
              <w:jc w:val="both"/>
              <w:rPr>
                <w:rFonts w:ascii="Times New Roman" w:hAnsi="Times New Roman" w:cs="Times New Roman"/>
                <w:sz w:val="24"/>
                <w:szCs w:val="24"/>
              </w:rPr>
            </w:pPr>
            <w:r w:rsidRPr="00CB37C9">
              <w:rPr>
                <w:rFonts w:ascii="Times New Roman" w:hAnsi="Times New Roman" w:cs="Times New Roman"/>
                <w:sz w:val="24"/>
                <w:szCs w:val="24"/>
              </w:rPr>
              <w:t>4.6</w:t>
            </w:r>
          </w:p>
        </w:tc>
      </w:tr>
    </w:tbl>
    <w:p w14:paraId="452DF20F"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p>
    <w:p w14:paraId="0EABF967"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 xml:space="preserve">6.4 </w:t>
      </w:r>
      <w:r w:rsidRPr="00CB37C9">
        <w:rPr>
          <w:rFonts w:ascii="Times New Roman" w:hAnsi="Times New Roman" w:cs="Times New Roman"/>
          <w:sz w:val="24"/>
          <w:szCs w:val="24"/>
        </w:rPr>
        <w:t xml:space="preserve">Buried and underground containers shall be provided with means to prevent the 0°C isotherm from penetrating the soil. </w:t>
      </w:r>
    </w:p>
    <w:p w14:paraId="768B909F"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p>
    <w:p w14:paraId="63382A68"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lastRenderedPageBreak/>
        <w:t xml:space="preserve">6.5 </w:t>
      </w:r>
      <w:r w:rsidRPr="00CB37C9">
        <w:rPr>
          <w:rFonts w:ascii="Times New Roman" w:hAnsi="Times New Roman" w:cs="Times New Roman"/>
          <w:sz w:val="24"/>
          <w:szCs w:val="24"/>
        </w:rPr>
        <w:t>Where heating systems are used, they shall be installed such that any heating element or temperature sensor used for control can be replaced.</w:t>
      </w:r>
    </w:p>
    <w:p w14:paraId="7CBFC15A" w14:textId="77777777" w:rsidR="008609C3" w:rsidRPr="00CB37C9" w:rsidRDefault="008B73EF"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6</w:t>
      </w:r>
      <w:r w:rsidR="008609C3" w:rsidRPr="00CB37C9">
        <w:rPr>
          <w:rFonts w:ascii="Times New Roman" w:hAnsi="Times New Roman" w:cs="Times New Roman"/>
          <w:b/>
          <w:bCs/>
          <w:sz w:val="24"/>
          <w:szCs w:val="24"/>
        </w:rPr>
        <w:t xml:space="preserve">.6 </w:t>
      </w:r>
      <w:r w:rsidR="008609C3" w:rsidRPr="00CB37C9">
        <w:rPr>
          <w:rFonts w:ascii="Times New Roman" w:hAnsi="Times New Roman" w:cs="Times New Roman"/>
          <w:sz w:val="24"/>
          <w:szCs w:val="24"/>
        </w:rPr>
        <w:t>All buried or mounded components in contact with the soil shall be constructed from material resistant to soil corrosion or protected to minimize corrosion.</w:t>
      </w:r>
    </w:p>
    <w:p w14:paraId="63699746"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 xml:space="preserve">6.7 </w:t>
      </w:r>
      <w:r w:rsidRPr="00CB37C9">
        <w:rPr>
          <w:rFonts w:ascii="Times New Roman" w:hAnsi="Times New Roman" w:cs="Times New Roman"/>
          <w:sz w:val="24"/>
          <w:szCs w:val="24"/>
        </w:rPr>
        <w:t>A clear space of at least 0.9 m shall be provided for access to all isolation valves serving multiple containers.</w:t>
      </w:r>
    </w:p>
    <w:p w14:paraId="64DD42C0"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 xml:space="preserve">6.8 </w:t>
      </w:r>
      <w:r w:rsidRPr="00CB37C9">
        <w:rPr>
          <w:rFonts w:ascii="Times New Roman" w:hAnsi="Times New Roman" w:cs="Times New Roman"/>
          <w:sz w:val="24"/>
          <w:szCs w:val="24"/>
        </w:rPr>
        <w:t>LNG containers of greater than 0.5 m3 capacity shall not be located in buildings.</w:t>
      </w:r>
    </w:p>
    <w:p w14:paraId="1756B64A"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 xml:space="preserve">6.9 </w:t>
      </w:r>
      <w:r w:rsidRPr="00CB37C9">
        <w:rPr>
          <w:rFonts w:ascii="Times New Roman" w:hAnsi="Times New Roman" w:cs="Times New Roman"/>
          <w:sz w:val="24"/>
          <w:szCs w:val="24"/>
        </w:rPr>
        <w:t>Points of transfer shall be located not less than 7.6 m from the following:</w:t>
      </w:r>
    </w:p>
    <w:p w14:paraId="749BF5FE" w14:textId="77777777" w:rsidR="008609C3" w:rsidRPr="00CB37C9" w:rsidRDefault="008609C3" w:rsidP="00F858A7">
      <w:pPr>
        <w:pStyle w:val="ListParagraph"/>
        <w:numPr>
          <w:ilvl w:val="0"/>
          <w:numId w:val="155"/>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the nearest important building not associated with the LNG facility</w:t>
      </w:r>
    </w:p>
    <w:p w14:paraId="1E390B8F" w14:textId="77777777" w:rsidR="008609C3" w:rsidRPr="00CB37C9" w:rsidRDefault="008609C3" w:rsidP="00F858A7">
      <w:pPr>
        <w:pStyle w:val="ListParagraph"/>
        <w:numPr>
          <w:ilvl w:val="0"/>
          <w:numId w:val="155"/>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the line of adjoining property that can be built upon</w:t>
      </w:r>
    </w:p>
    <w:p w14:paraId="0D7D3136"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 xml:space="preserve">6.10 </w:t>
      </w:r>
      <w:r w:rsidRPr="00CB37C9">
        <w:rPr>
          <w:rFonts w:ascii="Times New Roman" w:hAnsi="Times New Roman" w:cs="Times New Roman"/>
          <w:sz w:val="24"/>
          <w:szCs w:val="24"/>
        </w:rPr>
        <w:t xml:space="preserve">LNG tanks and their associated equipment shall not be located where exposed to failure </w:t>
      </w:r>
      <w:r w:rsidR="00BF4E67" w:rsidRPr="00CB37C9">
        <w:rPr>
          <w:rFonts w:ascii="Times New Roman" w:hAnsi="Times New Roman" w:cs="Times New Roman"/>
          <w:sz w:val="24"/>
          <w:szCs w:val="24"/>
        </w:rPr>
        <w:t>of overhead</w:t>
      </w:r>
      <w:r w:rsidRPr="00CB37C9">
        <w:rPr>
          <w:rFonts w:ascii="Times New Roman" w:hAnsi="Times New Roman" w:cs="Times New Roman"/>
          <w:sz w:val="24"/>
          <w:szCs w:val="24"/>
        </w:rPr>
        <w:t xml:space="preserve"> electric power lines operating at over 600 volts.</w:t>
      </w:r>
    </w:p>
    <w:p w14:paraId="16D5AA4E"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7</w:t>
      </w:r>
      <w:r w:rsidR="008B73EF" w:rsidRPr="00CB37C9">
        <w:rPr>
          <w:rFonts w:ascii="Times New Roman" w:hAnsi="Times New Roman" w:cs="Times New Roman"/>
          <w:b/>
          <w:bCs/>
          <w:sz w:val="24"/>
          <w:szCs w:val="24"/>
        </w:rPr>
        <w:t>.0</w:t>
      </w:r>
      <w:r w:rsidRPr="00CB37C9">
        <w:rPr>
          <w:rFonts w:ascii="Times New Roman" w:hAnsi="Times New Roman" w:cs="Times New Roman"/>
          <w:b/>
          <w:bCs/>
          <w:sz w:val="24"/>
          <w:szCs w:val="24"/>
        </w:rPr>
        <w:t xml:space="preserve"> Automatic Product Retention Valves</w:t>
      </w:r>
    </w:p>
    <w:p w14:paraId="1DF322F8" w14:textId="77777777" w:rsidR="008609C3" w:rsidRPr="00CB37C9" w:rsidRDefault="008609C3" w:rsidP="00CB37C9">
      <w:pPr>
        <w:autoSpaceDE w:val="0"/>
        <w:autoSpaceDN w:val="0"/>
        <w:adjustRightInd w:val="0"/>
        <w:spacing w:before="240" w:after="0" w:line="240" w:lineRule="auto"/>
        <w:ind w:left="450" w:hanging="450"/>
        <w:jc w:val="both"/>
        <w:rPr>
          <w:rFonts w:ascii="Times New Roman" w:hAnsi="Times New Roman" w:cs="Times New Roman"/>
          <w:sz w:val="24"/>
          <w:szCs w:val="24"/>
        </w:rPr>
      </w:pPr>
      <w:r w:rsidRPr="00CB37C9">
        <w:rPr>
          <w:rFonts w:ascii="Times New Roman" w:hAnsi="Times New Roman" w:cs="Times New Roman"/>
          <w:b/>
          <w:bCs/>
          <w:sz w:val="24"/>
          <w:szCs w:val="24"/>
        </w:rPr>
        <w:t xml:space="preserve">7.1 </w:t>
      </w:r>
      <w:r w:rsidRPr="00CB37C9">
        <w:rPr>
          <w:rFonts w:ascii="Times New Roman" w:hAnsi="Times New Roman" w:cs="Times New Roman"/>
          <w:sz w:val="24"/>
          <w:szCs w:val="24"/>
        </w:rPr>
        <w:t>All liquid and vapor connections, except relief valve and instrument connections, shall be equipped with automatic failsafe product retention valves.</w:t>
      </w:r>
    </w:p>
    <w:p w14:paraId="13913327" w14:textId="77777777" w:rsidR="008609C3" w:rsidRPr="00CB37C9" w:rsidRDefault="008609C3" w:rsidP="00CB37C9">
      <w:pPr>
        <w:autoSpaceDE w:val="0"/>
        <w:autoSpaceDN w:val="0"/>
        <w:adjustRightInd w:val="0"/>
        <w:spacing w:before="240" w:after="0" w:line="240" w:lineRule="auto"/>
        <w:ind w:left="450" w:hanging="450"/>
        <w:jc w:val="both"/>
        <w:rPr>
          <w:rFonts w:ascii="Times New Roman" w:hAnsi="Times New Roman" w:cs="Times New Roman"/>
          <w:sz w:val="24"/>
          <w:szCs w:val="24"/>
        </w:rPr>
      </w:pPr>
      <w:r w:rsidRPr="00CB37C9">
        <w:rPr>
          <w:rFonts w:ascii="Times New Roman" w:hAnsi="Times New Roman" w:cs="Times New Roman"/>
          <w:b/>
          <w:bCs/>
          <w:sz w:val="24"/>
          <w:szCs w:val="24"/>
        </w:rPr>
        <w:t xml:space="preserve">7.2 </w:t>
      </w:r>
      <w:r w:rsidRPr="00CB37C9">
        <w:rPr>
          <w:rFonts w:ascii="Times New Roman" w:hAnsi="Times New Roman" w:cs="Times New Roman"/>
          <w:sz w:val="24"/>
          <w:szCs w:val="24"/>
        </w:rPr>
        <w:t>Automatic valves shall be designed to close on the occurrence of any of the following conditions:</w:t>
      </w:r>
    </w:p>
    <w:p w14:paraId="44641557" w14:textId="77777777" w:rsidR="008609C3" w:rsidRPr="00CB37C9" w:rsidRDefault="008609C3" w:rsidP="00F858A7">
      <w:pPr>
        <w:pStyle w:val="ListParagraph"/>
        <w:numPr>
          <w:ilvl w:val="0"/>
          <w:numId w:val="156"/>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Fire detection or exposure</w:t>
      </w:r>
    </w:p>
    <w:p w14:paraId="4E9390F5" w14:textId="77777777" w:rsidR="008609C3" w:rsidRPr="00CB37C9" w:rsidRDefault="008609C3" w:rsidP="00F858A7">
      <w:pPr>
        <w:pStyle w:val="ListParagraph"/>
        <w:numPr>
          <w:ilvl w:val="0"/>
          <w:numId w:val="156"/>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Uncontrolled flow of LNG from the container</w:t>
      </w:r>
    </w:p>
    <w:p w14:paraId="0E2CE57E" w14:textId="77777777" w:rsidR="008609C3" w:rsidRPr="00CB37C9" w:rsidRDefault="008609C3" w:rsidP="00F858A7">
      <w:pPr>
        <w:pStyle w:val="ListParagraph"/>
        <w:numPr>
          <w:ilvl w:val="0"/>
          <w:numId w:val="156"/>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Manual operation from a local and remote location</w:t>
      </w:r>
    </w:p>
    <w:p w14:paraId="6B6CC81F"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 xml:space="preserve">7.3 </w:t>
      </w:r>
      <w:r w:rsidRPr="00CB37C9">
        <w:rPr>
          <w:rFonts w:ascii="Times New Roman" w:hAnsi="Times New Roman" w:cs="Times New Roman"/>
          <w:sz w:val="24"/>
          <w:szCs w:val="24"/>
        </w:rPr>
        <w:t>Connections used only for flow into the container shall be equipped with either two backflow valves, in series, or a product retention valve.</w:t>
      </w:r>
    </w:p>
    <w:p w14:paraId="474633B0"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 xml:space="preserve">7.4 </w:t>
      </w:r>
      <w:r w:rsidRPr="00CB37C9">
        <w:rPr>
          <w:rFonts w:ascii="Times New Roman" w:hAnsi="Times New Roman" w:cs="Times New Roman"/>
          <w:sz w:val="24"/>
          <w:szCs w:val="24"/>
        </w:rPr>
        <w:t>Appurtenances shall be installed as close to the container as practical so that a break resulting from external strain shall occur on the piping side of the appurtenance while maintaining intact the valve and piping on the container side of the appurtenance.</w:t>
      </w:r>
    </w:p>
    <w:p w14:paraId="6B39CC77"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8</w:t>
      </w:r>
      <w:r w:rsidR="008B73EF" w:rsidRPr="00CB37C9">
        <w:rPr>
          <w:rFonts w:ascii="Times New Roman" w:hAnsi="Times New Roman" w:cs="Times New Roman"/>
          <w:b/>
          <w:bCs/>
          <w:sz w:val="24"/>
          <w:szCs w:val="24"/>
        </w:rPr>
        <w:t>.0</w:t>
      </w:r>
      <w:r w:rsidRPr="00CB37C9">
        <w:rPr>
          <w:rFonts w:ascii="Times New Roman" w:hAnsi="Times New Roman" w:cs="Times New Roman"/>
          <w:b/>
          <w:bCs/>
          <w:sz w:val="24"/>
          <w:szCs w:val="24"/>
        </w:rPr>
        <w:t xml:space="preserve"> LNG Spill Containment</w:t>
      </w:r>
    </w:p>
    <w:p w14:paraId="2365CFCB"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 xml:space="preserve">8.1 </w:t>
      </w:r>
      <w:r w:rsidRPr="00CB37C9">
        <w:rPr>
          <w:rFonts w:ascii="Times New Roman" w:hAnsi="Times New Roman" w:cs="Times New Roman"/>
          <w:sz w:val="24"/>
          <w:szCs w:val="24"/>
        </w:rPr>
        <w:t>Impoundment (dikes), topography, or other methods to direct LNG spills to a safe location and to prevent LNG spills from entering water drains, sewers, waterways, or any closed-top channel shall be used.</w:t>
      </w:r>
    </w:p>
    <w:p w14:paraId="13E15B37" w14:textId="77777777" w:rsidR="008609C3" w:rsidRPr="00CB37C9" w:rsidRDefault="008609C3" w:rsidP="005A058C">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 xml:space="preserve">8.2 </w:t>
      </w:r>
      <w:r w:rsidRPr="00CB37C9">
        <w:rPr>
          <w:rFonts w:ascii="Times New Roman" w:hAnsi="Times New Roman" w:cs="Times New Roman"/>
          <w:sz w:val="24"/>
          <w:szCs w:val="24"/>
        </w:rPr>
        <w:t>Flammable liquid storage tanks shall not be located within an LNG container impoundment area.</w:t>
      </w:r>
    </w:p>
    <w:p w14:paraId="477516DC"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p>
    <w:p w14:paraId="71FAD381" w14:textId="77777777" w:rsidR="008609C3" w:rsidRPr="00CB37C9" w:rsidRDefault="008609C3" w:rsidP="00CB37C9">
      <w:pPr>
        <w:tabs>
          <w:tab w:val="left" w:pos="450"/>
        </w:tabs>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lastRenderedPageBreak/>
        <w:t xml:space="preserve">8.3 </w:t>
      </w:r>
      <w:r w:rsidRPr="00CB37C9">
        <w:rPr>
          <w:rFonts w:ascii="Times New Roman" w:hAnsi="Times New Roman" w:cs="Times New Roman"/>
          <w:sz w:val="24"/>
          <w:szCs w:val="24"/>
        </w:rPr>
        <w:t>Impounding areas serving aboveground and mounded LNG containers shall have a minimum volumetric holding capacity including any useful holding capacity of the drainage area and with allowance made for the displacement of snow accumulation, other containers, and equipment, in accordance with the following:</w:t>
      </w:r>
    </w:p>
    <w:p w14:paraId="3E90F70C" w14:textId="77777777" w:rsidR="008609C3" w:rsidRPr="00CB37C9" w:rsidRDefault="008609C3" w:rsidP="00F858A7">
      <w:pPr>
        <w:pStyle w:val="ListParagraph"/>
        <w:numPr>
          <w:ilvl w:val="0"/>
          <w:numId w:val="157"/>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Where containers in the dike area are constructed or protected to prevent failure from spilled LNG and fire in the dike, the minimum holding of the dike shall be the volume of the largest container in the dike.</w:t>
      </w:r>
    </w:p>
    <w:p w14:paraId="5A625283" w14:textId="77777777" w:rsidR="005A058C" w:rsidRDefault="005A058C" w:rsidP="005A058C">
      <w:pPr>
        <w:pStyle w:val="ListParagraph"/>
        <w:autoSpaceDE w:val="0"/>
        <w:autoSpaceDN w:val="0"/>
        <w:adjustRightInd w:val="0"/>
        <w:spacing w:before="240"/>
        <w:contextualSpacing/>
        <w:jc w:val="both"/>
        <w:rPr>
          <w:rFonts w:ascii="Times New Roman" w:hAnsi="Times New Roman"/>
          <w:sz w:val="24"/>
        </w:rPr>
      </w:pPr>
    </w:p>
    <w:p w14:paraId="09044C8D" w14:textId="77777777" w:rsidR="008609C3" w:rsidRPr="00CB37C9" w:rsidRDefault="008609C3" w:rsidP="00F858A7">
      <w:pPr>
        <w:pStyle w:val="ListParagraph"/>
        <w:numPr>
          <w:ilvl w:val="0"/>
          <w:numId w:val="157"/>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Where containers in the dike area not are constructed or protected to prevent failure from spilled LNG and fire in the dike, the minimum holding of the dike shall be the volume of the largest container in the dike.</w:t>
      </w:r>
    </w:p>
    <w:p w14:paraId="04F9725A"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b/>
          <w:bCs/>
          <w:sz w:val="24"/>
          <w:szCs w:val="24"/>
        </w:rPr>
        <w:t xml:space="preserve">8.4 </w:t>
      </w:r>
      <w:r w:rsidRPr="00CB37C9">
        <w:rPr>
          <w:rFonts w:ascii="Times New Roman" w:hAnsi="Times New Roman" w:cs="Times New Roman"/>
          <w:sz w:val="24"/>
          <w:szCs w:val="24"/>
        </w:rPr>
        <w:t>Impounding areas shall be designed or equipped to clear rain or other water.</w:t>
      </w:r>
    </w:p>
    <w:p w14:paraId="70A491DA" w14:textId="77777777" w:rsidR="008609C3" w:rsidRPr="00CB37C9" w:rsidRDefault="008609C3" w:rsidP="00CB37C9">
      <w:pPr>
        <w:tabs>
          <w:tab w:val="left" w:pos="450"/>
        </w:tabs>
        <w:autoSpaceDE w:val="0"/>
        <w:autoSpaceDN w:val="0"/>
        <w:adjustRightInd w:val="0"/>
        <w:spacing w:before="240" w:after="0" w:line="240" w:lineRule="auto"/>
        <w:ind w:left="540" w:hanging="540"/>
        <w:jc w:val="both"/>
        <w:rPr>
          <w:rFonts w:ascii="Times New Roman" w:hAnsi="Times New Roman" w:cs="Times New Roman"/>
          <w:sz w:val="24"/>
          <w:szCs w:val="24"/>
        </w:rPr>
      </w:pPr>
      <w:r w:rsidRPr="00CB37C9">
        <w:rPr>
          <w:rFonts w:ascii="Times New Roman" w:hAnsi="Times New Roman" w:cs="Times New Roman"/>
          <w:b/>
          <w:bCs/>
          <w:sz w:val="24"/>
          <w:szCs w:val="24"/>
        </w:rPr>
        <w:t xml:space="preserve">8.4.1 </w:t>
      </w:r>
      <w:r w:rsidRPr="00CB37C9">
        <w:rPr>
          <w:rFonts w:ascii="Times New Roman" w:hAnsi="Times New Roman" w:cs="Times New Roman"/>
          <w:sz w:val="24"/>
          <w:szCs w:val="24"/>
        </w:rPr>
        <w:t>Where automatically controlled sump pumps are used, they shall be equipped with an automatic cutoff device that prevents their operation when exposed to LNG temperatures.</w:t>
      </w:r>
    </w:p>
    <w:p w14:paraId="747C4A02" w14:textId="77777777" w:rsidR="008609C3" w:rsidRPr="00CB37C9" w:rsidRDefault="008609C3" w:rsidP="00CB37C9">
      <w:pPr>
        <w:autoSpaceDE w:val="0"/>
        <w:autoSpaceDN w:val="0"/>
        <w:adjustRightInd w:val="0"/>
        <w:spacing w:before="240" w:after="0" w:line="240" w:lineRule="auto"/>
        <w:ind w:left="540" w:hanging="540"/>
        <w:jc w:val="both"/>
        <w:rPr>
          <w:rFonts w:ascii="Times New Roman" w:hAnsi="Times New Roman" w:cs="Times New Roman"/>
          <w:sz w:val="24"/>
          <w:szCs w:val="24"/>
        </w:rPr>
      </w:pPr>
      <w:r w:rsidRPr="00CB37C9">
        <w:rPr>
          <w:rFonts w:ascii="Times New Roman" w:hAnsi="Times New Roman" w:cs="Times New Roman"/>
          <w:b/>
          <w:bCs/>
          <w:sz w:val="24"/>
          <w:szCs w:val="24"/>
        </w:rPr>
        <w:t xml:space="preserve">8.4.2 </w:t>
      </w:r>
      <w:r w:rsidRPr="00CB37C9">
        <w:rPr>
          <w:rFonts w:ascii="Times New Roman" w:hAnsi="Times New Roman" w:cs="Times New Roman"/>
          <w:sz w:val="24"/>
          <w:szCs w:val="24"/>
        </w:rPr>
        <w:t>Piping, valves, and fittings whose failure could allow liquid to escape from the impounding area shall be designed to withstand continuous exposure to the temperature of LNG.</w:t>
      </w:r>
    </w:p>
    <w:p w14:paraId="5F302BA1" w14:textId="77777777" w:rsidR="008609C3" w:rsidRPr="00CB37C9" w:rsidRDefault="008609C3" w:rsidP="00CB37C9">
      <w:pPr>
        <w:autoSpaceDE w:val="0"/>
        <w:autoSpaceDN w:val="0"/>
        <w:adjustRightInd w:val="0"/>
        <w:spacing w:before="240" w:after="0" w:line="240" w:lineRule="auto"/>
        <w:ind w:left="540" w:hanging="540"/>
        <w:jc w:val="both"/>
        <w:rPr>
          <w:rFonts w:ascii="Times New Roman" w:hAnsi="Times New Roman" w:cs="Times New Roman"/>
          <w:sz w:val="24"/>
          <w:szCs w:val="24"/>
        </w:rPr>
      </w:pPr>
      <w:r w:rsidRPr="00CB37C9">
        <w:rPr>
          <w:rFonts w:ascii="Times New Roman" w:hAnsi="Times New Roman" w:cs="Times New Roman"/>
          <w:b/>
          <w:bCs/>
          <w:sz w:val="24"/>
          <w:szCs w:val="24"/>
        </w:rPr>
        <w:t xml:space="preserve">8.4.3 </w:t>
      </w:r>
      <w:r w:rsidRPr="00CB37C9">
        <w:rPr>
          <w:rFonts w:ascii="Times New Roman" w:hAnsi="Times New Roman" w:cs="Times New Roman"/>
          <w:sz w:val="24"/>
          <w:szCs w:val="24"/>
        </w:rPr>
        <w:t>Where gravity drainage is employed for water removal, the gravity draining system shall be designed to prevent the escape of LNG by way of the drainage system.</w:t>
      </w:r>
    </w:p>
    <w:p w14:paraId="5606B7E6"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9</w:t>
      </w:r>
      <w:r w:rsidR="008B73EF" w:rsidRPr="00CB37C9">
        <w:rPr>
          <w:rFonts w:ascii="Times New Roman" w:hAnsi="Times New Roman" w:cs="Times New Roman"/>
          <w:b/>
          <w:bCs/>
          <w:sz w:val="24"/>
          <w:szCs w:val="24"/>
        </w:rPr>
        <w:t>.0</w:t>
      </w:r>
      <w:r w:rsidRPr="00CB37C9">
        <w:rPr>
          <w:rFonts w:ascii="Times New Roman" w:hAnsi="Times New Roman" w:cs="Times New Roman"/>
          <w:b/>
          <w:bCs/>
          <w:sz w:val="24"/>
          <w:szCs w:val="24"/>
        </w:rPr>
        <w:t xml:space="preserve"> Inspection</w:t>
      </w:r>
    </w:p>
    <w:p w14:paraId="5AC9C86C" w14:textId="77777777" w:rsidR="008609C3" w:rsidRPr="00CB37C9" w:rsidRDefault="008609C3" w:rsidP="00CB37C9">
      <w:pPr>
        <w:autoSpaceDE w:val="0"/>
        <w:autoSpaceDN w:val="0"/>
        <w:adjustRightInd w:val="0"/>
        <w:spacing w:before="240" w:after="0" w:line="240" w:lineRule="auto"/>
        <w:ind w:left="450" w:hanging="450"/>
        <w:jc w:val="both"/>
        <w:rPr>
          <w:rFonts w:ascii="Times New Roman" w:hAnsi="Times New Roman" w:cs="Times New Roman"/>
          <w:sz w:val="24"/>
          <w:szCs w:val="24"/>
        </w:rPr>
      </w:pPr>
      <w:r w:rsidRPr="00CB37C9">
        <w:rPr>
          <w:rFonts w:ascii="Times New Roman" w:hAnsi="Times New Roman" w:cs="Times New Roman"/>
          <w:b/>
          <w:bCs/>
          <w:sz w:val="24"/>
          <w:szCs w:val="24"/>
        </w:rPr>
        <w:t xml:space="preserve">9.1 </w:t>
      </w:r>
      <w:r w:rsidRPr="00CB37C9">
        <w:rPr>
          <w:rFonts w:ascii="Times New Roman" w:hAnsi="Times New Roman" w:cs="Times New Roman"/>
          <w:sz w:val="24"/>
          <w:szCs w:val="24"/>
        </w:rPr>
        <w:t>Prior to initial operation, containers shall be inspected to ensure compliance with the engineering design and material, fabrication, assembly, and test provisions of the chapter.</w:t>
      </w:r>
    </w:p>
    <w:p w14:paraId="0A1AB739" w14:textId="77777777" w:rsidR="008609C3" w:rsidRPr="00CB37C9" w:rsidRDefault="008609C3" w:rsidP="00CB37C9">
      <w:pPr>
        <w:autoSpaceDE w:val="0"/>
        <w:autoSpaceDN w:val="0"/>
        <w:adjustRightInd w:val="0"/>
        <w:spacing w:before="240" w:after="0" w:line="240" w:lineRule="auto"/>
        <w:ind w:left="450" w:hanging="450"/>
        <w:jc w:val="both"/>
        <w:rPr>
          <w:rFonts w:ascii="Times New Roman" w:hAnsi="Times New Roman" w:cs="Times New Roman"/>
          <w:sz w:val="24"/>
          <w:szCs w:val="24"/>
        </w:rPr>
      </w:pPr>
      <w:r w:rsidRPr="00CB37C9">
        <w:rPr>
          <w:rFonts w:ascii="Times New Roman" w:hAnsi="Times New Roman" w:cs="Times New Roman"/>
          <w:b/>
          <w:bCs/>
          <w:sz w:val="24"/>
          <w:szCs w:val="24"/>
        </w:rPr>
        <w:t xml:space="preserve">9.2 </w:t>
      </w:r>
      <w:r w:rsidRPr="00CB37C9">
        <w:rPr>
          <w:rFonts w:ascii="Times New Roman" w:hAnsi="Times New Roman" w:cs="Times New Roman"/>
          <w:sz w:val="24"/>
          <w:szCs w:val="24"/>
        </w:rPr>
        <w:t>Inspectors shall be qualified in accordance with the code or standard applicable to the container and as specified in this standard.</w:t>
      </w:r>
    </w:p>
    <w:p w14:paraId="3DF3ACF8"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proofErr w:type="gramStart"/>
      <w:r w:rsidRPr="00CB37C9">
        <w:rPr>
          <w:rFonts w:ascii="Times New Roman" w:hAnsi="Times New Roman" w:cs="Times New Roman"/>
          <w:b/>
          <w:bCs/>
          <w:sz w:val="24"/>
          <w:szCs w:val="24"/>
        </w:rPr>
        <w:t>1</w:t>
      </w:r>
      <w:r w:rsidR="008B73EF" w:rsidRPr="00CB37C9">
        <w:rPr>
          <w:rFonts w:ascii="Times New Roman" w:hAnsi="Times New Roman" w:cs="Times New Roman"/>
          <w:b/>
          <w:bCs/>
          <w:sz w:val="24"/>
          <w:szCs w:val="24"/>
        </w:rPr>
        <w:t>0.</w:t>
      </w:r>
      <w:r w:rsidRPr="00CB37C9">
        <w:rPr>
          <w:rFonts w:ascii="Times New Roman" w:hAnsi="Times New Roman" w:cs="Times New Roman"/>
          <w:b/>
          <w:bCs/>
          <w:sz w:val="24"/>
          <w:szCs w:val="24"/>
        </w:rPr>
        <w:t xml:space="preserve">0 </w:t>
      </w:r>
      <w:r w:rsidR="008B73EF" w:rsidRPr="00CB37C9">
        <w:rPr>
          <w:rFonts w:ascii="Times New Roman" w:hAnsi="Times New Roman" w:cs="Times New Roman"/>
          <w:b/>
          <w:bCs/>
          <w:sz w:val="24"/>
          <w:szCs w:val="24"/>
        </w:rPr>
        <w:t xml:space="preserve"> </w:t>
      </w:r>
      <w:r w:rsidR="00631C5D" w:rsidRPr="00CB37C9">
        <w:rPr>
          <w:rFonts w:ascii="Times New Roman" w:hAnsi="Times New Roman" w:cs="Times New Roman"/>
          <w:b/>
          <w:bCs/>
          <w:sz w:val="24"/>
          <w:szCs w:val="24"/>
        </w:rPr>
        <w:t>Factory</w:t>
      </w:r>
      <w:proofErr w:type="gramEnd"/>
      <w:r w:rsidR="00631C5D" w:rsidRPr="00CB37C9">
        <w:rPr>
          <w:rFonts w:ascii="Times New Roman" w:hAnsi="Times New Roman" w:cs="Times New Roman"/>
          <w:b/>
          <w:bCs/>
          <w:sz w:val="24"/>
          <w:szCs w:val="24"/>
        </w:rPr>
        <w:t xml:space="preserve"> </w:t>
      </w:r>
      <w:r w:rsidRPr="00CB37C9">
        <w:rPr>
          <w:rFonts w:ascii="Times New Roman" w:hAnsi="Times New Roman" w:cs="Times New Roman"/>
          <w:b/>
          <w:bCs/>
          <w:sz w:val="24"/>
          <w:szCs w:val="24"/>
        </w:rPr>
        <w:t>Testing of LNG Containers</w:t>
      </w:r>
    </w:p>
    <w:p w14:paraId="483F86D3"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b/>
          <w:bCs/>
          <w:sz w:val="24"/>
          <w:szCs w:val="24"/>
        </w:rPr>
        <w:t xml:space="preserve">10.1 </w:t>
      </w:r>
      <w:r w:rsidRPr="00CB37C9">
        <w:rPr>
          <w:rFonts w:ascii="Times New Roman" w:hAnsi="Times New Roman" w:cs="Times New Roman"/>
          <w:sz w:val="24"/>
          <w:szCs w:val="24"/>
        </w:rPr>
        <w:t>The outer tank shall be leak tested.</w:t>
      </w:r>
    </w:p>
    <w:p w14:paraId="48243999"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i/>
          <w:iCs/>
          <w:sz w:val="24"/>
          <w:szCs w:val="24"/>
        </w:rPr>
      </w:pPr>
      <w:r w:rsidRPr="00CB37C9">
        <w:rPr>
          <w:rFonts w:ascii="Times New Roman" w:hAnsi="Times New Roman" w:cs="Times New Roman"/>
          <w:b/>
          <w:bCs/>
          <w:sz w:val="24"/>
          <w:szCs w:val="24"/>
        </w:rPr>
        <w:t xml:space="preserve">10.2 </w:t>
      </w:r>
      <w:r w:rsidRPr="00CB37C9">
        <w:rPr>
          <w:rFonts w:ascii="Times New Roman" w:hAnsi="Times New Roman" w:cs="Times New Roman"/>
          <w:sz w:val="24"/>
          <w:szCs w:val="24"/>
        </w:rPr>
        <w:t xml:space="preserve">Container piping shall be tested in accordance with ASME B 31.3, </w:t>
      </w:r>
      <w:r w:rsidRPr="00CB37C9">
        <w:rPr>
          <w:rFonts w:ascii="Times New Roman" w:hAnsi="Times New Roman" w:cs="Times New Roman"/>
          <w:i/>
          <w:iCs/>
          <w:sz w:val="24"/>
          <w:szCs w:val="24"/>
        </w:rPr>
        <w:t>Process Piping.</w:t>
      </w:r>
    </w:p>
    <w:p w14:paraId="30C28078" w14:textId="77777777" w:rsidR="008609C3" w:rsidRPr="00CB37C9" w:rsidRDefault="008609C3" w:rsidP="00CB37C9">
      <w:pPr>
        <w:autoSpaceDE w:val="0"/>
        <w:autoSpaceDN w:val="0"/>
        <w:adjustRightInd w:val="0"/>
        <w:spacing w:before="240" w:after="0" w:line="240" w:lineRule="auto"/>
        <w:ind w:left="540" w:hanging="540"/>
        <w:jc w:val="both"/>
        <w:rPr>
          <w:rFonts w:ascii="Times New Roman" w:hAnsi="Times New Roman" w:cs="Times New Roman"/>
          <w:sz w:val="24"/>
          <w:szCs w:val="24"/>
        </w:rPr>
      </w:pPr>
      <w:r w:rsidRPr="00CB37C9">
        <w:rPr>
          <w:rFonts w:ascii="Times New Roman" w:hAnsi="Times New Roman" w:cs="Times New Roman"/>
          <w:b/>
          <w:bCs/>
          <w:sz w:val="24"/>
          <w:szCs w:val="24"/>
        </w:rPr>
        <w:t>11</w:t>
      </w:r>
      <w:r w:rsidR="00631C5D" w:rsidRPr="00CB37C9">
        <w:rPr>
          <w:rFonts w:ascii="Times New Roman" w:hAnsi="Times New Roman" w:cs="Times New Roman"/>
          <w:b/>
          <w:bCs/>
          <w:sz w:val="24"/>
          <w:szCs w:val="24"/>
        </w:rPr>
        <w:t>.0</w:t>
      </w:r>
      <w:r w:rsidRPr="00CB37C9">
        <w:rPr>
          <w:rFonts w:ascii="Times New Roman" w:hAnsi="Times New Roman" w:cs="Times New Roman"/>
          <w:b/>
          <w:bCs/>
          <w:sz w:val="24"/>
          <w:szCs w:val="24"/>
        </w:rPr>
        <w:t xml:space="preserve"> Shipment of LNG Containers. </w:t>
      </w:r>
      <w:r w:rsidRPr="00CB37C9">
        <w:rPr>
          <w:rFonts w:ascii="Times New Roman" w:hAnsi="Times New Roman" w:cs="Times New Roman"/>
          <w:sz w:val="24"/>
          <w:szCs w:val="24"/>
        </w:rPr>
        <w:t>Containers shall be shipped under a minimum internal pressure of 10 psi (69 kPa) inert gas.</w:t>
      </w:r>
    </w:p>
    <w:p w14:paraId="30C745ED"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12</w:t>
      </w:r>
      <w:r w:rsidR="00631C5D" w:rsidRPr="00CB37C9">
        <w:rPr>
          <w:rFonts w:ascii="Times New Roman" w:hAnsi="Times New Roman" w:cs="Times New Roman"/>
          <w:b/>
          <w:bCs/>
          <w:sz w:val="24"/>
          <w:szCs w:val="24"/>
        </w:rPr>
        <w:t>.0</w:t>
      </w:r>
      <w:r w:rsidRPr="00CB37C9">
        <w:rPr>
          <w:rFonts w:ascii="Times New Roman" w:hAnsi="Times New Roman" w:cs="Times New Roman"/>
          <w:b/>
          <w:bCs/>
          <w:sz w:val="24"/>
          <w:szCs w:val="24"/>
        </w:rPr>
        <w:t xml:space="preserve"> Field Testing of LNG Containers</w:t>
      </w:r>
    </w:p>
    <w:p w14:paraId="67D24FC4"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b/>
          <w:bCs/>
          <w:sz w:val="24"/>
          <w:szCs w:val="24"/>
        </w:rPr>
        <w:t xml:space="preserve">12.1 </w:t>
      </w:r>
      <w:r w:rsidRPr="00CB37C9">
        <w:rPr>
          <w:rFonts w:ascii="Times New Roman" w:hAnsi="Times New Roman" w:cs="Times New Roman"/>
          <w:sz w:val="24"/>
          <w:szCs w:val="24"/>
        </w:rPr>
        <w:t>Containers and associated piping shall be leak tested prior to filling with LNG.</w:t>
      </w:r>
    </w:p>
    <w:p w14:paraId="0A4AF4AA"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b/>
          <w:bCs/>
          <w:sz w:val="24"/>
          <w:szCs w:val="24"/>
        </w:rPr>
        <w:t xml:space="preserve">12.2 </w:t>
      </w:r>
      <w:r w:rsidRPr="00CB37C9">
        <w:rPr>
          <w:rFonts w:ascii="Times New Roman" w:hAnsi="Times New Roman" w:cs="Times New Roman"/>
          <w:sz w:val="24"/>
          <w:szCs w:val="24"/>
        </w:rPr>
        <w:t>After acceptance tests are completed, there shall be no field welding on the LNG containers.</w:t>
      </w:r>
    </w:p>
    <w:p w14:paraId="7898C4CB"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13</w:t>
      </w:r>
      <w:r w:rsidR="00631C5D" w:rsidRPr="00CB37C9">
        <w:rPr>
          <w:rFonts w:ascii="Times New Roman" w:hAnsi="Times New Roman" w:cs="Times New Roman"/>
          <w:b/>
          <w:bCs/>
          <w:sz w:val="24"/>
          <w:szCs w:val="24"/>
        </w:rPr>
        <w:t>.0</w:t>
      </w:r>
      <w:r w:rsidRPr="00CB37C9">
        <w:rPr>
          <w:rFonts w:ascii="Times New Roman" w:hAnsi="Times New Roman" w:cs="Times New Roman"/>
          <w:b/>
          <w:bCs/>
          <w:sz w:val="24"/>
          <w:szCs w:val="24"/>
        </w:rPr>
        <w:t xml:space="preserve"> Welding on Containers.</w:t>
      </w:r>
    </w:p>
    <w:p w14:paraId="17C291F1"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b/>
          <w:bCs/>
          <w:sz w:val="24"/>
          <w:szCs w:val="24"/>
        </w:rPr>
        <w:lastRenderedPageBreak/>
        <w:t xml:space="preserve">13.1 </w:t>
      </w:r>
      <w:r w:rsidRPr="00CB37C9">
        <w:rPr>
          <w:rFonts w:ascii="Times New Roman" w:hAnsi="Times New Roman" w:cs="Times New Roman"/>
          <w:sz w:val="24"/>
          <w:szCs w:val="24"/>
        </w:rPr>
        <w:t>Field welding shall be done on saddle plates or brackets provided for the purpose only.</w:t>
      </w:r>
    </w:p>
    <w:p w14:paraId="1E657723" w14:textId="77777777" w:rsidR="008609C3" w:rsidRPr="00CB37C9" w:rsidRDefault="008609C3" w:rsidP="00CB37C9">
      <w:pPr>
        <w:autoSpaceDE w:val="0"/>
        <w:autoSpaceDN w:val="0"/>
        <w:adjustRightInd w:val="0"/>
        <w:spacing w:before="240" w:after="0" w:line="240" w:lineRule="auto"/>
        <w:ind w:left="540" w:hanging="540"/>
        <w:jc w:val="both"/>
        <w:rPr>
          <w:rFonts w:ascii="Times New Roman" w:hAnsi="Times New Roman" w:cs="Times New Roman"/>
          <w:sz w:val="24"/>
          <w:szCs w:val="24"/>
        </w:rPr>
      </w:pPr>
      <w:r w:rsidRPr="00CB37C9">
        <w:rPr>
          <w:rFonts w:ascii="Times New Roman" w:hAnsi="Times New Roman" w:cs="Times New Roman"/>
          <w:b/>
          <w:bCs/>
          <w:sz w:val="24"/>
          <w:szCs w:val="24"/>
        </w:rPr>
        <w:t xml:space="preserve">13.2 </w:t>
      </w:r>
      <w:r w:rsidRPr="00CB37C9">
        <w:rPr>
          <w:rFonts w:ascii="Times New Roman" w:hAnsi="Times New Roman" w:cs="Times New Roman"/>
          <w:sz w:val="24"/>
          <w:szCs w:val="24"/>
        </w:rPr>
        <w:t>Where repairs or modifications incorporating welding are required, they shall comply without the code or standard under which the container was fabricated.</w:t>
      </w:r>
    </w:p>
    <w:p w14:paraId="3598301D" w14:textId="77777777" w:rsidR="008609C3" w:rsidRPr="00CB37C9" w:rsidRDefault="008609C3" w:rsidP="00CB37C9">
      <w:pPr>
        <w:tabs>
          <w:tab w:val="left" w:pos="540"/>
        </w:tabs>
        <w:autoSpaceDE w:val="0"/>
        <w:autoSpaceDN w:val="0"/>
        <w:adjustRightInd w:val="0"/>
        <w:spacing w:before="240" w:after="0" w:line="240" w:lineRule="auto"/>
        <w:ind w:left="540" w:hanging="540"/>
        <w:jc w:val="both"/>
        <w:rPr>
          <w:rFonts w:ascii="Times New Roman" w:hAnsi="Times New Roman" w:cs="Times New Roman"/>
          <w:sz w:val="24"/>
          <w:szCs w:val="24"/>
        </w:rPr>
      </w:pPr>
      <w:r w:rsidRPr="00CB37C9">
        <w:rPr>
          <w:rFonts w:ascii="Times New Roman" w:hAnsi="Times New Roman" w:cs="Times New Roman"/>
          <w:b/>
          <w:bCs/>
          <w:sz w:val="24"/>
          <w:szCs w:val="24"/>
        </w:rPr>
        <w:t xml:space="preserve">13.3 </w:t>
      </w:r>
      <w:r w:rsidRPr="00CB37C9">
        <w:rPr>
          <w:rFonts w:ascii="Times New Roman" w:hAnsi="Times New Roman" w:cs="Times New Roman"/>
          <w:sz w:val="24"/>
          <w:szCs w:val="24"/>
        </w:rPr>
        <w:t>Retesting by a method appropriate to the repair or modification shall be required only where the repair or modification is of such a nature that a retest actually tests the element affected and is necessary to demonstrate the adequacy of the repair or modification.</w:t>
      </w:r>
    </w:p>
    <w:p w14:paraId="2A7A9D6E"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14</w:t>
      </w:r>
      <w:r w:rsidR="00631C5D" w:rsidRPr="00CB37C9">
        <w:rPr>
          <w:rFonts w:ascii="Times New Roman" w:hAnsi="Times New Roman" w:cs="Times New Roman"/>
          <w:b/>
          <w:bCs/>
          <w:sz w:val="24"/>
          <w:szCs w:val="24"/>
        </w:rPr>
        <w:t>.0</w:t>
      </w:r>
      <w:r w:rsidRPr="00CB37C9">
        <w:rPr>
          <w:rFonts w:ascii="Times New Roman" w:hAnsi="Times New Roman" w:cs="Times New Roman"/>
          <w:b/>
          <w:bCs/>
          <w:sz w:val="24"/>
          <w:szCs w:val="24"/>
        </w:rPr>
        <w:t xml:space="preserve"> Piping</w:t>
      </w:r>
    </w:p>
    <w:p w14:paraId="3CF65715" w14:textId="77777777" w:rsidR="008609C3" w:rsidRPr="00CB37C9" w:rsidRDefault="008609C3" w:rsidP="00CB37C9">
      <w:pPr>
        <w:autoSpaceDE w:val="0"/>
        <w:autoSpaceDN w:val="0"/>
        <w:adjustRightInd w:val="0"/>
        <w:spacing w:before="240" w:after="0" w:line="240" w:lineRule="auto"/>
        <w:ind w:left="540" w:hanging="540"/>
        <w:jc w:val="both"/>
        <w:rPr>
          <w:rFonts w:ascii="Times New Roman" w:hAnsi="Times New Roman" w:cs="Times New Roman"/>
          <w:sz w:val="24"/>
          <w:szCs w:val="24"/>
        </w:rPr>
      </w:pPr>
      <w:r w:rsidRPr="00CB37C9">
        <w:rPr>
          <w:rFonts w:ascii="Times New Roman" w:hAnsi="Times New Roman" w:cs="Times New Roman"/>
          <w:b/>
          <w:bCs/>
          <w:sz w:val="24"/>
          <w:szCs w:val="24"/>
        </w:rPr>
        <w:t xml:space="preserve">14.1 </w:t>
      </w:r>
      <w:r w:rsidRPr="00CB37C9">
        <w:rPr>
          <w:rFonts w:ascii="Times New Roman" w:hAnsi="Times New Roman" w:cs="Times New Roman"/>
          <w:sz w:val="24"/>
          <w:szCs w:val="24"/>
        </w:rPr>
        <w:t xml:space="preserve">All piping that is part of an LNG container and the facility associated with the container for handling cryogenic liquid or flammable fluid shall be in accordance with ASME B 31.3, </w:t>
      </w:r>
      <w:r w:rsidRPr="00CB37C9">
        <w:rPr>
          <w:rFonts w:ascii="Times New Roman" w:hAnsi="Times New Roman" w:cs="Times New Roman"/>
          <w:i/>
          <w:iCs/>
          <w:sz w:val="24"/>
          <w:szCs w:val="24"/>
        </w:rPr>
        <w:t>Process Piping</w:t>
      </w:r>
      <w:r w:rsidR="00631C5D" w:rsidRPr="00CB37C9">
        <w:rPr>
          <w:rFonts w:ascii="Times New Roman" w:hAnsi="Times New Roman" w:cs="Times New Roman"/>
          <w:i/>
          <w:iCs/>
          <w:sz w:val="24"/>
          <w:szCs w:val="24"/>
        </w:rPr>
        <w:t xml:space="preserve"> or equivalent</w:t>
      </w:r>
      <w:r w:rsidRPr="00CB37C9">
        <w:rPr>
          <w:rFonts w:ascii="Times New Roman" w:hAnsi="Times New Roman" w:cs="Times New Roman"/>
          <w:sz w:val="24"/>
          <w:szCs w:val="24"/>
        </w:rPr>
        <w:t>, and the following:</w:t>
      </w:r>
    </w:p>
    <w:p w14:paraId="51779D77" w14:textId="77777777" w:rsidR="008609C3" w:rsidRPr="00CB37C9" w:rsidRDefault="008609C3" w:rsidP="00F858A7">
      <w:pPr>
        <w:pStyle w:val="ListParagraph"/>
        <w:numPr>
          <w:ilvl w:val="0"/>
          <w:numId w:val="158"/>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Type F piping, spiral welded piping, and furnace butt-welded steel products shall not be permitted.</w:t>
      </w:r>
    </w:p>
    <w:p w14:paraId="74E0BA17" w14:textId="77777777" w:rsidR="008609C3" w:rsidRPr="00CB37C9" w:rsidRDefault="008609C3" w:rsidP="00F858A7">
      <w:pPr>
        <w:pStyle w:val="ListParagraph"/>
        <w:numPr>
          <w:ilvl w:val="0"/>
          <w:numId w:val="158"/>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 xml:space="preserve">All welding or brazing shall be performed by personnel qualified to the requirements of the ASME </w:t>
      </w:r>
      <w:r w:rsidRPr="00CB37C9">
        <w:rPr>
          <w:rFonts w:ascii="Times New Roman" w:hAnsi="Times New Roman"/>
          <w:i/>
          <w:iCs/>
          <w:sz w:val="24"/>
        </w:rPr>
        <w:t>Boiler and Pressure Vessel Code</w:t>
      </w:r>
      <w:r w:rsidRPr="00CB37C9">
        <w:rPr>
          <w:rFonts w:ascii="Times New Roman" w:hAnsi="Times New Roman"/>
          <w:sz w:val="24"/>
        </w:rPr>
        <w:t>, Section IX</w:t>
      </w:r>
      <w:r w:rsidR="00631C5D" w:rsidRPr="00CB37C9">
        <w:rPr>
          <w:rFonts w:ascii="Times New Roman" w:hAnsi="Times New Roman"/>
          <w:sz w:val="24"/>
        </w:rPr>
        <w:t xml:space="preserve"> or equivalent</w:t>
      </w:r>
      <w:r w:rsidRPr="00CB37C9">
        <w:rPr>
          <w:rFonts w:ascii="Times New Roman" w:hAnsi="Times New Roman"/>
          <w:sz w:val="24"/>
        </w:rPr>
        <w:t>.</w:t>
      </w:r>
    </w:p>
    <w:p w14:paraId="6C4FF8B7" w14:textId="77777777" w:rsidR="008609C3" w:rsidRPr="00CB37C9" w:rsidRDefault="008609C3" w:rsidP="00F858A7">
      <w:pPr>
        <w:pStyle w:val="ListParagraph"/>
        <w:numPr>
          <w:ilvl w:val="0"/>
          <w:numId w:val="158"/>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Oxygen-fuel gas welding shall not be permitted.</w:t>
      </w:r>
    </w:p>
    <w:p w14:paraId="53058821" w14:textId="77777777" w:rsidR="008609C3" w:rsidRPr="00CB37C9" w:rsidRDefault="008609C3" w:rsidP="00F858A7">
      <w:pPr>
        <w:pStyle w:val="ListParagraph"/>
        <w:numPr>
          <w:ilvl w:val="0"/>
          <w:numId w:val="158"/>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Brazing filler metal shall have a melting point exceeding 538°C.</w:t>
      </w:r>
    </w:p>
    <w:p w14:paraId="16443960" w14:textId="77777777" w:rsidR="008609C3" w:rsidRPr="00CB37C9" w:rsidRDefault="008609C3" w:rsidP="00F858A7">
      <w:pPr>
        <w:pStyle w:val="ListParagraph"/>
        <w:numPr>
          <w:ilvl w:val="0"/>
          <w:numId w:val="158"/>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 xml:space="preserve">All piping and tubing shall be austenitic stainless steel for all services below </w:t>
      </w:r>
      <w:r w:rsidR="00631C5D" w:rsidRPr="00CB37C9">
        <w:rPr>
          <w:rFonts w:ascii="Times New Roman" w:hAnsi="Times New Roman"/>
          <w:sz w:val="24"/>
        </w:rPr>
        <w:t>-29°C</w:t>
      </w:r>
      <w:r w:rsidRPr="00CB37C9">
        <w:rPr>
          <w:rFonts w:ascii="Times New Roman" w:hAnsi="Times New Roman"/>
          <w:sz w:val="24"/>
        </w:rPr>
        <w:t>.</w:t>
      </w:r>
    </w:p>
    <w:p w14:paraId="5259D41E" w14:textId="77777777" w:rsidR="008609C3" w:rsidRPr="00CB37C9" w:rsidRDefault="008609C3" w:rsidP="00F858A7">
      <w:pPr>
        <w:pStyle w:val="ListParagraph"/>
        <w:numPr>
          <w:ilvl w:val="0"/>
          <w:numId w:val="158"/>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All piping and piping components, except gaskets, seals, and packing, shall have a m</w:t>
      </w:r>
      <w:r w:rsidR="00631C5D" w:rsidRPr="00CB37C9">
        <w:rPr>
          <w:rFonts w:ascii="Times New Roman" w:hAnsi="Times New Roman"/>
          <w:sz w:val="24"/>
        </w:rPr>
        <w:t xml:space="preserve">inimum melting point of </w:t>
      </w:r>
      <w:r w:rsidRPr="00CB37C9">
        <w:rPr>
          <w:rFonts w:ascii="Times New Roman" w:hAnsi="Times New Roman"/>
          <w:sz w:val="24"/>
        </w:rPr>
        <w:t>816°C.</w:t>
      </w:r>
    </w:p>
    <w:p w14:paraId="5B2B5E3C" w14:textId="77777777" w:rsidR="008609C3" w:rsidRPr="00CB37C9" w:rsidRDefault="008609C3" w:rsidP="00F858A7">
      <w:pPr>
        <w:pStyle w:val="ListParagraph"/>
        <w:numPr>
          <w:ilvl w:val="0"/>
          <w:numId w:val="158"/>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 xml:space="preserve">Aluminum shall be used only downstream of a product retention valve in </w:t>
      </w:r>
      <w:proofErr w:type="spellStart"/>
      <w:r w:rsidR="00BE0D31" w:rsidRPr="00CB37C9">
        <w:rPr>
          <w:rFonts w:ascii="Times New Roman" w:hAnsi="Times New Roman"/>
          <w:sz w:val="24"/>
        </w:rPr>
        <w:t>vaporiser</w:t>
      </w:r>
      <w:proofErr w:type="spellEnd"/>
      <w:r w:rsidRPr="00CB37C9">
        <w:rPr>
          <w:rFonts w:ascii="Times New Roman" w:hAnsi="Times New Roman"/>
          <w:sz w:val="24"/>
        </w:rPr>
        <w:t xml:space="preserve"> service.</w:t>
      </w:r>
    </w:p>
    <w:p w14:paraId="29CB0DBF" w14:textId="77777777" w:rsidR="008609C3" w:rsidRPr="00CB37C9" w:rsidRDefault="008609C3" w:rsidP="00F858A7">
      <w:pPr>
        <w:pStyle w:val="ListParagraph"/>
        <w:numPr>
          <w:ilvl w:val="0"/>
          <w:numId w:val="158"/>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Compression-type couplings used where they can be su</w:t>
      </w:r>
      <w:r w:rsidR="00631C5D" w:rsidRPr="00CB37C9">
        <w:rPr>
          <w:rFonts w:ascii="Times New Roman" w:hAnsi="Times New Roman"/>
          <w:sz w:val="24"/>
        </w:rPr>
        <w:t xml:space="preserve">bjected to temperatures below </w:t>
      </w:r>
      <w:r w:rsidRPr="00CB37C9">
        <w:rPr>
          <w:rFonts w:ascii="Times New Roman" w:hAnsi="Times New Roman"/>
          <w:sz w:val="24"/>
        </w:rPr>
        <w:t xml:space="preserve">-29°C shall meet the requirements of ASME B 31.3, </w:t>
      </w:r>
      <w:r w:rsidRPr="00CB37C9">
        <w:rPr>
          <w:rFonts w:ascii="Times New Roman" w:hAnsi="Times New Roman"/>
          <w:i/>
          <w:iCs/>
          <w:sz w:val="24"/>
        </w:rPr>
        <w:t>Process Piping</w:t>
      </w:r>
      <w:r w:rsidRPr="00CB37C9">
        <w:rPr>
          <w:rFonts w:ascii="Times New Roman" w:hAnsi="Times New Roman"/>
          <w:sz w:val="24"/>
        </w:rPr>
        <w:t>, Section 315</w:t>
      </w:r>
      <w:r w:rsidR="00631C5D" w:rsidRPr="00CB37C9">
        <w:rPr>
          <w:rFonts w:ascii="Times New Roman" w:hAnsi="Times New Roman"/>
          <w:i/>
          <w:iCs/>
          <w:sz w:val="24"/>
        </w:rPr>
        <w:t xml:space="preserve"> or </w:t>
      </w:r>
      <w:proofErr w:type="gramStart"/>
      <w:r w:rsidR="00631C5D" w:rsidRPr="00CB37C9">
        <w:rPr>
          <w:rFonts w:ascii="Times New Roman" w:hAnsi="Times New Roman"/>
          <w:i/>
          <w:iCs/>
          <w:sz w:val="24"/>
        </w:rPr>
        <w:t>equivalent</w:t>
      </w:r>
      <w:r w:rsidR="00631C5D" w:rsidRPr="00CB37C9">
        <w:rPr>
          <w:rFonts w:ascii="Times New Roman" w:hAnsi="Times New Roman"/>
          <w:sz w:val="24"/>
        </w:rPr>
        <w:t xml:space="preserve"> </w:t>
      </w:r>
      <w:r w:rsidRPr="00CB37C9">
        <w:rPr>
          <w:rFonts w:ascii="Times New Roman" w:hAnsi="Times New Roman"/>
          <w:sz w:val="24"/>
        </w:rPr>
        <w:t>.</w:t>
      </w:r>
      <w:proofErr w:type="gramEnd"/>
    </w:p>
    <w:p w14:paraId="6DDB2C14" w14:textId="77777777" w:rsidR="008609C3" w:rsidRPr="00CB37C9" w:rsidRDefault="008609C3" w:rsidP="00F858A7">
      <w:pPr>
        <w:pStyle w:val="ListParagraph"/>
        <w:numPr>
          <w:ilvl w:val="0"/>
          <w:numId w:val="158"/>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Stab-in branch connections shall not be permitted.</w:t>
      </w:r>
    </w:p>
    <w:p w14:paraId="0C36F75A" w14:textId="77777777" w:rsidR="008609C3" w:rsidRPr="00CB37C9" w:rsidRDefault="008609C3" w:rsidP="00F858A7">
      <w:pPr>
        <w:pStyle w:val="ListParagraph"/>
        <w:numPr>
          <w:ilvl w:val="0"/>
          <w:numId w:val="158"/>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 xml:space="preserve">Extended bonnet valves shall be used for all cryogenic liquid service, and they shall be installed so that the bonnet is at an angle of not more than 45 degrees from the upright vertical position. </w:t>
      </w:r>
    </w:p>
    <w:p w14:paraId="33BBE361"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b/>
          <w:bCs/>
          <w:sz w:val="24"/>
          <w:szCs w:val="24"/>
        </w:rPr>
        <w:t xml:space="preserve">14.2 </w:t>
      </w:r>
      <w:r w:rsidRPr="00CB37C9">
        <w:rPr>
          <w:rFonts w:ascii="Times New Roman" w:hAnsi="Times New Roman" w:cs="Times New Roman"/>
          <w:sz w:val="24"/>
          <w:szCs w:val="24"/>
        </w:rPr>
        <w:t>The level of inspection of piping shall be specified.</w:t>
      </w:r>
    </w:p>
    <w:p w14:paraId="4A0ED61B"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15</w:t>
      </w:r>
      <w:r w:rsidR="00631C5D" w:rsidRPr="00CB37C9">
        <w:rPr>
          <w:rFonts w:ascii="Times New Roman" w:hAnsi="Times New Roman" w:cs="Times New Roman"/>
          <w:b/>
          <w:bCs/>
          <w:sz w:val="24"/>
          <w:szCs w:val="24"/>
        </w:rPr>
        <w:t>.0</w:t>
      </w:r>
      <w:r w:rsidRPr="00CB37C9">
        <w:rPr>
          <w:rFonts w:ascii="Times New Roman" w:hAnsi="Times New Roman" w:cs="Times New Roman"/>
          <w:b/>
          <w:bCs/>
          <w:sz w:val="24"/>
          <w:szCs w:val="24"/>
        </w:rPr>
        <w:t xml:space="preserve"> Container Instrumentation</w:t>
      </w:r>
    </w:p>
    <w:p w14:paraId="3638A9CB"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15.1 General</w:t>
      </w:r>
    </w:p>
    <w:p w14:paraId="36D69E5F"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sz w:val="24"/>
          <w:szCs w:val="24"/>
        </w:rPr>
        <w:t>Instrumentation for LNG facilities shall be designed so that, in the event of power or instrument air failure, the system will go into a failsafe condition that can be maintained until the operators can take action to reactivate or secure the system.</w:t>
      </w:r>
    </w:p>
    <w:p w14:paraId="6286833E"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15.2 Level Gauging</w:t>
      </w:r>
    </w:p>
    <w:p w14:paraId="5D65CE78"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sz w:val="24"/>
          <w:szCs w:val="24"/>
        </w:rPr>
        <w:t>LNG containers shall be equipped with liquid level devices as follows:</w:t>
      </w:r>
    </w:p>
    <w:p w14:paraId="25AEAF7B"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p>
    <w:p w14:paraId="398ECC03" w14:textId="77777777" w:rsidR="008609C3" w:rsidRPr="00CB37C9" w:rsidRDefault="008609C3" w:rsidP="00F858A7">
      <w:pPr>
        <w:pStyle w:val="ListParagraph"/>
        <w:numPr>
          <w:ilvl w:val="0"/>
          <w:numId w:val="159"/>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lastRenderedPageBreak/>
        <w:t xml:space="preserve">Containers </w:t>
      </w:r>
      <w:r w:rsidR="005A058C" w:rsidRPr="00CB37C9">
        <w:rPr>
          <w:rFonts w:ascii="Times New Roman" w:hAnsi="Times New Roman"/>
          <w:sz w:val="24"/>
        </w:rPr>
        <w:t>of 3.79</w:t>
      </w:r>
      <w:r w:rsidRPr="00CB37C9">
        <w:rPr>
          <w:rFonts w:ascii="Times New Roman" w:hAnsi="Times New Roman"/>
          <w:sz w:val="24"/>
        </w:rPr>
        <w:t xml:space="preserve"> m</w:t>
      </w:r>
      <w:r w:rsidRPr="00CB37C9">
        <w:rPr>
          <w:rFonts w:ascii="Times New Roman" w:hAnsi="Times New Roman"/>
          <w:sz w:val="24"/>
          <w:vertAlign w:val="superscript"/>
        </w:rPr>
        <w:t>3</w:t>
      </w:r>
      <w:r w:rsidRPr="00CB37C9">
        <w:rPr>
          <w:rFonts w:ascii="Times New Roman" w:hAnsi="Times New Roman"/>
          <w:sz w:val="24"/>
        </w:rPr>
        <w:t xml:space="preserve"> shall be equipped with two independent liquid level devices.</w:t>
      </w:r>
    </w:p>
    <w:p w14:paraId="3635701F" w14:textId="77777777" w:rsidR="008609C3" w:rsidRPr="00CB37C9" w:rsidRDefault="008609C3" w:rsidP="00F858A7">
      <w:pPr>
        <w:pStyle w:val="ListParagraph"/>
        <w:numPr>
          <w:ilvl w:val="0"/>
          <w:numId w:val="159"/>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Containers smaller than 3.79 m3 shall be equipped with either a fixed length dip tube or other level devices.</w:t>
      </w:r>
    </w:p>
    <w:p w14:paraId="3B1B37B8" w14:textId="77777777" w:rsidR="008609C3" w:rsidRPr="00CB37C9" w:rsidRDefault="008609C3" w:rsidP="00F858A7">
      <w:pPr>
        <w:pStyle w:val="ListParagraph"/>
        <w:numPr>
          <w:ilvl w:val="0"/>
          <w:numId w:val="159"/>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 xml:space="preserve">Containers </w:t>
      </w:r>
      <w:r w:rsidR="005A058C" w:rsidRPr="00CB37C9">
        <w:rPr>
          <w:rFonts w:ascii="Times New Roman" w:hAnsi="Times New Roman"/>
          <w:sz w:val="24"/>
        </w:rPr>
        <w:t>of 3.79</w:t>
      </w:r>
      <w:r w:rsidRPr="00CB37C9">
        <w:rPr>
          <w:rFonts w:ascii="Times New Roman" w:hAnsi="Times New Roman"/>
          <w:sz w:val="24"/>
        </w:rPr>
        <w:t xml:space="preserve"> m3 shall have one liquid level device that provides a continuous level indication ranging from full to empty and shall be maintainable or replaceable without taking the container out of service.</w:t>
      </w:r>
    </w:p>
    <w:p w14:paraId="1E355B3F"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15.3 Pressure Gauging and Control</w:t>
      </w:r>
    </w:p>
    <w:p w14:paraId="7FFA4BB6" w14:textId="77777777" w:rsidR="008609C3" w:rsidRPr="00CB37C9" w:rsidRDefault="008609C3" w:rsidP="00CB37C9">
      <w:pPr>
        <w:autoSpaceDE w:val="0"/>
        <w:autoSpaceDN w:val="0"/>
        <w:adjustRightInd w:val="0"/>
        <w:spacing w:before="240" w:after="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rPr>
        <w:t xml:space="preserve">15.3.1 </w:t>
      </w:r>
      <w:r w:rsidRPr="00CB37C9">
        <w:rPr>
          <w:rFonts w:ascii="Times New Roman" w:hAnsi="Times New Roman" w:cs="Times New Roman"/>
          <w:sz w:val="24"/>
          <w:szCs w:val="24"/>
        </w:rPr>
        <w:t>Each container shall be equipped with a pressure gauge connected to the container at a point above the maximum liquid level that has a permanent mark indicating the maximum allowable working pressure (MAWP) of the container.</w:t>
      </w:r>
    </w:p>
    <w:p w14:paraId="40377E6D" w14:textId="77777777" w:rsidR="008609C3" w:rsidRPr="00CB37C9" w:rsidRDefault="008609C3" w:rsidP="00CB37C9">
      <w:pPr>
        <w:autoSpaceDE w:val="0"/>
        <w:autoSpaceDN w:val="0"/>
        <w:adjustRightInd w:val="0"/>
        <w:spacing w:before="240" w:after="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rPr>
        <w:t xml:space="preserve">15.3.2 </w:t>
      </w:r>
      <w:r w:rsidRPr="00CB37C9">
        <w:rPr>
          <w:rFonts w:ascii="Times New Roman" w:hAnsi="Times New Roman" w:cs="Times New Roman"/>
          <w:sz w:val="24"/>
          <w:szCs w:val="24"/>
        </w:rPr>
        <w:t>Vacuum-jacketed equipment shall be equipped with instruments or connections for checking the pressure in the annular space.</w:t>
      </w:r>
    </w:p>
    <w:p w14:paraId="2BF9F86F" w14:textId="77777777" w:rsidR="008609C3" w:rsidRPr="00CB37C9" w:rsidRDefault="008609C3" w:rsidP="00CB37C9">
      <w:pPr>
        <w:autoSpaceDE w:val="0"/>
        <w:autoSpaceDN w:val="0"/>
        <w:adjustRightInd w:val="0"/>
        <w:spacing w:before="240" w:after="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rPr>
        <w:t xml:space="preserve">15.3.3 </w:t>
      </w:r>
      <w:r w:rsidRPr="00CB37C9">
        <w:rPr>
          <w:rFonts w:ascii="Times New Roman" w:hAnsi="Times New Roman" w:cs="Times New Roman"/>
          <w:sz w:val="24"/>
          <w:szCs w:val="24"/>
        </w:rPr>
        <w:t>Safety relief valves shall be sized to include conditions resulting from operational upset, vapor displacement, and flash vaporization resulting from pump recirculation and fire.</w:t>
      </w:r>
    </w:p>
    <w:p w14:paraId="2FBC9630"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b/>
          <w:bCs/>
          <w:sz w:val="24"/>
          <w:szCs w:val="24"/>
        </w:rPr>
        <w:t xml:space="preserve">15.4 </w:t>
      </w:r>
      <w:r w:rsidRPr="00CB37C9">
        <w:rPr>
          <w:rFonts w:ascii="Times New Roman" w:hAnsi="Times New Roman" w:cs="Times New Roman"/>
          <w:sz w:val="24"/>
          <w:szCs w:val="24"/>
        </w:rPr>
        <w:t>Pressure relief valves shall communicate directly with the atmosphere.</w:t>
      </w:r>
    </w:p>
    <w:p w14:paraId="70DA7D6F" w14:textId="77777777" w:rsidR="008609C3" w:rsidRPr="00CB37C9" w:rsidRDefault="008609C3" w:rsidP="00CB37C9">
      <w:pPr>
        <w:autoSpaceDE w:val="0"/>
        <w:autoSpaceDN w:val="0"/>
        <w:adjustRightInd w:val="0"/>
        <w:spacing w:before="240" w:after="0" w:line="240" w:lineRule="auto"/>
        <w:ind w:left="540" w:hanging="540"/>
        <w:jc w:val="both"/>
        <w:rPr>
          <w:rFonts w:ascii="Times New Roman" w:hAnsi="Times New Roman" w:cs="Times New Roman"/>
          <w:sz w:val="24"/>
          <w:szCs w:val="24"/>
        </w:rPr>
      </w:pPr>
      <w:r w:rsidRPr="00CB37C9">
        <w:rPr>
          <w:rFonts w:ascii="Times New Roman" w:hAnsi="Times New Roman" w:cs="Times New Roman"/>
          <w:b/>
          <w:bCs/>
          <w:sz w:val="24"/>
          <w:szCs w:val="24"/>
        </w:rPr>
        <w:t xml:space="preserve">15.5 </w:t>
      </w:r>
      <w:r w:rsidRPr="00CB37C9">
        <w:rPr>
          <w:rFonts w:ascii="Times New Roman" w:hAnsi="Times New Roman" w:cs="Times New Roman"/>
          <w:sz w:val="24"/>
          <w:szCs w:val="24"/>
        </w:rPr>
        <w:t xml:space="preserve">Pressure relief valves shall be sized in accordance with </w:t>
      </w:r>
      <w:r w:rsidR="00631C5D" w:rsidRPr="00CB37C9">
        <w:rPr>
          <w:rFonts w:ascii="Times New Roman" w:hAnsi="Times New Roman" w:cs="Times New Roman"/>
          <w:sz w:val="24"/>
          <w:szCs w:val="24"/>
        </w:rPr>
        <w:t xml:space="preserve">2.3.6 </w:t>
      </w:r>
      <w:r w:rsidR="005A058C" w:rsidRPr="00CB37C9">
        <w:rPr>
          <w:rFonts w:ascii="Times New Roman" w:hAnsi="Times New Roman" w:cs="Times New Roman"/>
          <w:sz w:val="24"/>
          <w:szCs w:val="24"/>
        </w:rPr>
        <w:t>of these</w:t>
      </w:r>
      <w:r w:rsidR="00631C5D" w:rsidRPr="00CB37C9">
        <w:rPr>
          <w:rFonts w:ascii="Times New Roman" w:hAnsi="Times New Roman" w:cs="Times New Roman"/>
          <w:sz w:val="24"/>
          <w:szCs w:val="24"/>
        </w:rPr>
        <w:t xml:space="preserve"> </w:t>
      </w:r>
      <w:r w:rsidR="005A058C" w:rsidRPr="00CB37C9">
        <w:rPr>
          <w:rFonts w:ascii="Times New Roman" w:hAnsi="Times New Roman" w:cs="Times New Roman"/>
          <w:sz w:val="24"/>
          <w:szCs w:val="24"/>
        </w:rPr>
        <w:t>Regulations or</w:t>
      </w:r>
      <w:r w:rsidRPr="00CB37C9">
        <w:rPr>
          <w:rFonts w:ascii="Times New Roman" w:hAnsi="Times New Roman" w:cs="Times New Roman"/>
          <w:sz w:val="24"/>
          <w:szCs w:val="24"/>
        </w:rPr>
        <w:t xml:space="preserve"> CGA S-1.3, Pressure Relief Device Standards — Part 3 — Compressed Gas Storage Containers</w:t>
      </w:r>
      <w:r w:rsidR="00631C5D" w:rsidRPr="00CB37C9">
        <w:rPr>
          <w:rFonts w:ascii="Times New Roman" w:hAnsi="Times New Roman" w:cs="Times New Roman"/>
          <w:sz w:val="24"/>
          <w:szCs w:val="24"/>
        </w:rPr>
        <w:t xml:space="preserve"> or as per design standard</w:t>
      </w:r>
      <w:r w:rsidRPr="00CB37C9">
        <w:rPr>
          <w:rFonts w:ascii="Times New Roman" w:hAnsi="Times New Roman" w:cs="Times New Roman"/>
          <w:sz w:val="24"/>
          <w:szCs w:val="24"/>
        </w:rPr>
        <w:t>.</w:t>
      </w:r>
    </w:p>
    <w:p w14:paraId="090B0EE7" w14:textId="77777777" w:rsidR="008609C3" w:rsidRPr="00CB37C9" w:rsidRDefault="008609C3" w:rsidP="00CB37C9">
      <w:pPr>
        <w:autoSpaceDE w:val="0"/>
        <w:autoSpaceDN w:val="0"/>
        <w:adjustRightInd w:val="0"/>
        <w:spacing w:before="240" w:after="0" w:line="240" w:lineRule="auto"/>
        <w:ind w:left="450" w:hanging="450"/>
        <w:jc w:val="both"/>
        <w:rPr>
          <w:rFonts w:ascii="Times New Roman" w:hAnsi="Times New Roman" w:cs="Times New Roman"/>
          <w:b/>
          <w:bCs/>
          <w:sz w:val="24"/>
          <w:szCs w:val="24"/>
        </w:rPr>
      </w:pPr>
      <w:r w:rsidRPr="00CB37C9">
        <w:rPr>
          <w:rFonts w:ascii="Times New Roman" w:hAnsi="Times New Roman" w:cs="Times New Roman"/>
          <w:b/>
          <w:bCs/>
          <w:sz w:val="24"/>
          <w:szCs w:val="24"/>
        </w:rPr>
        <w:t xml:space="preserve">15.6 </w:t>
      </w:r>
      <w:r w:rsidRPr="00CB37C9">
        <w:rPr>
          <w:rFonts w:ascii="Times New Roman" w:hAnsi="Times New Roman" w:cs="Times New Roman"/>
          <w:sz w:val="24"/>
          <w:szCs w:val="24"/>
        </w:rPr>
        <w:t>Inner container pressure relief valves shall have a manual full opening stop valve to isolate it from the container.</w:t>
      </w:r>
    </w:p>
    <w:p w14:paraId="084765E6" w14:textId="77777777" w:rsidR="008609C3" w:rsidRPr="00CB37C9" w:rsidRDefault="008609C3" w:rsidP="00CB37C9">
      <w:pPr>
        <w:autoSpaceDE w:val="0"/>
        <w:autoSpaceDN w:val="0"/>
        <w:adjustRightInd w:val="0"/>
        <w:spacing w:before="240" w:after="0" w:line="240" w:lineRule="auto"/>
        <w:ind w:left="720" w:hanging="720"/>
        <w:jc w:val="both"/>
        <w:rPr>
          <w:rFonts w:ascii="Times New Roman" w:hAnsi="Times New Roman" w:cs="Times New Roman"/>
          <w:b/>
          <w:bCs/>
          <w:sz w:val="24"/>
          <w:szCs w:val="24"/>
        </w:rPr>
      </w:pPr>
      <w:r w:rsidRPr="00CB37C9">
        <w:rPr>
          <w:rFonts w:ascii="Times New Roman" w:hAnsi="Times New Roman" w:cs="Times New Roman"/>
          <w:b/>
          <w:bCs/>
          <w:sz w:val="24"/>
          <w:szCs w:val="24"/>
        </w:rPr>
        <w:t xml:space="preserve">15.6.1 </w:t>
      </w:r>
      <w:r w:rsidRPr="00CB37C9">
        <w:rPr>
          <w:rFonts w:ascii="Times New Roman" w:hAnsi="Times New Roman" w:cs="Times New Roman"/>
          <w:sz w:val="24"/>
          <w:szCs w:val="24"/>
        </w:rPr>
        <w:t>The stop valve shall be lockable or sealable in the fully open position.</w:t>
      </w:r>
    </w:p>
    <w:p w14:paraId="361CE1F3" w14:textId="77777777" w:rsidR="008609C3" w:rsidRPr="00CB37C9" w:rsidRDefault="008609C3" w:rsidP="00CB37C9">
      <w:pPr>
        <w:autoSpaceDE w:val="0"/>
        <w:autoSpaceDN w:val="0"/>
        <w:adjustRightInd w:val="0"/>
        <w:spacing w:before="240" w:after="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rPr>
        <w:t xml:space="preserve">15.6.2 </w:t>
      </w:r>
      <w:r w:rsidRPr="00CB37C9">
        <w:rPr>
          <w:rFonts w:ascii="Times New Roman" w:hAnsi="Times New Roman" w:cs="Times New Roman"/>
          <w:sz w:val="24"/>
          <w:szCs w:val="24"/>
        </w:rPr>
        <w:t xml:space="preserve">The installation of pressure relief valves shall allow each relief valve to be isolated individually for testing or maintenance while maintaining the full relief capacities determined in </w:t>
      </w:r>
      <w:r w:rsidR="00631C5D" w:rsidRPr="00CB37C9">
        <w:rPr>
          <w:rFonts w:ascii="Times New Roman" w:hAnsi="Times New Roman" w:cs="Times New Roman"/>
          <w:sz w:val="24"/>
          <w:szCs w:val="24"/>
        </w:rPr>
        <w:t xml:space="preserve">2.3.6 </w:t>
      </w:r>
      <w:r w:rsidR="005A058C" w:rsidRPr="00CB37C9">
        <w:rPr>
          <w:rFonts w:ascii="Times New Roman" w:hAnsi="Times New Roman" w:cs="Times New Roman"/>
          <w:sz w:val="24"/>
          <w:szCs w:val="24"/>
        </w:rPr>
        <w:t>of these</w:t>
      </w:r>
      <w:r w:rsidR="00631C5D" w:rsidRPr="00CB37C9">
        <w:rPr>
          <w:rFonts w:ascii="Times New Roman" w:hAnsi="Times New Roman" w:cs="Times New Roman"/>
          <w:sz w:val="24"/>
          <w:szCs w:val="24"/>
        </w:rPr>
        <w:t xml:space="preserve"> Regulations. </w:t>
      </w:r>
    </w:p>
    <w:p w14:paraId="0D15065D" w14:textId="77777777" w:rsidR="008609C3" w:rsidRPr="00CB37C9" w:rsidRDefault="008609C3" w:rsidP="00CB37C9">
      <w:pPr>
        <w:autoSpaceDE w:val="0"/>
        <w:autoSpaceDN w:val="0"/>
        <w:adjustRightInd w:val="0"/>
        <w:spacing w:before="240" w:after="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rPr>
        <w:t xml:space="preserve">15.6.3 </w:t>
      </w:r>
      <w:r w:rsidRPr="00CB37C9">
        <w:rPr>
          <w:rFonts w:ascii="Times New Roman" w:hAnsi="Times New Roman" w:cs="Times New Roman"/>
          <w:sz w:val="24"/>
          <w:szCs w:val="24"/>
        </w:rPr>
        <w:t>Where only one pressure relief valve is required, either a full-port opening three-way valve used under the pressure relief valve and its required spare or individual valves beneath each pressure relief valve shall be installed.</w:t>
      </w:r>
    </w:p>
    <w:p w14:paraId="7AA1E484" w14:textId="77777777" w:rsidR="008609C3" w:rsidRPr="00CB37C9" w:rsidRDefault="008609C3" w:rsidP="00CB37C9">
      <w:pPr>
        <w:autoSpaceDE w:val="0"/>
        <w:autoSpaceDN w:val="0"/>
        <w:adjustRightInd w:val="0"/>
        <w:spacing w:before="240" w:after="0" w:line="240" w:lineRule="auto"/>
        <w:ind w:left="450" w:hanging="450"/>
        <w:jc w:val="both"/>
        <w:rPr>
          <w:rFonts w:ascii="Times New Roman" w:hAnsi="Times New Roman" w:cs="Times New Roman"/>
          <w:sz w:val="24"/>
          <w:szCs w:val="24"/>
        </w:rPr>
      </w:pPr>
      <w:r w:rsidRPr="00CB37C9">
        <w:rPr>
          <w:rFonts w:ascii="Times New Roman" w:hAnsi="Times New Roman" w:cs="Times New Roman"/>
          <w:b/>
          <w:bCs/>
          <w:sz w:val="24"/>
          <w:szCs w:val="24"/>
        </w:rPr>
        <w:t xml:space="preserve">15.7 </w:t>
      </w:r>
      <w:r w:rsidRPr="00CB37C9">
        <w:rPr>
          <w:rFonts w:ascii="Times New Roman" w:hAnsi="Times New Roman" w:cs="Times New Roman"/>
          <w:sz w:val="24"/>
          <w:szCs w:val="24"/>
        </w:rPr>
        <w:t>Stop valves under individual safety relief valves shall be locked or sealed when opened and shall not be opened or closed except by an authorized person.</w:t>
      </w:r>
    </w:p>
    <w:p w14:paraId="2FC887C7" w14:textId="77777777" w:rsidR="008609C3" w:rsidRPr="00CB37C9" w:rsidRDefault="008609C3" w:rsidP="00CB37C9">
      <w:pPr>
        <w:autoSpaceDE w:val="0"/>
        <w:autoSpaceDN w:val="0"/>
        <w:adjustRightInd w:val="0"/>
        <w:spacing w:before="240" w:after="0" w:line="240" w:lineRule="auto"/>
        <w:ind w:left="540" w:hanging="540"/>
        <w:jc w:val="both"/>
        <w:rPr>
          <w:rFonts w:ascii="Times New Roman" w:hAnsi="Times New Roman" w:cs="Times New Roman"/>
          <w:sz w:val="24"/>
          <w:szCs w:val="24"/>
        </w:rPr>
      </w:pPr>
      <w:r w:rsidRPr="00CB37C9">
        <w:rPr>
          <w:rFonts w:ascii="Times New Roman" w:hAnsi="Times New Roman" w:cs="Times New Roman"/>
          <w:b/>
          <w:bCs/>
          <w:sz w:val="24"/>
          <w:szCs w:val="24"/>
        </w:rPr>
        <w:t xml:space="preserve">15.8 </w:t>
      </w:r>
      <w:r w:rsidRPr="00CB37C9">
        <w:rPr>
          <w:rFonts w:ascii="Times New Roman" w:hAnsi="Times New Roman" w:cs="Times New Roman"/>
          <w:sz w:val="24"/>
          <w:szCs w:val="24"/>
        </w:rPr>
        <w:t>Safety relief valve discharge stacks or vents shall be designed and installed to prevent an accumulation of water, ice, snow, or other foreign matter and, if arranged to discharge directly into the atmosphere, shall discharge vertically upward.</w:t>
      </w:r>
    </w:p>
    <w:p w14:paraId="3B0D9F75" w14:textId="77777777" w:rsidR="008609C3" w:rsidRPr="00CB37C9" w:rsidRDefault="008609C3" w:rsidP="00CB37C9">
      <w:pPr>
        <w:autoSpaceDE w:val="0"/>
        <w:autoSpaceDN w:val="0"/>
        <w:adjustRightInd w:val="0"/>
        <w:spacing w:before="240" w:after="0" w:line="240" w:lineRule="auto"/>
        <w:ind w:left="540" w:hanging="540"/>
        <w:jc w:val="both"/>
        <w:rPr>
          <w:rFonts w:ascii="Times New Roman" w:hAnsi="Times New Roman" w:cs="Times New Roman"/>
          <w:b/>
          <w:bCs/>
          <w:sz w:val="24"/>
          <w:szCs w:val="24"/>
        </w:rPr>
      </w:pPr>
      <w:r w:rsidRPr="00CB37C9">
        <w:rPr>
          <w:rFonts w:ascii="Times New Roman" w:hAnsi="Times New Roman" w:cs="Times New Roman"/>
          <w:b/>
          <w:bCs/>
          <w:sz w:val="24"/>
          <w:szCs w:val="24"/>
        </w:rPr>
        <w:t>16</w:t>
      </w:r>
      <w:r w:rsidR="00555ACB" w:rsidRPr="00CB37C9">
        <w:rPr>
          <w:rFonts w:ascii="Times New Roman" w:hAnsi="Times New Roman" w:cs="Times New Roman"/>
          <w:b/>
          <w:bCs/>
          <w:sz w:val="24"/>
          <w:szCs w:val="24"/>
        </w:rPr>
        <w:t>.0</w:t>
      </w:r>
      <w:r w:rsidRPr="00CB37C9">
        <w:rPr>
          <w:rFonts w:ascii="Times New Roman" w:hAnsi="Times New Roman" w:cs="Times New Roman"/>
          <w:b/>
          <w:bCs/>
          <w:sz w:val="24"/>
          <w:szCs w:val="24"/>
        </w:rPr>
        <w:t xml:space="preserve"> </w:t>
      </w:r>
      <w:r w:rsidRPr="00CB37C9">
        <w:rPr>
          <w:rFonts w:ascii="Times New Roman" w:hAnsi="Times New Roman" w:cs="Times New Roman"/>
          <w:sz w:val="24"/>
          <w:szCs w:val="24"/>
        </w:rPr>
        <w:t>Fire Protection and Safety. The requirements of Sections</w:t>
      </w:r>
      <w:r w:rsidR="00631C5D" w:rsidRPr="00CB37C9">
        <w:rPr>
          <w:rFonts w:ascii="Times New Roman" w:hAnsi="Times New Roman" w:cs="Times New Roman"/>
          <w:sz w:val="24"/>
          <w:szCs w:val="24"/>
        </w:rPr>
        <w:t xml:space="preserve"> 1F of these Regulations </w:t>
      </w:r>
      <w:r w:rsidRPr="00CB37C9">
        <w:rPr>
          <w:rFonts w:ascii="Times New Roman" w:hAnsi="Times New Roman" w:cs="Times New Roman"/>
          <w:sz w:val="24"/>
          <w:szCs w:val="24"/>
        </w:rPr>
        <w:t>shall apply.</w:t>
      </w:r>
    </w:p>
    <w:p w14:paraId="14AB0DE5"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p>
    <w:p w14:paraId="0140BB20"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b/>
          <w:bCs/>
          <w:sz w:val="24"/>
          <w:szCs w:val="24"/>
        </w:rPr>
        <w:lastRenderedPageBreak/>
        <w:t>17</w:t>
      </w:r>
      <w:r w:rsidR="00555ACB" w:rsidRPr="00CB37C9">
        <w:rPr>
          <w:rFonts w:ascii="Times New Roman" w:hAnsi="Times New Roman" w:cs="Times New Roman"/>
          <w:b/>
          <w:bCs/>
          <w:sz w:val="24"/>
          <w:szCs w:val="24"/>
        </w:rPr>
        <w:t>.0</w:t>
      </w:r>
      <w:r w:rsidRPr="00CB37C9">
        <w:rPr>
          <w:rFonts w:ascii="Times New Roman" w:hAnsi="Times New Roman" w:cs="Times New Roman"/>
          <w:b/>
          <w:bCs/>
          <w:sz w:val="24"/>
          <w:szCs w:val="24"/>
        </w:rPr>
        <w:t xml:space="preserve"> Gas Detectors. </w:t>
      </w:r>
      <w:r w:rsidRPr="00CB37C9">
        <w:rPr>
          <w:rFonts w:ascii="Times New Roman" w:hAnsi="Times New Roman" w:cs="Times New Roman"/>
          <w:sz w:val="24"/>
          <w:szCs w:val="24"/>
        </w:rPr>
        <w:t>An operating portable flammable gas indicator shall be readily available.</w:t>
      </w:r>
    </w:p>
    <w:p w14:paraId="2B575F31" w14:textId="77777777" w:rsidR="00555ACB"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proofErr w:type="gramStart"/>
      <w:r w:rsidRPr="00CB37C9">
        <w:rPr>
          <w:rFonts w:ascii="Times New Roman" w:hAnsi="Times New Roman" w:cs="Times New Roman"/>
          <w:b/>
          <w:bCs/>
          <w:sz w:val="24"/>
          <w:szCs w:val="24"/>
        </w:rPr>
        <w:t>18</w:t>
      </w:r>
      <w:r w:rsidR="00555ACB" w:rsidRPr="00CB37C9">
        <w:rPr>
          <w:rFonts w:ascii="Times New Roman" w:hAnsi="Times New Roman" w:cs="Times New Roman"/>
          <w:b/>
          <w:bCs/>
          <w:sz w:val="24"/>
          <w:szCs w:val="24"/>
        </w:rPr>
        <w:t>.0</w:t>
      </w:r>
      <w:r w:rsidR="00631C5D" w:rsidRPr="00CB37C9">
        <w:rPr>
          <w:rFonts w:ascii="Times New Roman" w:hAnsi="Times New Roman" w:cs="Times New Roman"/>
          <w:b/>
          <w:bCs/>
          <w:sz w:val="24"/>
          <w:szCs w:val="24"/>
        </w:rPr>
        <w:t xml:space="preserve"> </w:t>
      </w:r>
      <w:r w:rsidRPr="00CB37C9">
        <w:rPr>
          <w:rFonts w:ascii="Times New Roman" w:hAnsi="Times New Roman" w:cs="Times New Roman"/>
          <w:b/>
          <w:bCs/>
          <w:sz w:val="24"/>
          <w:szCs w:val="24"/>
        </w:rPr>
        <w:t xml:space="preserve"> Operations</w:t>
      </w:r>
      <w:proofErr w:type="gramEnd"/>
      <w:r w:rsidRPr="00CB37C9">
        <w:rPr>
          <w:rFonts w:ascii="Times New Roman" w:hAnsi="Times New Roman" w:cs="Times New Roman"/>
          <w:b/>
          <w:bCs/>
          <w:sz w:val="24"/>
          <w:szCs w:val="24"/>
        </w:rPr>
        <w:t xml:space="preserve"> and Maintenance.</w:t>
      </w:r>
    </w:p>
    <w:p w14:paraId="51EBA6DA"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b/>
          <w:bCs/>
          <w:sz w:val="24"/>
          <w:szCs w:val="24"/>
        </w:rPr>
        <w:t xml:space="preserve"> </w:t>
      </w:r>
      <w:r w:rsidRPr="00CB37C9">
        <w:rPr>
          <w:rFonts w:ascii="Times New Roman" w:hAnsi="Times New Roman" w:cs="Times New Roman"/>
          <w:sz w:val="24"/>
          <w:szCs w:val="24"/>
        </w:rPr>
        <w:t>Each facility shall have written operating, maintenance, and training procedures based on experience, knowledge of similar facilities, and conditions under which they will be operated.</w:t>
      </w:r>
    </w:p>
    <w:p w14:paraId="586CEC8C" w14:textId="77777777" w:rsidR="00555ACB"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 xml:space="preserve">18.1 Basic Operations Requirements. </w:t>
      </w:r>
    </w:p>
    <w:p w14:paraId="65BB95DE"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sz w:val="24"/>
          <w:szCs w:val="24"/>
        </w:rPr>
        <w:t>Each facility shall meet the following requirements:</w:t>
      </w:r>
    </w:p>
    <w:p w14:paraId="68714BC6" w14:textId="77777777" w:rsidR="008609C3" w:rsidRPr="00CB37C9" w:rsidRDefault="008609C3" w:rsidP="00F858A7">
      <w:pPr>
        <w:pStyle w:val="ListParagraph"/>
        <w:numPr>
          <w:ilvl w:val="0"/>
          <w:numId w:val="160"/>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Have written procedures covering operation, maintenance, and training</w:t>
      </w:r>
    </w:p>
    <w:p w14:paraId="5D74DADF" w14:textId="77777777" w:rsidR="008609C3" w:rsidRPr="00CB37C9" w:rsidRDefault="008609C3" w:rsidP="00F858A7">
      <w:pPr>
        <w:pStyle w:val="ListParagraph"/>
        <w:numPr>
          <w:ilvl w:val="0"/>
          <w:numId w:val="160"/>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Keep up-to-date drawings of plant equipment, showing all revisions made after installation</w:t>
      </w:r>
    </w:p>
    <w:p w14:paraId="66FD8516" w14:textId="77777777" w:rsidR="008609C3" w:rsidRPr="00CB37C9" w:rsidRDefault="008609C3" w:rsidP="00F858A7">
      <w:pPr>
        <w:pStyle w:val="ListParagraph"/>
        <w:numPr>
          <w:ilvl w:val="0"/>
          <w:numId w:val="160"/>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Revise the plans and procedures as operating conditions or facility equipment require</w:t>
      </w:r>
    </w:p>
    <w:p w14:paraId="26E7824C" w14:textId="77777777" w:rsidR="008609C3" w:rsidRPr="00CB37C9" w:rsidRDefault="008609C3" w:rsidP="00F858A7">
      <w:pPr>
        <w:pStyle w:val="ListParagraph"/>
        <w:numPr>
          <w:ilvl w:val="0"/>
          <w:numId w:val="160"/>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 xml:space="preserve">Establish a written emergency plan as part of the operations manual </w:t>
      </w:r>
    </w:p>
    <w:p w14:paraId="1A7E6744" w14:textId="77777777" w:rsidR="008609C3" w:rsidRPr="00CB37C9" w:rsidRDefault="008609C3" w:rsidP="00F858A7">
      <w:pPr>
        <w:pStyle w:val="ListParagraph"/>
        <w:numPr>
          <w:ilvl w:val="0"/>
          <w:numId w:val="160"/>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Establish liaison with appropriate local authorities such as police, fire department, or municipal works and inform them of the emergency plans and their role in emergency situations</w:t>
      </w:r>
    </w:p>
    <w:p w14:paraId="7E4C6461" w14:textId="77777777" w:rsidR="008609C3" w:rsidRPr="00CB37C9" w:rsidRDefault="008609C3" w:rsidP="00F858A7">
      <w:pPr>
        <w:pStyle w:val="ListParagraph"/>
        <w:numPr>
          <w:ilvl w:val="0"/>
          <w:numId w:val="160"/>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Analyze and document all safety-related malfunctions and incidents for the purpose of determining their causes and preventing the possibility of recurrence</w:t>
      </w:r>
    </w:p>
    <w:p w14:paraId="53B3E4C8"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18.2 Operating Procedures Manual</w:t>
      </w:r>
    </w:p>
    <w:p w14:paraId="375CBD20"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b/>
          <w:bCs/>
          <w:sz w:val="24"/>
          <w:szCs w:val="24"/>
        </w:rPr>
        <w:t xml:space="preserve">18.2.1 </w:t>
      </w:r>
      <w:r w:rsidRPr="00CB37C9">
        <w:rPr>
          <w:rFonts w:ascii="Times New Roman" w:hAnsi="Times New Roman" w:cs="Times New Roman"/>
          <w:sz w:val="24"/>
          <w:szCs w:val="24"/>
        </w:rPr>
        <w:t>Each facility shall have a written manual of operating procedures, including the following:</w:t>
      </w:r>
    </w:p>
    <w:p w14:paraId="7BD040C0" w14:textId="77777777" w:rsidR="008609C3" w:rsidRPr="00CB37C9" w:rsidRDefault="008609C3" w:rsidP="00F858A7">
      <w:pPr>
        <w:pStyle w:val="ListParagraph"/>
        <w:numPr>
          <w:ilvl w:val="0"/>
          <w:numId w:val="161"/>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Conducting a proper startup and shutdown of all components of the facility, including those for an initial startup of the LNG facility that will ensure that all components will operate satisfactorily</w:t>
      </w:r>
    </w:p>
    <w:p w14:paraId="7F50F491" w14:textId="77777777" w:rsidR="008609C3" w:rsidRPr="00CB37C9" w:rsidRDefault="008609C3" w:rsidP="00F858A7">
      <w:pPr>
        <w:pStyle w:val="ListParagraph"/>
        <w:numPr>
          <w:ilvl w:val="0"/>
          <w:numId w:val="161"/>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 xml:space="preserve">Purging and </w:t>
      </w:r>
      <w:proofErr w:type="spellStart"/>
      <w:r w:rsidRPr="00CB37C9">
        <w:rPr>
          <w:rFonts w:ascii="Times New Roman" w:hAnsi="Times New Roman"/>
          <w:sz w:val="24"/>
        </w:rPr>
        <w:t>inerting</w:t>
      </w:r>
      <w:proofErr w:type="spellEnd"/>
      <w:r w:rsidRPr="00CB37C9">
        <w:rPr>
          <w:rFonts w:ascii="Times New Roman" w:hAnsi="Times New Roman"/>
          <w:sz w:val="24"/>
        </w:rPr>
        <w:t xml:space="preserve"> components</w:t>
      </w:r>
    </w:p>
    <w:p w14:paraId="5FC35164" w14:textId="77777777" w:rsidR="008609C3" w:rsidRPr="00CB37C9" w:rsidRDefault="008609C3" w:rsidP="00F858A7">
      <w:pPr>
        <w:pStyle w:val="ListParagraph"/>
        <w:numPr>
          <w:ilvl w:val="0"/>
          <w:numId w:val="161"/>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Cooling down components</w:t>
      </w:r>
    </w:p>
    <w:p w14:paraId="631646C3" w14:textId="77777777" w:rsidR="008609C3" w:rsidRPr="00CB37C9" w:rsidRDefault="008609C3" w:rsidP="00F858A7">
      <w:pPr>
        <w:pStyle w:val="ListParagraph"/>
        <w:numPr>
          <w:ilvl w:val="0"/>
          <w:numId w:val="161"/>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Ensuring that each control system is properly adjusted to operate within its design limits</w:t>
      </w:r>
    </w:p>
    <w:p w14:paraId="68A59415" w14:textId="77777777" w:rsidR="008609C3" w:rsidRPr="00CB37C9" w:rsidRDefault="008609C3" w:rsidP="00F858A7">
      <w:pPr>
        <w:pStyle w:val="ListParagraph"/>
        <w:numPr>
          <w:ilvl w:val="0"/>
          <w:numId w:val="161"/>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 xml:space="preserve">Maintaining the vaporization rate, temperature, and pressure so that the resultant gas is within the design tolerance of the </w:t>
      </w:r>
      <w:proofErr w:type="spellStart"/>
      <w:r w:rsidR="00BE0D31" w:rsidRPr="00CB37C9">
        <w:rPr>
          <w:rFonts w:ascii="Times New Roman" w:hAnsi="Times New Roman"/>
          <w:sz w:val="24"/>
        </w:rPr>
        <w:t>vaporiser</w:t>
      </w:r>
      <w:proofErr w:type="spellEnd"/>
      <w:r w:rsidRPr="00CB37C9">
        <w:rPr>
          <w:rFonts w:ascii="Times New Roman" w:hAnsi="Times New Roman"/>
          <w:sz w:val="24"/>
        </w:rPr>
        <w:t xml:space="preserve"> and the downstream piping</w:t>
      </w:r>
    </w:p>
    <w:p w14:paraId="332EE363" w14:textId="77777777" w:rsidR="008609C3" w:rsidRPr="00CB37C9" w:rsidRDefault="008609C3" w:rsidP="00F858A7">
      <w:pPr>
        <w:pStyle w:val="ListParagraph"/>
        <w:numPr>
          <w:ilvl w:val="0"/>
          <w:numId w:val="161"/>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Determining the existence of any abnormal conditions and indicating the response to these conditions</w:t>
      </w:r>
    </w:p>
    <w:p w14:paraId="28D62D2D" w14:textId="77777777" w:rsidR="008609C3" w:rsidRPr="00CB37C9" w:rsidRDefault="008609C3" w:rsidP="00F858A7">
      <w:pPr>
        <w:pStyle w:val="ListParagraph"/>
        <w:numPr>
          <w:ilvl w:val="0"/>
          <w:numId w:val="161"/>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Ensuring the safety of personnel and property while repairs are carried out whether or not equipment is in operation</w:t>
      </w:r>
    </w:p>
    <w:p w14:paraId="3B8FD384" w14:textId="77777777" w:rsidR="008609C3" w:rsidRPr="00CB37C9" w:rsidRDefault="008609C3" w:rsidP="00F858A7">
      <w:pPr>
        <w:pStyle w:val="ListParagraph"/>
        <w:numPr>
          <w:ilvl w:val="0"/>
          <w:numId w:val="161"/>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 xml:space="preserve">Ensuring the safe transfer of hazardous fluids </w:t>
      </w:r>
    </w:p>
    <w:p w14:paraId="17B24353" w14:textId="77777777" w:rsidR="008609C3" w:rsidRPr="00CB37C9" w:rsidRDefault="008609C3" w:rsidP="00F858A7">
      <w:pPr>
        <w:pStyle w:val="ListParagraph"/>
        <w:numPr>
          <w:ilvl w:val="0"/>
          <w:numId w:val="161"/>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Ensuring security at the LNG plant</w:t>
      </w:r>
    </w:p>
    <w:p w14:paraId="2CCD8EDC" w14:textId="77777777" w:rsidR="008609C3" w:rsidRPr="00CB37C9" w:rsidRDefault="008609C3" w:rsidP="00F858A7">
      <w:pPr>
        <w:pStyle w:val="ListParagraph"/>
        <w:numPr>
          <w:ilvl w:val="0"/>
          <w:numId w:val="161"/>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Monitoring operation by watching or listening for warning alarms from an attended control center and by conducting inspections on a planned, periodic basis</w:t>
      </w:r>
    </w:p>
    <w:p w14:paraId="64EE613D" w14:textId="77777777" w:rsidR="008609C3" w:rsidRPr="00CB37C9" w:rsidRDefault="008609C3" w:rsidP="00F858A7">
      <w:pPr>
        <w:pStyle w:val="ListParagraph"/>
        <w:numPr>
          <w:ilvl w:val="0"/>
          <w:numId w:val="161"/>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Monitoring the foundation heating system weekly</w:t>
      </w:r>
    </w:p>
    <w:p w14:paraId="281560C4"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b/>
          <w:bCs/>
          <w:sz w:val="24"/>
          <w:szCs w:val="24"/>
        </w:rPr>
        <w:t xml:space="preserve">18.2.2 </w:t>
      </w:r>
      <w:r w:rsidRPr="00CB37C9">
        <w:rPr>
          <w:rFonts w:ascii="Times New Roman" w:hAnsi="Times New Roman" w:cs="Times New Roman"/>
          <w:sz w:val="24"/>
          <w:szCs w:val="24"/>
        </w:rPr>
        <w:t>The manual shall be accessible to operating and maintenance personnel.</w:t>
      </w:r>
    </w:p>
    <w:p w14:paraId="572DFF7E"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b/>
          <w:bCs/>
          <w:sz w:val="24"/>
          <w:szCs w:val="24"/>
        </w:rPr>
        <w:t xml:space="preserve">18.2.3 </w:t>
      </w:r>
      <w:r w:rsidRPr="00CB37C9">
        <w:rPr>
          <w:rFonts w:ascii="Times New Roman" w:hAnsi="Times New Roman" w:cs="Times New Roman"/>
          <w:sz w:val="24"/>
          <w:szCs w:val="24"/>
        </w:rPr>
        <w:t>The manual shall be updated when changes in equipment or procedures are made.</w:t>
      </w:r>
    </w:p>
    <w:p w14:paraId="1AAF58C5"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p>
    <w:p w14:paraId="53ED48CB"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b/>
          <w:bCs/>
          <w:sz w:val="24"/>
          <w:szCs w:val="24"/>
        </w:rPr>
        <w:lastRenderedPageBreak/>
        <w:t xml:space="preserve">18.2.4 </w:t>
      </w:r>
      <w:r w:rsidRPr="00CB37C9">
        <w:rPr>
          <w:rFonts w:ascii="Times New Roman" w:hAnsi="Times New Roman" w:cs="Times New Roman"/>
          <w:sz w:val="24"/>
          <w:szCs w:val="24"/>
        </w:rPr>
        <w:t>The operations manual shall contain procedures to ensure the following:</w:t>
      </w:r>
    </w:p>
    <w:p w14:paraId="510E7BAC" w14:textId="77777777" w:rsidR="008609C3" w:rsidRPr="00CB37C9" w:rsidRDefault="008609C3" w:rsidP="00F858A7">
      <w:pPr>
        <w:pStyle w:val="ListParagraph"/>
        <w:numPr>
          <w:ilvl w:val="0"/>
          <w:numId w:val="162"/>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The cooldown of each system of components that is under its control, and that is subjected to cryogenic temperatures, is limited to a rate and distribution pattern that maintains the thermal stresses within the design limits of the system during the cooldown period, having regard to the performance of expansion and contraction devices.</w:t>
      </w:r>
    </w:p>
    <w:p w14:paraId="33AB4CDA" w14:textId="77777777" w:rsidR="005A058C" w:rsidRDefault="005A058C" w:rsidP="005A058C">
      <w:pPr>
        <w:pStyle w:val="ListParagraph"/>
        <w:autoSpaceDE w:val="0"/>
        <w:autoSpaceDN w:val="0"/>
        <w:adjustRightInd w:val="0"/>
        <w:spacing w:before="240"/>
        <w:contextualSpacing/>
        <w:jc w:val="both"/>
        <w:rPr>
          <w:rFonts w:ascii="Times New Roman" w:hAnsi="Times New Roman"/>
          <w:sz w:val="24"/>
        </w:rPr>
      </w:pPr>
    </w:p>
    <w:p w14:paraId="4DB01917" w14:textId="77777777" w:rsidR="008609C3" w:rsidRPr="00CB37C9" w:rsidRDefault="008609C3" w:rsidP="00F858A7">
      <w:pPr>
        <w:pStyle w:val="ListParagraph"/>
        <w:numPr>
          <w:ilvl w:val="0"/>
          <w:numId w:val="162"/>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Each facility has procedures to check each cryogenic piping system that is under its control during and after cooldown stabilization for leaks in areas where there are flanges, valves, and seals.</w:t>
      </w:r>
    </w:p>
    <w:p w14:paraId="77BF75A6" w14:textId="77777777" w:rsidR="008609C3" w:rsidRPr="00CB37C9" w:rsidRDefault="008609C3" w:rsidP="00CB37C9">
      <w:pPr>
        <w:autoSpaceDE w:val="0"/>
        <w:autoSpaceDN w:val="0"/>
        <w:adjustRightInd w:val="0"/>
        <w:spacing w:before="240" w:after="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rPr>
        <w:t xml:space="preserve">18.2.5 </w:t>
      </w:r>
      <w:r w:rsidRPr="00CB37C9">
        <w:rPr>
          <w:rFonts w:ascii="Times New Roman" w:hAnsi="Times New Roman" w:cs="Times New Roman"/>
          <w:sz w:val="24"/>
          <w:szCs w:val="24"/>
        </w:rPr>
        <w:t>Each operations manual shall include purging procedures that when implemented minimize the presence of a combustible mixture in plant piping or equipment when a system is being placed into or taken out of operation.</w:t>
      </w:r>
    </w:p>
    <w:p w14:paraId="07114989" w14:textId="77777777" w:rsidR="008609C3" w:rsidRPr="00CB37C9" w:rsidRDefault="008609C3" w:rsidP="00CB37C9">
      <w:pPr>
        <w:autoSpaceDE w:val="0"/>
        <w:autoSpaceDN w:val="0"/>
        <w:adjustRightInd w:val="0"/>
        <w:spacing w:before="240" w:after="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rPr>
        <w:t xml:space="preserve">18.2.6 </w:t>
      </w:r>
      <w:r w:rsidRPr="00CB37C9">
        <w:rPr>
          <w:rFonts w:ascii="Times New Roman" w:hAnsi="Times New Roman" w:cs="Times New Roman"/>
          <w:sz w:val="24"/>
          <w:szCs w:val="24"/>
        </w:rPr>
        <w:t>The operations manual shall contain procedures for loading or unloading operations applicable to all transfers, including the following.</w:t>
      </w:r>
    </w:p>
    <w:p w14:paraId="3D3EB35C" w14:textId="77777777" w:rsidR="008609C3" w:rsidRPr="00CB37C9" w:rsidRDefault="008609C3" w:rsidP="00F858A7">
      <w:pPr>
        <w:pStyle w:val="ListParagraph"/>
        <w:numPr>
          <w:ilvl w:val="0"/>
          <w:numId w:val="163"/>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Written procedures shall cover all transfer operations and shall cover emergency as well as normal operating procedures.</w:t>
      </w:r>
    </w:p>
    <w:p w14:paraId="297398CE" w14:textId="77777777" w:rsidR="008609C3" w:rsidRPr="00CB37C9" w:rsidRDefault="008609C3" w:rsidP="00F858A7">
      <w:pPr>
        <w:pStyle w:val="ListParagraph"/>
        <w:numPr>
          <w:ilvl w:val="0"/>
          <w:numId w:val="163"/>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Written procedures shall be kept up-to-date and available to all personnel engaged in transfer operations.</w:t>
      </w:r>
    </w:p>
    <w:p w14:paraId="52B9DC25" w14:textId="77777777" w:rsidR="008609C3" w:rsidRPr="00CB37C9" w:rsidRDefault="008609C3" w:rsidP="00F858A7">
      <w:pPr>
        <w:pStyle w:val="ListParagraph"/>
        <w:numPr>
          <w:ilvl w:val="0"/>
          <w:numId w:val="163"/>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Prior to transfer, gauge readings shall be obtained or inventory established to ensure that the receiving vessel cannot be overfilled.</w:t>
      </w:r>
    </w:p>
    <w:p w14:paraId="3F3F51F5" w14:textId="77777777" w:rsidR="008609C3" w:rsidRPr="00CB37C9" w:rsidRDefault="008609C3" w:rsidP="00F858A7">
      <w:pPr>
        <w:pStyle w:val="ListParagraph"/>
        <w:numPr>
          <w:ilvl w:val="0"/>
          <w:numId w:val="163"/>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Levels of the receiving vessel shall be checked during transfer operations.</w:t>
      </w:r>
    </w:p>
    <w:p w14:paraId="7B37E7A9" w14:textId="77777777" w:rsidR="008609C3" w:rsidRPr="00CB37C9" w:rsidRDefault="008609C3" w:rsidP="00F858A7">
      <w:pPr>
        <w:pStyle w:val="ListParagraph"/>
        <w:numPr>
          <w:ilvl w:val="0"/>
          <w:numId w:val="163"/>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The transfer system shall be checked prior to use to ensure that valves are in the correct position.</w:t>
      </w:r>
    </w:p>
    <w:p w14:paraId="2ABF3F6C" w14:textId="77777777" w:rsidR="008609C3" w:rsidRPr="00CB37C9" w:rsidRDefault="008609C3" w:rsidP="00F858A7">
      <w:pPr>
        <w:pStyle w:val="ListParagraph"/>
        <w:numPr>
          <w:ilvl w:val="0"/>
          <w:numId w:val="163"/>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Pressure and temperature conditions shall be observed during the transfer operation</w:t>
      </w:r>
    </w:p>
    <w:p w14:paraId="05F0E3FC" w14:textId="77777777" w:rsidR="008609C3" w:rsidRPr="00CB37C9" w:rsidRDefault="008609C3" w:rsidP="00CB37C9">
      <w:pPr>
        <w:autoSpaceDE w:val="0"/>
        <w:autoSpaceDN w:val="0"/>
        <w:adjustRightInd w:val="0"/>
        <w:spacing w:before="240" w:after="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rPr>
        <w:t xml:space="preserve">18.2.7 </w:t>
      </w:r>
      <w:r w:rsidRPr="00CB37C9">
        <w:rPr>
          <w:rFonts w:ascii="Times New Roman" w:hAnsi="Times New Roman" w:cs="Times New Roman"/>
          <w:sz w:val="24"/>
          <w:szCs w:val="24"/>
        </w:rPr>
        <w:t xml:space="preserve">Each </w:t>
      </w:r>
      <w:proofErr w:type="gramStart"/>
      <w:r w:rsidRPr="00CB37C9">
        <w:rPr>
          <w:rFonts w:ascii="Times New Roman" w:hAnsi="Times New Roman" w:cs="Times New Roman"/>
          <w:sz w:val="24"/>
          <w:szCs w:val="24"/>
        </w:rPr>
        <w:t>operations</w:t>
      </w:r>
      <w:proofErr w:type="gramEnd"/>
      <w:r w:rsidRPr="00CB37C9">
        <w:rPr>
          <w:rFonts w:ascii="Times New Roman" w:hAnsi="Times New Roman" w:cs="Times New Roman"/>
          <w:sz w:val="24"/>
          <w:szCs w:val="24"/>
        </w:rPr>
        <w:t xml:space="preserve"> manual for a facility that transfers LNG from or to a cargo tank vehicle or a tank car shall contain procedures for loading or unloading of tank car or tank vehicles, including the following:</w:t>
      </w:r>
    </w:p>
    <w:p w14:paraId="0566F48C" w14:textId="77777777" w:rsidR="008609C3" w:rsidRPr="00CB37C9" w:rsidRDefault="008609C3" w:rsidP="00F858A7">
      <w:pPr>
        <w:pStyle w:val="ListParagraph"/>
        <w:numPr>
          <w:ilvl w:val="0"/>
          <w:numId w:val="164"/>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While tank car or tank vehicle loading or unloading operations are in progress, rail and vehicle traffic shall be prohibited within 25 ft (7.6 m) of LNG facilities or within 50 ft (15 m) of refrigerants whose vapors are heavier than air.</w:t>
      </w:r>
    </w:p>
    <w:p w14:paraId="59C04299" w14:textId="77777777" w:rsidR="008609C3" w:rsidRPr="00CB37C9" w:rsidRDefault="008609C3" w:rsidP="00F858A7">
      <w:pPr>
        <w:pStyle w:val="ListParagraph"/>
        <w:numPr>
          <w:ilvl w:val="0"/>
          <w:numId w:val="164"/>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Prior to connecting a tank car, the car shall be checked and the brakes set, the derailer or switch properly positioned, and warning signs or lights placed as required.</w:t>
      </w:r>
    </w:p>
    <w:p w14:paraId="3FC7DA13" w14:textId="77777777" w:rsidR="008609C3" w:rsidRPr="00CB37C9" w:rsidRDefault="008609C3" w:rsidP="00F858A7">
      <w:pPr>
        <w:pStyle w:val="ListParagraph"/>
        <w:numPr>
          <w:ilvl w:val="0"/>
          <w:numId w:val="164"/>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The warning signs or lights shall not be removed or reset until the transfer is completed and the car disconnected.</w:t>
      </w:r>
    </w:p>
    <w:p w14:paraId="7105D35B" w14:textId="77777777" w:rsidR="008609C3" w:rsidRPr="00CB37C9" w:rsidRDefault="008609C3" w:rsidP="00F858A7">
      <w:pPr>
        <w:pStyle w:val="ListParagraph"/>
        <w:numPr>
          <w:ilvl w:val="0"/>
          <w:numId w:val="164"/>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Unless required for transfer operations, truck vehicle engines shall be shut off.</w:t>
      </w:r>
    </w:p>
    <w:p w14:paraId="078A3CB4" w14:textId="77777777" w:rsidR="008609C3" w:rsidRPr="00CB37C9" w:rsidRDefault="008609C3" w:rsidP="00F858A7">
      <w:pPr>
        <w:pStyle w:val="ListParagraph"/>
        <w:numPr>
          <w:ilvl w:val="0"/>
          <w:numId w:val="164"/>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Brakes shall be set and wheels checked prior to connecting for unloading or loading.</w:t>
      </w:r>
    </w:p>
    <w:p w14:paraId="5D477591" w14:textId="77777777" w:rsidR="008609C3" w:rsidRPr="00CB37C9" w:rsidRDefault="008609C3" w:rsidP="00F858A7">
      <w:pPr>
        <w:pStyle w:val="ListParagraph"/>
        <w:numPr>
          <w:ilvl w:val="0"/>
          <w:numId w:val="164"/>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The engine shall not be started until the truck vehicle has been disconnected and any released vapors have dissipated.</w:t>
      </w:r>
    </w:p>
    <w:p w14:paraId="19763403" w14:textId="77777777" w:rsidR="008609C3" w:rsidRPr="00CB37C9" w:rsidRDefault="008609C3" w:rsidP="00F858A7">
      <w:pPr>
        <w:pStyle w:val="ListParagraph"/>
        <w:numPr>
          <w:ilvl w:val="0"/>
          <w:numId w:val="164"/>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Prior to loading LNG into a tank car or tank vehicle that is not in exclusive LNG service, a test shall be made to determine the oxygen content in the container.</w:t>
      </w:r>
    </w:p>
    <w:p w14:paraId="66B625FD" w14:textId="77777777" w:rsidR="008609C3" w:rsidRPr="00CB37C9" w:rsidRDefault="008609C3" w:rsidP="00F858A7">
      <w:pPr>
        <w:pStyle w:val="ListParagraph"/>
        <w:numPr>
          <w:ilvl w:val="0"/>
          <w:numId w:val="164"/>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If a tank car or tank vehicle in exclusive LNG service does not contain a positive pressure, it shall be tested for oxygen content.</w:t>
      </w:r>
    </w:p>
    <w:p w14:paraId="74DC3F03" w14:textId="77777777" w:rsidR="008609C3" w:rsidRPr="00CB37C9" w:rsidRDefault="008609C3" w:rsidP="00F858A7">
      <w:pPr>
        <w:pStyle w:val="ListParagraph"/>
        <w:numPr>
          <w:ilvl w:val="0"/>
          <w:numId w:val="164"/>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lastRenderedPageBreak/>
        <w:t>If the oxygen content in either case exceeds 2 percent by volume, the container shall not be loaded until it has been purged to below 2 percent oxygen by volume.</w:t>
      </w:r>
    </w:p>
    <w:p w14:paraId="406A49B4"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18.3 Emergency Procedures.</w:t>
      </w:r>
    </w:p>
    <w:p w14:paraId="489A62B8" w14:textId="77777777" w:rsidR="008609C3" w:rsidRPr="00CB37C9" w:rsidRDefault="008609C3" w:rsidP="00CB37C9">
      <w:pPr>
        <w:tabs>
          <w:tab w:val="left" w:pos="540"/>
        </w:tabs>
        <w:autoSpaceDE w:val="0"/>
        <w:autoSpaceDN w:val="0"/>
        <w:adjustRightInd w:val="0"/>
        <w:spacing w:before="240" w:after="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rPr>
        <w:t xml:space="preserve">18.3.1 </w:t>
      </w:r>
      <w:r w:rsidRPr="00CB37C9">
        <w:rPr>
          <w:rFonts w:ascii="Times New Roman" w:hAnsi="Times New Roman" w:cs="Times New Roman"/>
          <w:sz w:val="24"/>
          <w:szCs w:val="24"/>
        </w:rPr>
        <w:t>Each facility shall have a written manual of emergency procedures included in the operations manual that shall include the types of emergencies that are anticipated from an operating malfunction, structural collapse of part of the facility, personnel error, forces of nature, and activities carried on adjacent to the facility, including the following:</w:t>
      </w:r>
    </w:p>
    <w:p w14:paraId="65CA0EFF" w14:textId="77777777" w:rsidR="008609C3" w:rsidRPr="00CB37C9" w:rsidRDefault="008609C3" w:rsidP="00F858A7">
      <w:pPr>
        <w:pStyle w:val="ListParagraph"/>
        <w:numPr>
          <w:ilvl w:val="0"/>
          <w:numId w:val="165"/>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Procedures for responding to controllable emergencies, including notification of personnel and the use of equipment that is appropriate for handling of the emergency and the shutdown or isolation of various portions of the equipment and other applicable steps to ensure</w:t>
      </w:r>
    </w:p>
    <w:p w14:paraId="13AE4AE5" w14:textId="77777777" w:rsidR="008609C3" w:rsidRPr="00CB37C9" w:rsidRDefault="008609C3" w:rsidP="00F858A7">
      <w:pPr>
        <w:pStyle w:val="ListParagraph"/>
        <w:numPr>
          <w:ilvl w:val="0"/>
          <w:numId w:val="165"/>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that the escape of gas or liquid is promptly cut off or reduced as much as possible</w:t>
      </w:r>
    </w:p>
    <w:p w14:paraId="207BE924" w14:textId="77777777" w:rsidR="008609C3" w:rsidRPr="00CB37C9" w:rsidRDefault="008609C3" w:rsidP="00F858A7">
      <w:pPr>
        <w:pStyle w:val="ListParagraph"/>
        <w:numPr>
          <w:ilvl w:val="0"/>
          <w:numId w:val="165"/>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Procedures for recognizing an uncontrollable emergency and for taking action to ensure that harm to the personnel at the facility and to the public is minimized</w:t>
      </w:r>
    </w:p>
    <w:p w14:paraId="4CABDB86" w14:textId="77777777" w:rsidR="008609C3" w:rsidRPr="00CB37C9" w:rsidRDefault="008609C3" w:rsidP="00F858A7">
      <w:pPr>
        <w:pStyle w:val="ListParagraph"/>
        <w:numPr>
          <w:ilvl w:val="0"/>
          <w:numId w:val="165"/>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Procedures for the prompt notification of the emergency to the appropriate local officials, including the possible need to evacuate persons from the vicinity of the facility</w:t>
      </w:r>
    </w:p>
    <w:p w14:paraId="78118E86" w14:textId="77777777" w:rsidR="008609C3" w:rsidRPr="00CB37C9" w:rsidRDefault="008609C3" w:rsidP="00F858A7">
      <w:pPr>
        <w:pStyle w:val="ListParagraph"/>
        <w:numPr>
          <w:ilvl w:val="0"/>
          <w:numId w:val="165"/>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Procedures for coordinating with local officials in the preparation of an emergency evacuation plan that sets forth the steps necessary to protect the public in the event of an emergency</w:t>
      </w:r>
    </w:p>
    <w:p w14:paraId="5495ABA1" w14:textId="77777777" w:rsidR="008609C3" w:rsidRPr="00CB37C9" w:rsidRDefault="008609C3" w:rsidP="00CB37C9">
      <w:pPr>
        <w:autoSpaceDE w:val="0"/>
        <w:autoSpaceDN w:val="0"/>
        <w:adjustRightInd w:val="0"/>
        <w:spacing w:before="240" w:after="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rPr>
        <w:t xml:space="preserve">18.3.2 </w:t>
      </w:r>
      <w:r w:rsidRPr="00CB37C9">
        <w:rPr>
          <w:rFonts w:ascii="Times New Roman" w:hAnsi="Times New Roman" w:cs="Times New Roman"/>
          <w:sz w:val="24"/>
          <w:szCs w:val="24"/>
        </w:rPr>
        <w:t xml:space="preserve">When local officials are contacted in an emergency, procedures shall include the method of notification of the following: </w:t>
      </w:r>
    </w:p>
    <w:p w14:paraId="0CE6308F" w14:textId="77777777" w:rsidR="008609C3" w:rsidRPr="00CB37C9" w:rsidRDefault="008609C3" w:rsidP="00F858A7">
      <w:pPr>
        <w:pStyle w:val="ListParagraph"/>
        <w:numPr>
          <w:ilvl w:val="0"/>
          <w:numId w:val="166"/>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The quantity and location of fire equipment throughout the facility</w:t>
      </w:r>
    </w:p>
    <w:p w14:paraId="75E19518" w14:textId="77777777" w:rsidR="008609C3" w:rsidRPr="00CB37C9" w:rsidRDefault="008609C3" w:rsidP="00F858A7">
      <w:pPr>
        <w:pStyle w:val="ListParagraph"/>
        <w:numPr>
          <w:ilvl w:val="0"/>
          <w:numId w:val="166"/>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Potential hazards at the facility</w:t>
      </w:r>
    </w:p>
    <w:p w14:paraId="6A21ADEE" w14:textId="77777777" w:rsidR="008609C3" w:rsidRPr="00CB37C9" w:rsidRDefault="008609C3" w:rsidP="00F858A7">
      <w:pPr>
        <w:pStyle w:val="ListParagraph"/>
        <w:numPr>
          <w:ilvl w:val="0"/>
          <w:numId w:val="166"/>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Communication and emergency control capabilities of the facility</w:t>
      </w:r>
    </w:p>
    <w:p w14:paraId="291A792D" w14:textId="77777777" w:rsidR="008609C3" w:rsidRPr="00CB37C9" w:rsidRDefault="008609C3" w:rsidP="00F858A7">
      <w:pPr>
        <w:pStyle w:val="ListParagraph"/>
        <w:numPr>
          <w:ilvl w:val="0"/>
          <w:numId w:val="166"/>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The status of each emergency</w:t>
      </w:r>
    </w:p>
    <w:p w14:paraId="77A77488" w14:textId="77777777" w:rsidR="00415D10" w:rsidRPr="00CB37C9" w:rsidRDefault="00415D10" w:rsidP="00CB37C9">
      <w:pPr>
        <w:pStyle w:val="ListParagraph"/>
        <w:autoSpaceDE w:val="0"/>
        <w:autoSpaceDN w:val="0"/>
        <w:adjustRightInd w:val="0"/>
        <w:spacing w:before="240"/>
        <w:contextualSpacing/>
        <w:jc w:val="both"/>
        <w:rPr>
          <w:rFonts w:ascii="Times New Roman" w:hAnsi="Times New Roman"/>
          <w:sz w:val="24"/>
        </w:rPr>
      </w:pPr>
    </w:p>
    <w:p w14:paraId="6E2E86A8" w14:textId="77777777" w:rsidR="00415D10" w:rsidRPr="00CB37C9" w:rsidRDefault="00415D10" w:rsidP="00CB37C9">
      <w:pPr>
        <w:pStyle w:val="ListParagraph"/>
        <w:autoSpaceDE w:val="0"/>
        <w:autoSpaceDN w:val="0"/>
        <w:adjustRightInd w:val="0"/>
        <w:spacing w:before="240"/>
        <w:ind w:hanging="720"/>
        <w:contextualSpacing/>
        <w:jc w:val="both"/>
        <w:rPr>
          <w:rFonts w:ascii="Times New Roman" w:hAnsi="Times New Roman"/>
          <w:b/>
          <w:bCs/>
          <w:sz w:val="24"/>
        </w:rPr>
      </w:pPr>
      <w:r w:rsidRPr="00CB37C9">
        <w:rPr>
          <w:rFonts w:ascii="Times New Roman" w:hAnsi="Times New Roman"/>
          <w:b/>
          <w:bCs/>
          <w:sz w:val="24"/>
        </w:rPr>
        <w:t>18.3.3</w:t>
      </w:r>
      <w:r w:rsidRPr="00CB37C9">
        <w:rPr>
          <w:rFonts w:ascii="Times New Roman" w:hAnsi="Times New Roman"/>
          <w:sz w:val="24"/>
        </w:rPr>
        <w:t xml:space="preserve"> </w:t>
      </w:r>
      <w:r w:rsidRPr="00CB37C9">
        <w:rPr>
          <w:rFonts w:ascii="Times New Roman" w:hAnsi="Times New Roman"/>
          <w:sz w:val="24"/>
        </w:rPr>
        <w:tab/>
        <w:t>A comprehensive Emergency Response and Disaster Management Plan (ERDMP) shall be developed in accordance to the Petroleum and Natural Gas Regulatory Board (Codes of Practices for Emergency Response and Disaster Management Plan (ERDMP)) Regulations, 2010.</w:t>
      </w:r>
    </w:p>
    <w:p w14:paraId="09F0C19D"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18.4 Maintenance</w:t>
      </w:r>
    </w:p>
    <w:p w14:paraId="74404AC5"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sz w:val="24"/>
          <w:szCs w:val="24"/>
        </w:rPr>
        <w:t>Each facility shall have written maintenance procedures based on experience, knowledge of similar facilities, and conditions under which they will be maintained.</w:t>
      </w:r>
    </w:p>
    <w:p w14:paraId="6181643F" w14:textId="77777777" w:rsidR="008609C3" w:rsidRPr="00CB37C9" w:rsidRDefault="008609C3" w:rsidP="00CB37C9">
      <w:pPr>
        <w:autoSpaceDE w:val="0"/>
        <w:autoSpaceDN w:val="0"/>
        <w:adjustRightInd w:val="0"/>
        <w:spacing w:before="240" w:after="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rPr>
        <w:t xml:space="preserve">18.4.1 </w:t>
      </w:r>
      <w:r w:rsidRPr="00CB37C9">
        <w:rPr>
          <w:rFonts w:ascii="Times New Roman" w:hAnsi="Times New Roman" w:cs="Times New Roman"/>
          <w:sz w:val="24"/>
          <w:szCs w:val="24"/>
        </w:rPr>
        <w:t>Each facility operator shall carry out periodic inspection, tests, or both, as required on every component and its support system in service in its facility, to verify that it is maintained in accordance with the equipment manufacturer’s recommendations and the following:</w:t>
      </w:r>
    </w:p>
    <w:p w14:paraId="3BEFA851" w14:textId="77777777" w:rsidR="008609C3" w:rsidRPr="00CB37C9" w:rsidRDefault="008609C3" w:rsidP="00F858A7">
      <w:pPr>
        <w:pStyle w:val="ListParagraph"/>
        <w:numPr>
          <w:ilvl w:val="0"/>
          <w:numId w:val="167"/>
        </w:numPr>
        <w:autoSpaceDE w:val="0"/>
        <w:autoSpaceDN w:val="0"/>
        <w:adjustRightInd w:val="0"/>
        <w:spacing w:before="240"/>
        <w:ind w:hanging="90"/>
        <w:contextualSpacing/>
        <w:jc w:val="both"/>
        <w:rPr>
          <w:rFonts w:ascii="Times New Roman" w:hAnsi="Times New Roman"/>
          <w:sz w:val="24"/>
        </w:rPr>
      </w:pPr>
      <w:r w:rsidRPr="00CB37C9">
        <w:rPr>
          <w:rFonts w:ascii="Times New Roman" w:hAnsi="Times New Roman"/>
          <w:sz w:val="24"/>
        </w:rPr>
        <w:t>The support system or foundation of each component shall be inspected at least annually to ensure that the support system or foundation is sound.</w:t>
      </w:r>
    </w:p>
    <w:p w14:paraId="741906B0" w14:textId="77777777" w:rsidR="008609C3" w:rsidRPr="00CB37C9" w:rsidRDefault="008609C3" w:rsidP="00F858A7">
      <w:pPr>
        <w:pStyle w:val="ListParagraph"/>
        <w:numPr>
          <w:ilvl w:val="0"/>
          <w:numId w:val="167"/>
        </w:numPr>
        <w:autoSpaceDE w:val="0"/>
        <w:autoSpaceDN w:val="0"/>
        <w:adjustRightInd w:val="0"/>
        <w:spacing w:before="240"/>
        <w:ind w:hanging="90"/>
        <w:contextualSpacing/>
        <w:jc w:val="both"/>
        <w:rPr>
          <w:rFonts w:ascii="Times New Roman" w:hAnsi="Times New Roman"/>
          <w:sz w:val="24"/>
        </w:rPr>
      </w:pPr>
      <w:r w:rsidRPr="00CB37C9">
        <w:rPr>
          <w:rFonts w:ascii="Times New Roman" w:hAnsi="Times New Roman"/>
          <w:sz w:val="24"/>
        </w:rPr>
        <w:lastRenderedPageBreak/>
        <w:t>Each emergency power source at the facility shall be tested monthly to ensure that it is operational and annually to ensure that it is capable of performing at its intended operating capacity.</w:t>
      </w:r>
    </w:p>
    <w:p w14:paraId="7F2270EA" w14:textId="77777777" w:rsidR="008609C3" w:rsidRPr="00CB37C9" w:rsidRDefault="008609C3" w:rsidP="00F858A7">
      <w:pPr>
        <w:pStyle w:val="ListParagraph"/>
        <w:numPr>
          <w:ilvl w:val="0"/>
          <w:numId w:val="167"/>
        </w:numPr>
        <w:autoSpaceDE w:val="0"/>
        <w:autoSpaceDN w:val="0"/>
        <w:adjustRightInd w:val="0"/>
        <w:spacing w:before="240"/>
        <w:ind w:hanging="90"/>
        <w:contextualSpacing/>
        <w:jc w:val="both"/>
        <w:rPr>
          <w:rFonts w:ascii="Times New Roman" w:hAnsi="Times New Roman"/>
          <w:sz w:val="24"/>
        </w:rPr>
      </w:pPr>
      <w:r w:rsidRPr="00CB37C9">
        <w:rPr>
          <w:rFonts w:ascii="Times New Roman" w:hAnsi="Times New Roman"/>
          <w:sz w:val="24"/>
        </w:rPr>
        <w:t>When a safety device serving a single component is taken out of service for maintenance or repair, the component shall also be taken out of service, except where the safety function is provided by an alternate means.</w:t>
      </w:r>
    </w:p>
    <w:p w14:paraId="6752BF43" w14:textId="77777777" w:rsidR="008609C3" w:rsidRPr="00CB37C9" w:rsidRDefault="008609C3" w:rsidP="00F858A7">
      <w:pPr>
        <w:pStyle w:val="ListParagraph"/>
        <w:numPr>
          <w:ilvl w:val="0"/>
          <w:numId w:val="167"/>
        </w:numPr>
        <w:autoSpaceDE w:val="0"/>
        <w:autoSpaceDN w:val="0"/>
        <w:adjustRightInd w:val="0"/>
        <w:spacing w:before="240"/>
        <w:ind w:hanging="90"/>
        <w:contextualSpacing/>
        <w:jc w:val="both"/>
        <w:rPr>
          <w:rFonts w:ascii="Times New Roman" w:hAnsi="Times New Roman"/>
          <w:sz w:val="24"/>
        </w:rPr>
      </w:pPr>
      <w:r w:rsidRPr="00CB37C9">
        <w:rPr>
          <w:rFonts w:ascii="Times New Roman" w:hAnsi="Times New Roman"/>
          <w:sz w:val="24"/>
        </w:rPr>
        <w:t>Where the operation of a component that is taken out of service could cause a hazardous condition, a tag bearing the words “Do Not Operate,” or the equivalent thereto, shall be attached to the controls of the component, or the component shall be locked out.</w:t>
      </w:r>
    </w:p>
    <w:p w14:paraId="6C8049B9" w14:textId="77777777" w:rsidR="008609C3" w:rsidRPr="00CB37C9" w:rsidRDefault="008609C3" w:rsidP="00F858A7">
      <w:pPr>
        <w:pStyle w:val="ListParagraph"/>
        <w:numPr>
          <w:ilvl w:val="0"/>
          <w:numId w:val="167"/>
        </w:numPr>
        <w:autoSpaceDE w:val="0"/>
        <w:autoSpaceDN w:val="0"/>
        <w:adjustRightInd w:val="0"/>
        <w:spacing w:before="240"/>
        <w:ind w:hanging="90"/>
        <w:contextualSpacing/>
        <w:jc w:val="both"/>
        <w:rPr>
          <w:rFonts w:ascii="Times New Roman" w:hAnsi="Times New Roman"/>
          <w:sz w:val="24"/>
        </w:rPr>
      </w:pPr>
      <w:r w:rsidRPr="00CB37C9">
        <w:rPr>
          <w:rFonts w:ascii="Times New Roman" w:hAnsi="Times New Roman"/>
          <w:sz w:val="24"/>
        </w:rPr>
        <w:t>Stop valves for isolating pressure or vacuum-relief valves shall be locked or sealed open and shall be operated only by an authorized person.</w:t>
      </w:r>
    </w:p>
    <w:p w14:paraId="10993CFD" w14:textId="77777777" w:rsidR="008609C3" w:rsidRPr="00CB37C9" w:rsidRDefault="008609C3" w:rsidP="00F858A7">
      <w:pPr>
        <w:pStyle w:val="ListParagraph"/>
        <w:numPr>
          <w:ilvl w:val="0"/>
          <w:numId w:val="167"/>
        </w:numPr>
        <w:autoSpaceDE w:val="0"/>
        <w:autoSpaceDN w:val="0"/>
        <w:adjustRightInd w:val="0"/>
        <w:spacing w:before="240"/>
        <w:ind w:hanging="90"/>
        <w:contextualSpacing/>
        <w:jc w:val="both"/>
        <w:rPr>
          <w:rFonts w:ascii="Times New Roman" w:hAnsi="Times New Roman"/>
          <w:sz w:val="24"/>
        </w:rPr>
      </w:pPr>
      <w:r w:rsidRPr="00CB37C9">
        <w:rPr>
          <w:rFonts w:ascii="Times New Roman" w:hAnsi="Times New Roman"/>
          <w:sz w:val="24"/>
        </w:rPr>
        <w:t>No more than one pressure or vacuum relief valve stop valve shall be closed at one time on an LNG container.</w:t>
      </w:r>
    </w:p>
    <w:p w14:paraId="61C57646"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18.4.2 Maintenance Manual</w:t>
      </w:r>
    </w:p>
    <w:p w14:paraId="6F573664" w14:textId="77777777" w:rsidR="008609C3" w:rsidRPr="00CB37C9" w:rsidRDefault="008609C3" w:rsidP="00F858A7">
      <w:pPr>
        <w:pStyle w:val="ListParagraph"/>
        <w:numPr>
          <w:ilvl w:val="0"/>
          <w:numId w:val="168"/>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 xml:space="preserve">Each facility operator shall prepare a written manual that sets out an inspection and maintenance </w:t>
      </w:r>
      <w:proofErr w:type="spellStart"/>
      <w:r w:rsidR="00625226" w:rsidRPr="00CB37C9">
        <w:rPr>
          <w:rFonts w:ascii="Times New Roman" w:hAnsi="Times New Roman"/>
          <w:sz w:val="24"/>
        </w:rPr>
        <w:t>programme</w:t>
      </w:r>
      <w:proofErr w:type="spellEnd"/>
      <w:r w:rsidRPr="00CB37C9">
        <w:rPr>
          <w:rFonts w:ascii="Times New Roman" w:hAnsi="Times New Roman"/>
          <w:sz w:val="24"/>
        </w:rPr>
        <w:t xml:space="preserve"> for each component that is used in its facility.</w:t>
      </w:r>
    </w:p>
    <w:p w14:paraId="7FCE87CB" w14:textId="77777777" w:rsidR="005A058C" w:rsidRDefault="005A058C" w:rsidP="005A058C">
      <w:pPr>
        <w:pStyle w:val="ListParagraph"/>
        <w:autoSpaceDE w:val="0"/>
        <w:autoSpaceDN w:val="0"/>
        <w:adjustRightInd w:val="0"/>
        <w:spacing w:before="240"/>
        <w:contextualSpacing/>
        <w:jc w:val="both"/>
        <w:rPr>
          <w:rFonts w:ascii="Times New Roman" w:hAnsi="Times New Roman"/>
          <w:sz w:val="24"/>
        </w:rPr>
      </w:pPr>
    </w:p>
    <w:p w14:paraId="313C857C" w14:textId="77777777" w:rsidR="008609C3" w:rsidRPr="00CB37C9" w:rsidRDefault="008609C3" w:rsidP="00F858A7">
      <w:pPr>
        <w:pStyle w:val="ListParagraph"/>
        <w:numPr>
          <w:ilvl w:val="0"/>
          <w:numId w:val="168"/>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The maintenance manual for facility components shall include the following:</w:t>
      </w:r>
    </w:p>
    <w:p w14:paraId="79D9C0EF" w14:textId="77777777" w:rsidR="005A058C" w:rsidRDefault="005A058C" w:rsidP="005A058C">
      <w:pPr>
        <w:pStyle w:val="ListParagraph"/>
        <w:autoSpaceDE w:val="0"/>
        <w:autoSpaceDN w:val="0"/>
        <w:adjustRightInd w:val="0"/>
        <w:spacing w:before="240"/>
        <w:ind w:left="1080"/>
        <w:contextualSpacing/>
        <w:jc w:val="both"/>
        <w:rPr>
          <w:rFonts w:ascii="Times New Roman" w:hAnsi="Times New Roman"/>
          <w:sz w:val="24"/>
        </w:rPr>
      </w:pPr>
    </w:p>
    <w:p w14:paraId="31CB7754" w14:textId="77777777" w:rsidR="008609C3" w:rsidRPr="00CB37C9" w:rsidRDefault="008609C3" w:rsidP="00F858A7">
      <w:pPr>
        <w:pStyle w:val="ListParagraph"/>
        <w:numPr>
          <w:ilvl w:val="0"/>
          <w:numId w:val="169"/>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 xml:space="preserve">The manner of carrying out and the frequency of the inspections and tests </w:t>
      </w:r>
      <w:r w:rsidR="00C1297F" w:rsidRPr="00CB37C9">
        <w:rPr>
          <w:rFonts w:ascii="Times New Roman" w:hAnsi="Times New Roman"/>
          <w:sz w:val="24"/>
        </w:rPr>
        <w:t>as specified</w:t>
      </w:r>
      <w:r w:rsidRPr="00CB37C9">
        <w:rPr>
          <w:rFonts w:ascii="Times New Roman" w:hAnsi="Times New Roman"/>
          <w:sz w:val="24"/>
        </w:rPr>
        <w:t xml:space="preserve"> in 18.4.1.</w:t>
      </w:r>
    </w:p>
    <w:p w14:paraId="65AD9792" w14:textId="77777777" w:rsidR="008609C3" w:rsidRPr="00CB37C9" w:rsidRDefault="008609C3" w:rsidP="00F858A7">
      <w:pPr>
        <w:pStyle w:val="ListParagraph"/>
        <w:numPr>
          <w:ilvl w:val="0"/>
          <w:numId w:val="169"/>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A description of any other action in addition to those referred to in 18.4.</w:t>
      </w:r>
      <w:proofErr w:type="gramStart"/>
      <w:r w:rsidRPr="00CB37C9">
        <w:rPr>
          <w:rFonts w:ascii="Times New Roman" w:hAnsi="Times New Roman"/>
          <w:sz w:val="24"/>
        </w:rPr>
        <w:t>2.ii.</w:t>
      </w:r>
      <w:proofErr w:type="gramEnd"/>
      <w:r w:rsidRPr="00CB37C9">
        <w:rPr>
          <w:rFonts w:ascii="Times New Roman" w:hAnsi="Times New Roman"/>
          <w:sz w:val="24"/>
        </w:rPr>
        <w:t xml:space="preserve"> a) that is necessary to maintain the facility in accordance with this standard.</w:t>
      </w:r>
    </w:p>
    <w:p w14:paraId="4F9CB5DF" w14:textId="77777777" w:rsidR="008609C3" w:rsidRPr="00CB37C9" w:rsidRDefault="008609C3" w:rsidP="00F858A7">
      <w:pPr>
        <w:pStyle w:val="ListParagraph"/>
        <w:numPr>
          <w:ilvl w:val="0"/>
          <w:numId w:val="169"/>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All procedures to be followed during repairs on a component that is operating while it is being repaired to ensure the safety of persons and property at the facility</w:t>
      </w:r>
    </w:p>
    <w:p w14:paraId="49FA1330" w14:textId="77777777" w:rsidR="005A058C" w:rsidRDefault="005A058C" w:rsidP="005A058C">
      <w:pPr>
        <w:pStyle w:val="ListParagraph"/>
        <w:autoSpaceDE w:val="0"/>
        <w:autoSpaceDN w:val="0"/>
        <w:adjustRightInd w:val="0"/>
        <w:spacing w:before="240"/>
        <w:contextualSpacing/>
        <w:jc w:val="both"/>
        <w:rPr>
          <w:rFonts w:ascii="Times New Roman" w:hAnsi="Times New Roman"/>
          <w:sz w:val="24"/>
        </w:rPr>
      </w:pPr>
    </w:p>
    <w:p w14:paraId="19BEF6DA" w14:textId="77777777" w:rsidR="008609C3" w:rsidRPr="00CB37C9" w:rsidRDefault="008609C3" w:rsidP="00F858A7">
      <w:pPr>
        <w:pStyle w:val="ListParagraph"/>
        <w:numPr>
          <w:ilvl w:val="0"/>
          <w:numId w:val="168"/>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 xml:space="preserve">Each facility operator shall conduct its maintenance </w:t>
      </w:r>
      <w:proofErr w:type="spellStart"/>
      <w:r w:rsidR="00625226" w:rsidRPr="00CB37C9">
        <w:rPr>
          <w:rFonts w:ascii="Times New Roman" w:hAnsi="Times New Roman"/>
          <w:sz w:val="24"/>
        </w:rPr>
        <w:t>programme</w:t>
      </w:r>
      <w:proofErr w:type="spellEnd"/>
      <w:r w:rsidRPr="00CB37C9">
        <w:rPr>
          <w:rFonts w:ascii="Times New Roman" w:hAnsi="Times New Roman"/>
          <w:sz w:val="24"/>
        </w:rPr>
        <w:t xml:space="preserve"> in accordance with its written manual for facility components.</w:t>
      </w:r>
    </w:p>
    <w:p w14:paraId="4E10B793"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18.4.3 Facility Maintenance</w:t>
      </w:r>
    </w:p>
    <w:p w14:paraId="725F6CF3" w14:textId="77777777" w:rsidR="008609C3" w:rsidRPr="00CB37C9" w:rsidRDefault="008609C3" w:rsidP="00F858A7">
      <w:pPr>
        <w:pStyle w:val="ListParagraph"/>
        <w:numPr>
          <w:ilvl w:val="0"/>
          <w:numId w:val="170"/>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Each facility operator shall keep the grounds of its facility free from rubbish, debris, and other materials that could present a fire hazard.</w:t>
      </w:r>
    </w:p>
    <w:p w14:paraId="51E38B5B" w14:textId="77777777" w:rsidR="008609C3" w:rsidRPr="00CB37C9" w:rsidRDefault="008609C3" w:rsidP="00F858A7">
      <w:pPr>
        <w:pStyle w:val="ListParagraph"/>
        <w:numPr>
          <w:ilvl w:val="0"/>
          <w:numId w:val="170"/>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Each facility operator shall ensure that the components of its facility are kept free from ice and other foreign materials that could impede their performance.</w:t>
      </w:r>
    </w:p>
    <w:p w14:paraId="2165FD40" w14:textId="77777777" w:rsidR="008609C3" w:rsidRPr="00CB37C9" w:rsidRDefault="008609C3" w:rsidP="00F858A7">
      <w:pPr>
        <w:pStyle w:val="ListParagraph"/>
        <w:numPr>
          <w:ilvl w:val="0"/>
          <w:numId w:val="170"/>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Each facility operator shall maintain the grassed area of its facility so that it does not create a fire hazard.</w:t>
      </w:r>
    </w:p>
    <w:p w14:paraId="60B135E6" w14:textId="77777777" w:rsidR="008609C3" w:rsidRPr="00CB37C9" w:rsidRDefault="008609C3" w:rsidP="00F858A7">
      <w:pPr>
        <w:pStyle w:val="ListParagraph"/>
        <w:numPr>
          <w:ilvl w:val="0"/>
          <w:numId w:val="170"/>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All fire-control access routes within an LNG facility shall be maintained and kept unobstructed in all weather conditions.</w:t>
      </w:r>
    </w:p>
    <w:p w14:paraId="096D947F" w14:textId="77777777" w:rsidR="008609C3" w:rsidRPr="00CB37C9" w:rsidRDefault="008609C3" w:rsidP="00CB37C9">
      <w:pPr>
        <w:autoSpaceDE w:val="0"/>
        <w:autoSpaceDN w:val="0"/>
        <w:adjustRightInd w:val="0"/>
        <w:spacing w:before="240" w:after="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rPr>
        <w:t xml:space="preserve">18.4.4 </w:t>
      </w:r>
      <w:r w:rsidRPr="00CB37C9">
        <w:rPr>
          <w:rFonts w:ascii="Times New Roman" w:hAnsi="Times New Roman" w:cs="Times New Roman"/>
          <w:sz w:val="24"/>
          <w:szCs w:val="24"/>
        </w:rPr>
        <w:t>Repairs that are carried out on components of its facility shall be carried out in a manner that ensures the following:</w:t>
      </w:r>
    </w:p>
    <w:p w14:paraId="4BE67ABE" w14:textId="77777777" w:rsidR="008609C3" w:rsidRPr="00CB37C9" w:rsidRDefault="008609C3" w:rsidP="00F858A7">
      <w:pPr>
        <w:pStyle w:val="ListParagraph"/>
        <w:numPr>
          <w:ilvl w:val="0"/>
          <w:numId w:val="171"/>
        </w:numPr>
        <w:autoSpaceDE w:val="0"/>
        <w:autoSpaceDN w:val="0"/>
        <w:adjustRightInd w:val="0"/>
        <w:spacing w:before="240"/>
        <w:ind w:firstLine="0"/>
        <w:contextualSpacing/>
        <w:jc w:val="both"/>
        <w:rPr>
          <w:rFonts w:ascii="Times New Roman" w:hAnsi="Times New Roman"/>
          <w:sz w:val="24"/>
        </w:rPr>
      </w:pPr>
      <w:r w:rsidRPr="00CB37C9">
        <w:rPr>
          <w:rFonts w:ascii="Times New Roman" w:hAnsi="Times New Roman"/>
          <w:sz w:val="24"/>
        </w:rPr>
        <w:t>The integrity of the components is maintained, in accordance with this standard.</w:t>
      </w:r>
    </w:p>
    <w:p w14:paraId="63FFA41C" w14:textId="77777777" w:rsidR="008609C3" w:rsidRPr="00CB37C9" w:rsidRDefault="008609C3" w:rsidP="00F858A7">
      <w:pPr>
        <w:pStyle w:val="ListParagraph"/>
        <w:numPr>
          <w:ilvl w:val="0"/>
          <w:numId w:val="171"/>
        </w:numPr>
        <w:autoSpaceDE w:val="0"/>
        <w:autoSpaceDN w:val="0"/>
        <w:adjustRightInd w:val="0"/>
        <w:spacing w:before="240"/>
        <w:ind w:firstLine="0"/>
        <w:contextualSpacing/>
        <w:jc w:val="both"/>
        <w:rPr>
          <w:rFonts w:ascii="Times New Roman" w:hAnsi="Times New Roman"/>
          <w:sz w:val="24"/>
        </w:rPr>
      </w:pPr>
      <w:r w:rsidRPr="00CB37C9">
        <w:rPr>
          <w:rFonts w:ascii="Times New Roman" w:hAnsi="Times New Roman"/>
          <w:sz w:val="24"/>
        </w:rPr>
        <w:t>Components will operate in a safe manner.</w:t>
      </w:r>
    </w:p>
    <w:p w14:paraId="6147C540" w14:textId="77777777" w:rsidR="008609C3" w:rsidRPr="00CB37C9" w:rsidRDefault="008609C3" w:rsidP="00F858A7">
      <w:pPr>
        <w:pStyle w:val="ListParagraph"/>
        <w:numPr>
          <w:ilvl w:val="0"/>
          <w:numId w:val="171"/>
        </w:numPr>
        <w:autoSpaceDE w:val="0"/>
        <w:autoSpaceDN w:val="0"/>
        <w:adjustRightInd w:val="0"/>
        <w:spacing w:before="240"/>
        <w:ind w:firstLine="0"/>
        <w:contextualSpacing/>
        <w:jc w:val="both"/>
        <w:rPr>
          <w:rFonts w:ascii="Times New Roman" w:hAnsi="Times New Roman"/>
          <w:sz w:val="24"/>
        </w:rPr>
      </w:pPr>
      <w:r w:rsidRPr="00CB37C9">
        <w:rPr>
          <w:rFonts w:ascii="Times New Roman" w:hAnsi="Times New Roman"/>
          <w:sz w:val="24"/>
        </w:rPr>
        <w:t>The safety of personnel and property during a repair activity is maintained.</w:t>
      </w:r>
    </w:p>
    <w:p w14:paraId="1967047D"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p>
    <w:p w14:paraId="2023F9E4" w14:textId="77777777" w:rsidR="008609C3" w:rsidRPr="00CB37C9" w:rsidRDefault="008609C3" w:rsidP="00CB37C9">
      <w:pPr>
        <w:autoSpaceDE w:val="0"/>
        <w:autoSpaceDN w:val="0"/>
        <w:adjustRightInd w:val="0"/>
        <w:spacing w:before="240" w:after="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rPr>
        <w:t xml:space="preserve">18.4.5 </w:t>
      </w:r>
      <w:r w:rsidRPr="00CB37C9">
        <w:rPr>
          <w:rFonts w:ascii="Times New Roman" w:hAnsi="Times New Roman" w:cs="Times New Roman"/>
          <w:sz w:val="24"/>
          <w:szCs w:val="24"/>
        </w:rPr>
        <w:t>Each facility operator shall ensure that a control system that is out of service for 30 days or more is tested prior to returning it to service to ensure that it is in proper working order.</w:t>
      </w:r>
    </w:p>
    <w:p w14:paraId="1F366870" w14:textId="77777777" w:rsidR="008609C3" w:rsidRPr="00CB37C9" w:rsidRDefault="008609C3" w:rsidP="00F858A7">
      <w:pPr>
        <w:pStyle w:val="ListParagraph"/>
        <w:numPr>
          <w:ilvl w:val="0"/>
          <w:numId w:val="172"/>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Each facility operator shall ensure that the inspections and tests in this section are carried out at the intervals specified.</w:t>
      </w:r>
    </w:p>
    <w:p w14:paraId="0551448B" w14:textId="77777777" w:rsidR="008609C3" w:rsidRPr="00CB37C9" w:rsidRDefault="008609C3" w:rsidP="00F858A7">
      <w:pPr>
        <w:pStyle w:val="ListParagraph"/>
        <w:numPr>
          <w:ilvl w:val="0"/>
          <w:numId w:val="172"/>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Control systems that are used seasonally shall be inspected and tested before use each season.</w:t>
      </w:r>
    </w:p>
    <w:p w14:paraId="19BF3049" w14:textId="77777777" w:rsidR="008609C3" w:rsidRPr="00CB37C9" w:rsidRDefault="008609C3" w:rsidP="00F858A7">
      <w:pPr>
        <w:pStyle w:val="ListParagraph"/>
        <w:numPr>
          <w:ilvl w:val="0"/>
          <w:numId w:val="172"/>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Control systems that are used as part of the fire protection system at the facility shall be inspected and tested in accordance with the applicable fire code</w:t>
      </w:r>
      <w:r w:rsidR="00415D10" w:rsidRPr="00CB37C9">
        <w:rPr>
          <w:rFonts w:ascii="Times New Roman" w:hAnsi="Times New Roman"/>
          <w:sz w:val="24"/>
        </w:rPr>
        <w:t>.</w:t>
      </w:r>
    </w:p>
    <w:p w14:paraId="56AC254D" w14:textId="77777777" w:rsidR="008609C3" w:rsidRPr="00CB37C9" w:rsidRDefault="008609C3" w:rsidP="00F858A7">
      <w:pPr>
        <w:pStyle w:val="ListParagraph"/>
        <w:numPr>
          <w:ilvl w:val="0"/>
          <w:numId w:val="172"/>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Relief valves shall be inspected and set point tested at least once every 2 calendar years, with intervals not exceeding 30 months, to ensure that each valve relieves at the proper setting.</w:t>
      </w:r>
    </w:p>
    <w:p w14:paraId="251FF170" w14:textId="77777777" w:rsidR="008609C3" w:rsidRPr="00CB37C9" w:rsidRDefault="008609C3" w:rsidP="00F858A7">
      <w:pPr>
        <w:pStyle w:val="ListParagraph"/>
        <w:numPr>
          <w:ilvl w:val="0"/>
          <w:numId w:val="172"/>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 xml:space="preserve">The external surfaces of LNG storage tanks shall be inspected and tested as set out in the maintenance manual for the following: </w:t>
      </w:r>
    </w:p>
    <w:p w14:paraId="557E0FD5" w14:textId="77777777" w:rsidR="008609C3" w:rsidRPr="00CB37C9" w:rsidRDefault="008609C3" w:rsidP="00F858A7">
      <w:pPr>
        <w:pStyle w:val="ListParagraph"/>
        <w:numPr>
          <w:ilvl w:val="0"/>
          <w:numId w:val="173"/>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Inner tank leakage</w:t>
      </w:r>
    </w:p>
    <w:p w14:paraId="6032366B" w14:textId="77777777" w:rsidR="008609C3" w:rsidRPr="00CB37C9" w:rsidRDefault="008609C3" w:rsidP="00F858A7">
      <w:pPr>
        <w:pStyle w:val="ListParagraph"/>
        <w:numPr>
          <w:ilvl w:val="0"/>
          <w:numId w:val="173"/>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Soundness of insulation</w:t>
      </w:r>
    </w:p>
    <w:p w14:paraId="015E9120" w14:textId="77777777" w:rsidR="008609C3" w:rsidRPr="00CB37C9" w:rsidRDefault="008609C3" w:rsidP="00F858A7">
      <w:pPr>
        <w:pStyle w:val="ListParagraph"/>
        <w:numPr>
          <w:ilvl w:val="0"/>
          <w:numId w:val="173"/>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Tank foundation heating to ensure that the structural integrity or safety of the tanks is not affected</w:t>
      </w:r>
    </w:p>
    <w:p w14:paraId="23F21B78" w14:textId="77777777" w:rsidR="008609C3" w:rsidRPr="00CB37C9" w:rsidRDefault="008609C3" w:rsidP="00F858A7">
      <w:pPr>
        <w:pStyle w:val="ListParagraph"/>
        <w:numPr>
          <w:ilvl w:val="0"/>
          <w:numId w:val="172"/>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LNG storage plants and, in particular, the storage container and its foundation shall be externally inspected after each major meteorological disturbance to ensure that the structural integrity of the plant is intact.</w:t>
      </w:r>
    </w:p>
    <w:p w14:paraId="1A148FD5"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18.4.</w:t>
      </w:r>
      <w:r w:rsidR="00415D10" w:rsidRPr="00CB37C9">
        <w:rPr>
          <w:rFonts w:ascii="Times New Roman" w:hAnsi="Times New Roman" w:cs="Times New Roman"/>
          <w:b/>
          <w:bCs/>
          <w:sz w:val="24"/>
          <w:szCs w:val="24"/>
        </w:rPr>
        <w:t>6</w:t>
      </w:r>
      <w:r w:rsidRPr="00CB37C9">
        <w:rPr>
          <w:rFonts w:ascii="Times New Roman" w:hAnsi="Times New Roman" w:cs="Times New Roman"/>
          <w:b/>
          <w:bCs/>
          <w:sz w:val="24"/>
          <w:szCs w:val="24"/>
        </w:rPr>
        <w:t xml:space="preserve"> Maintenance Records </w:t>
      </w:r>
    </w:p>
    <w:p w14:paraId="21DE9710" w14:textId="77777777" w:rsidR="008609C3" w:rsidRPr="00CB37C9" w:rsidRDefault="008609C3" w:rsidP="00F858A7">
      <w:pPr>
        <w:pStyle w:val="ListParagraph"/>
        <w:numPr>
          <w:ilvl w:val="0"/>
          <w:numId w:val="174"/>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Each facility operator shall maintain a record of the date and type of each maintenance activity performed.</w:t>
      </w:r>
    </w:p>
    <w:p w14:paraId="7356173D" w14:textId="77777777" w:rsidR="005A058C" w:rsidRDefault="005A058C" w:rsidP="005A058C">
      <w:pPr>
        <w:pStyle w:val="ListParagraph"/>
        <w:autoSpaceDE w:val="0"/>
        <w:autoSpaceDN w:val="0"/>
        <w:adjustRightInd w:val="0"/>
        <w:spacing w:before="240"/>
        <w:contextualSpacing/>
        <w:jc w:val="both"/>
        <w:rPr>
          <w:rFonts w:ascii="Times New Roman" w:hAnsi="Times New Roman"/>
          <w:sz w:val="24"/>
        </w:rPr>
      </w:pPr>
    </w:p>
    <w:p w14:paraId="48C68039" w14:textId="77777777" w:rsidR="008609C3" w:rsidRPr="00CB37C9" w:rsidRDefault="008609C3" w:rsidP="00F858A7">
      <w:pPr>
        <w:pStyle w:val="ListParagraph"/>
        <w:numPr>
          <w:ilvl w:val="0"/>
          <w:numId w:val="174"/>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Maintenance records shall be retained for as long as the facility is in service.</w:t>
      </w:r>
    </w:p>
    <w:p w14:paraId="0231F316" w14:textId="77777777" w:rsidR="00F56BAD"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 xml:space="preserve">18.5 </w:t>
      </w:r>
      <w:r w:rsidR="00F56BAD" w:rsidRPr="00CB37C9">
        <w:rPr>
          <w:rFonts w:ascii="Times New Roman" w:hAnsi="Times New Roman" w:cs="Times New Roman"/>
          <w:b/>
          <w:bCs/>
          <w:sz w:val="24"/>
          <w:szCs w:val="24"/>
        </w:rPr>
        <w:tab/>
      </w:r>
      <w:r w:rsidRPr="00CB37C9">
        <w:rPr>
          <w:rFonts w:ascii="Times New Roman" w:hAnsi="Times New Roman" w:cs="Times New Roman"/>
          <w:b/>
          <w:bCs/>
          <w:sz w:val="24"/>
          <w:szCs w:val="24"/>
        </w:rPr>
        <w:t>Training</w:t>
      </w:r>
      <w:r w:rsidR="00415D10" w:rsidRPr="00CB37C9">
        <w:rPr>
          <w:rFonts w:ascii="Times New Roman" w:hAnsi="Times New Roman" w:cs="Times New Roman"/>
          <w:b/>
          <w:bCs/>
          <w:sz w:val="24"/>
          <w:szCs w:val="24"/>
        </w:rPr>
        <w:t xml:space="preserve"> </w:t>
      </w:r>
    </w:p>
    <w:p w14:paraId="51474771" w14:textId="77777777" w:rsidR="008609C3" w:rsidRPr="00CB37C9" w:rsidRDefault="00415D10" w:rsidP="00CB37C9">
      <w:pPr>
        <w:autoSpaceDE w:val="0"/>
        <w:autoSpaceDN w:val="0"/>
        <w:adjustRightInd w:val="0"/>
        <w:spacing w:before="240" w:after="0" w:line="240" w:lineRule="auto"/>
        <w:ind w:firstLine="720"/>
        <w:jc w:val="both"/>
        <w:rPr>
          <w:rFonts w:ascii="Times New Roman" w:hAnsi="Times New Roman" w:cs="Times New Roman"/>
          <w:sz w:val="24"/>
          <w:szCs w:val="24"/>
        </w:rPr>
      </w:pPr>
      <w:r w:rsidRPr="00CB37C9">
        <w:rPr>
          <w:rFonts w:ascii="Times New Roman" w:hAnsi="Times New Roman" w:cs="Times New Roman"/>
          <w:sz w:val="24"/>
          <w:szCs w:val="24"/>
        </w:rPr>
        <w:t>The requirements as given in Schedule 1 E of these Regulations shall apply.</w:t>
      </w:r>
    </w:p>
    <w:p w14:paraId="368C9996"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p>
    <w:p w14:paraId="4AECF0AD"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p>
    <w:p w14:paraId="7ED9E6E0" w14:textId="77777777" w:rsidR="002944D5" w:rsidRPr="00CB37C9" w:rsidRDefault="002944D5" w:rsidP="00CB37C9">
      <w:pPr>
        <w:spacing w:before="240" w:line="240" w:lineRule="auto"/>
        <w:jc w:val="center"/>
        <w:rPr>
          <w:rFonts w:ascii="Times New Roman" w:hAnsi="Times New Roman" w:cs="Times New Roman"/>
          <w:b/>
          <w:bCs/>
          <w:sz w:val="24"/>
          <w:szCs w:val="24"/>
        </w:rPr>
      </w:pPr>
    </w:p>
    <w:p w14:paraId="087B0AE7" w14:textId="77777777" w:rsidR="002944D5" w:rsidRPr="00CB37C9" w:rsidRDefault="002944D5" w:rsidP="00CB37C9">
      <w:pPr>
        <w:spacing w:before="240" w:line="240" w:lineRule="auto"/>
        <w:jc w:val="center"/>
        <w:rPr>
          <w:rFonts w:ascii="Times New Roman" w:hAnsi="Times New Roman" w:cs="Times New Roman"/>
          <w:b/>
          <w:bCs/>
          <w:sz w:val="24"/>
          <w:szCs w:val="24"/>
        </w:rPr>
      </w:pPr>
    </w:p>
    <w:p w14:paraId="735DE634" w14:textId="77777777" w:rsidR="002944D5" w:rsidRPr="00CB37C9" w:rsidRDefault="002944D5" w:rsidP="00CB37C9">
      <w:pPr>
        <w:spacing w:before="240" w:line="240" w:lineRule="auto"/>
        <w:jc w:val="center"/>
        <w:rPr>
          <w:rFonts w:ascii="Times New Roman" w:hAnsi="Times New Roman" w:cs="Times New Roman"/>
          <w:b/>
          <w:bCs/>
          <w:sz w:val="24"/>
          <w:szCs w:val="24"/>
        </w:rPr>
      </w:pPr>
    </w:p>
    <w:p w14:paraId="7455521F" w14:textId="77777777" w:rsidR="002944D5" w:rsidRPr="00CB37C9" w:rsidRDefault="002944D5" w:rsidP="00CB37C9">
      <w:pPr>
        <w:spacing w:before="240" w:line="240" w:lineRule="auto"/>
        <w:jc w:val="center"/>
        <w:rPr>
          <w:rFonts w:ascii="Times New Roman" w:hAnsi="Times New Roman" w:cs="Times New Roman"/>
          <w:b/>
          <w:bCs/>
          <w:sz w:val="24"/>
          <w:szCs w:val="24"/>
        </w:rPr>
      </w:pPr>
    </w:p>
    <w:p w14:paraId="083C6B92" w14:textId="77777777" w:rsidR="002944D5" w:rsidRPr="00CB37C9" w:rsidRDefault="002944D5" w:rsidP="00CB37C9">
      <w:pPr>
        <w:spacing w:before="240" w:line="240" w:lineRule="auto"/>
        <w:jc w:val="center"/>
        <w:rPr>
          <w:rFonts w:ascii="Times New Roman" w:hAnsi="Times New Roman" w:cs="Times New Roman"/>
          <w:b/>
          <w:bCs/>
          <w:sz w:val="24"/>
          <w:szCs w:val="24"/>
        </w:rPr>
      </w:pPr>
    </w:p>
    <w:p w14:paraId="10F780B5" w14:textId="77777777" w:rsidR="008609C3" w:rsidRPr="00CB37C9" w:rsidRDefault="008A75AA" w:rsidP="005A058C">
      <w:pPr>
        <w:spacing w:before="24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br w:type="page"/>
      </w:r>
      <w:r w:rsidR="008609C3" w:rsidRPr="00CB37C9">
        <w:rPr>
          <w:rFonts w:ascii="Times New Roman" w:hAnsi="Times New Roman" w:cs="Times New Roman"/>
          <w:b/>
          <w:bCs/>
          <w:sz w:val="24"/>
          <w:szCs w:val="24"/>
        </w:rPr>
        <w:lastRenderedPageBreak/>
        <w:t>ANNEXURE II</w:t>
      </w:r>
    </w:p>
    <w:p w14:paraId="021149DE" w14:textId="5432051B" w:rsidR="00C64CD8" w:rsidRPr="00CB37C9" w:rsidRDefault="00C82C44" w:rsidP="00CB37C9">
      <w:pPr>
        <w:autoSpaceDE w:val="0"/>
        <w:autoSpaceDN w:val="0"/>
        <w:adjustRightInd w:val="0"/>
        <w:spacing w:before="240" w:after="0" w:line="240" w:lineRule="auto"/>
        <w:jc w:val="center"/>
        <w:rPr>
          <w:rFonts w:ascii="Times New Roman" w:hAnsi="Times New Roman" w:cs="Times New Roman"/>
          <w:b/>
          <w:bCs/>
          <w:sz w:val="24"/>
          <w:szCs w:val="24"/>
        </w:rPr>
      </w:pPr>
      <w:r>
        <w:rPr>
          <w:rStyle w:val="FootnoteReference"/>
          <w:rFonts w:ascii="Times New Roman" w:hAnsi="Times New Roman" w:cs="Times New Roman"/>
          <w:b/>
          <w:bCs/>
          <w:sz w:val="24"/>
          <w:szCs w:val="24"/>
        </w:rPr>
        <w:footnoteReference w:id="4"/>
      </w:r>
      <w:r>
        <w:rPr>
          <w:rFonts w:ascii="Times New Roman" w:hAnsi="Times New Roman" w:cs="Times New Roman"/>
          <w:b/>
          <w:bCs/>
          <w:sz w:val="24"/>
          <w:szCs w:val="24"/>
        </w:rPr>
        <w:t>[</w:t>
      </w:r>
      <w:r w:rsidR="00C64CD8" w:rsidRPr="00CB37C9">
        <w:rPr>
          <w:rFonts w:ascii="Times New Roman" w:hAnsi="Times New Roman" w:cs="Times New Roman"/>
          <w:b/>
          <w:bCs/>
          <w:sz w:val="24"/>
          <w:szCs w:val="24"/>
        </w:rPr>
        <w:t xml:space="preserve">Table </w:t>
      </w:r>
      <w:r w:rsidR="005A058C" w:rsidRPr="00CB37C9">
        <w:rPr>
          <w:rFonts w:ascii="Times New Roman" w:hAnsi="Times New Roman" w:cs="Times New Roman"/>
          <w:b/>
          <w:bCs/>
          <w:sz w:val="24"/>
          <w:szCs w:val="24"/>
        </w:rPr>
        <w:t xml:space="preserve">- </w:t>
      </w:r>
      <w:r w:rsidRPr="00C82C44">
        <w:rPr>
          <w:rFonts w:ascii="Times New Roman" w:hAnsi="Times New Roman" w:cs="Times New Roman"/>
          <w:b/>
          <w:bCs/>
          <w:sz w:val="24"/>
          <w:szCs w:val="24"/>
        </w:rPr>
        <w:t>Minimum separation Distance between Blocks/Facilities</w:t>
      </w:r>
      <w:r w:rsidR="008609C3" w:rsidRPr="00CB37C9">
        <w:rPr>
          <w:rFonts w:ascii="Times New Roman" w:hAnsi="Times New Roman" w:cs="Times New Roman"/>
          <w:b/>
          <w:bCs/>
          <w:sz w:val="24"/>
          <w:szCs w:val="24"/>
        </w:rPr>
        <w:t xml:space="preserve"> </w:t>
      </w:r>
    </w:p>
    <w:p w14:paraId="6C4B8045" w14:textId="77777777" w:rsidR="008609C3" w:rsidRPr="00CB37C9" w:rsidRDefault="00C64CD8" w:rsidP="00CB37C9">
      <w:pPr>
        <w:autoSpaceDE w:val="0"/>
        <w:autoSpaceDN w:val="0"/>
        <w:adjustRightInd w:val="0"/>
        <w:spacing w:before="240" w:after="0" w:line="240" w:lineRule="auto"/>
        <w:jc w:val="right"/>
        <w:rPr>
          <w:rFonts w:ascii="Times New Roman" w:hAnsi="Times New Roman" w:cs="Times New Roman"/>
          <w:sz w:val="24"/>
          <w:szCs w:val="24"/>
        </w:rPr>
      </w:pPr>
      <w:r w:rsidRPr="00CB37C9">
        <w:rPr>
          <w:rFonts w:ascii="Times New Roman" w:hAnsi="Times New Roman" w:cs="Times New Roman"/>
          <w:sz w:val="24"/>
          <w:szCs w:val="24"/>
        </w:rPr>
        <w:t xml:space="preserve">(all distance in </w:t>
      </w:r>
      <w:proofErr w:type="spellStart"/>
      <w:r w:rsidRPr="00CB37C9">
        <w:rPr>
          <w:rFonts w:ascii="Times New Roman" w:hAnsi="Times New Roman" w:cs="Times New Roman"/>
          <w:sz w:val="24"/>
          <w:szCs w:val="24"/>
        </w:rPr>
        <w:t>metre</w:t>
      </w:r>
      <w:proofErr w:type="spellEnd"/>
      <w:r w:rsidRPr="00CB37C9">
        <w:rPr>
          <w:rFonts w:ascii="Times New Roman" w:hAnsi="Times New Roman" w:cs="Times New Roman"/>
          <w:sz w:val="24"/>
          <w:szCs w:val="24"/>
        </w:rPr>
        <w:t>)</w:t>
      </w:r>
    </w:p>
    <w:tbl>
      <w:tblPr>
        <w:tblW w:w="10129" w:type="dxa"/>
        <w:jc w:val="center"/>
        <w:tblLayout w:type="fixed"/>
        <w:tblCellMar>
          <w:left w:w="0" w:type="dxa"/>
          <w:right w:w="0" w:type="dxa"/>
        </w:tblCellMar>
        <w:tblLook w:val="0000" w:firstRow="0" w:lastRow="0" w:firstColumn="0" w:lastColumn="0" w:noHBand="0" w:noVBand="0"/>
      </w:tblPr>
      <w:tblGrid>
        <w:gridCol w:w="781"/>
        <w:gridCol w:w="1783"/>
        <w:gridCol w:w="775"/>
        <w:gridCol w:w="918"/>
        <w:gridCol w:w="1710"/>
        <w:gridCol w:w="900"/>
        <w:gridCol w:w="814"/>
        <w:gridCol w:w="620"/>
        <w:gridCol w:w="1163"/>
        <w:gridCol w:w="665"/>
      </w:tblGrid>
      <w:tr w:rsidR="008609C3" w:rsidRPr="00CB37C9" w14:paraId="232C1B5B" w14:textId="77777777" w:rsidTr="00C82C44">
        <w:trPr>
          <w:trHeight w:val="551"/>
          <w:jc w:val="center"/>
        </w:trPr>
        <w:tc>
          <w:tcPr>
            <w:tcW w:w="781" w:type="dxa"/>
            <w:tcBorders>
              <w:top w:val="single" w:sz="4" w:space="0" w:color="auto"/>
              <w:left w:val="single" w:sz="4" w:space="0" w:color="auto"/>
              <w:right w:val="single" w:sz="4" w:space="0" w:color="auto"/>
            </w:tcBorders>
            <w:shd w:val="clear" w:color="auto" w:fill="auto"/>
            <w:vAlign w:val="center"/>
          </w:tcPr>
          <w:p w14:paraId="2AE7E17C" w14:textId="19C96C2E" w:rsidR="008609C3" w:rsidRPr="00CB37C9" w:rsidRDefault="008609C3" w:rsidP="00CB37C9">
            <w:pPr>
              <w:autoSpaceDE w:val="0"/>
              <w:autoSpaceDN w:val="0"/>
              <w:adjustRightInd w:val="0"/>
              <w:spacing w:before="240" w:after="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t>S</w:t>
            </w:r>
            <w:r w:rsidR="00C82C44">
              <w:rPr>
                <w:rFonts w:ascii="Times New Roman" w:hAnsi="Times New Roman" w:cs="Times New Roman"/>
                <w:b/>
                <w:bCs/>
                <w:sz w:val="24"/>
                <w:szCs w:val="24"/>
              </w:rPr>
              <w:t xml:space="preserve">l. </w:t>
            </w:r>
            <w:r w:rsidR="00C82C44" w:rsidRPr="00CB37C9">
              <w:rPr>
                <w:rFonts w:ascii="Times New Roman" w:hAnsi="Times New Roman" w:cs="Times New Roman"/>
                <w:b/>
                <w:bCs/>
                <w:sz w:val="24"/>
                <w:szCs w:val="24"/>
              </w:rPr>
              <w:t>No</w:t>
            </w:r>
            <w:r w:rsidR="00C82C44">
              <w:rPr>
                <w:rFonts w:ascii="Times New Roman" w:hAnsi="Times New Roman" w:cs="Times New Roman"/>
                <w:b/>
                <w:bCs/>
                <w:sz w:val="24"/>
                <w:szCs w:val="24"/>
              </w:rPr>
              <w:t>.</w:t>
            </w:r>
          </w:p>
        </w:tc>
        <w:tc>
          <w:tcPr>
            <w:tcW w:w="1783" w:type="dxa"/>
            <w:tcBorders>
              <w:top w:val="single" w:sz="4" w:space="0" w:color="auto"/>
              <w:left w:val="single" w:sz="4" w:space="0" w:color="auto"/>
              <w:right w:val="single" w:sz="4" w:space="0" w:color="auto"/>
            </w:tcBorders>
            <w:shd w:val="clear" w:color="auto" w:fill="auto"/>
            <w:vAlign w:val="center"/>
          </w:tcPr>
          <w:p w14:paraId="1CC22DE9"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t>From / To</w:t>
            </w:r>
          </w:p>
        </w:tc>
        <w:tc>
          <w:tcPr>
            <w:tcW w:w="775" w:type="dxa"/>
            <w:tcBorders>
              <w:top w:val="single" w:sz="4" w:space="0" w:color="auto"/>
              <w:left w:val="single" w:sz="4" w:space="0" w:color="auto"/>
              <w:right w:val="single" w:sz="4" w:space="0" w:color="auto"/>
            </w:tcBorders>
            <w:shd w:val="clear" w:color="auto" w:fill="auto"/>
            <w:vAlign w:val="center"/>
          </w:tcPr>
          <w:p w14:paraId="606811A5"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t>1</w:t>
            </w:r>
          </w:p>
        </w:tc>
        <w:tc>
          <w:tcPr>
            <w:tcW w:w="918" w:type="dxa"/>
            <w:tcBorders>
              <w:top w:val="single" w:sz="4" w:space="0" w:color="auto"/>
              <w:left w:val="single" w:sz="4" w:space="0" w:color="auto"/>
              <w:right w:val="single" w:sz="4" w:space="0" w:color="auto"/>
            </w:tcBorders>
            <w:shd w:val="clear" w:color="auto" w:fill="auto"/>
            <w:vAlign w:val="center"/>
          </w:tcPr>
          <w:p w14:paraId="1379C428"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t>2</w:t>
            </w:r>
          </w:p>
        </w:tc>
        <w:tc>
          <w:tcPr>
            <w:tcW w:w="1710" w:type="dxa"/>
            <w:tcBorders>
              <w:top w:val="single" w:sz="4" w:space="0" w:color="auto"/>
              <w:left w:val="single" w:sz="4" w:space="0" w:color="auto"/>
              <w:right w:val="single" w:sz="4" w:space="0" w:color="auto"/>
            </w:tcBorders>
            <w:shd w:val="clear" w:color="auto" w:fill="auto"/>
            <w:vAlign w:val="center"/>
          </w:tcPr>
          <w:p w14:paraId="4166E482"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t>3</w:t>
            </w:r>
          </w:p>
        </w:tc>
        <w:tc>
          <w:tcPr>
            <w:tcW w:w="900" w:type="dxa"/>
            <w:tcBorders>
              <w:top w:val="single" w:sz="4" w:space="0" w:color="auto"/>
              <w:left w:val="single" w:sz="4" w:space="0" w:color="auto"/>
              <w:right w:val="single" w:sz="4" w:space="0" w:color="auto"/>
            </w:tcBorders>
            <w:shd w:val="clear" w:color="auto" w:fill="auto"/>
            <w:vAlign w:val="center"/>
          </w:tcPr>
          <w:p w14:paraId="23592EFD"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t>4</w:t>
            </w:r>
          </w:p>
        </w:tc>
        <w:tc>
          <w:tcPr>
            <w:tcW w:w="814" w:type="dxa"/>
            <w:tcBorders>
              <w:top w:val="single" w:sz="4" w:space="0" w:color="auto"/>
              <w:left w:val="single" w:sz="4" w:space="0" w:color="auto"/>
              <w:right w:val="single" w:sz="4" w:space="0" w:color="auto"/>
            </w:tcBorders>
            <w:shd w:val="clear" w:color="auto" w:fill="auto"/>
            <w:vAlign w:val="center"/>
          </w:tcPr>
          <w:p w14:paraId="2F6C58A2"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t>5</w:t>
            </w:r>
          </w:p>
        </w:tc>
        <w:tc>
          <w:tcPr>
            <w:tcW w:w="620" w:type="dxa"/>
            <w:tcBorders>
              <w:top w:val="single" w:sz="4" w:space="0" w:color="auto"/>
              <w:left w:val="single" w:sz="4" w:space="0" w:color="auto"/>
              <w:right w:val="single" w:sz="4" w:space="0" w:color="auto"/>
            </w:tcBorders>
            <w:shd w:val="clear" w:color="auto" w:fill="auto"/>
            <w:vAlign w:val="center"/>
          </w:tcPr>
          <w:p w14:paraId="6A910595"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t>6</w:t>
            </w:r>
          </w:p>
        </w:tc>
        <w:tc>
          <w:tcPr>
            <w:tcW w:w="1163" w:type="dxa"/>
            <w:tcBorders>
              <w:top w:val="single" w:sz="4" w:space="0" w:color="auto"/>
              <w:left w:val="single" w:sz="4" w:space="0" w:color="auto"/>
              <w:right w:val="single" w:sz="4" w:space="0" w:color="auto"/>
            </w:tcBorders>
            <w:shd w:val="clear" w:color="auto" w:fill="auto"/>
            <w:vAlign w:val="center"/>
          </w:tcPr>
          <w:p w14:paraId="589010F3"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t>7</w:t>
            </w:r>
          </w:p>
        </w:tc>
        <w:tc>
          <w:tcPr>
            <w:tcW w:w="665" w:type="dxa"/>
            <w:tcBorders>
              <w:top w:val="single" w:sz="4" w:space="0" w:color="auto"/>
              <w:left w:val="single" w:sz="4" w:space="0" w:color="auto"/>
              <w:right w:val="single" w:sz="4" w:space="0" w:color="auto"/>
            </w:tcBorders>
            <w:shd w:val="clear" w:color="auto" w:fill="auto"/>
            <w:vAlign w:val="center"/>
          </w:tcPr>
          <w:p w14:paraId="29E722BB"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t>8</w:t>
            </w:r>
          </w:p>
        </w:tc>
      </w:tr>
      <w:tr w:rsidR="008609C3" w:rsidRPr="00CB37C9" w14:paraId="48BE33B2" w14:textId="77777777" w:rsidTr="00C82C44">
        <w:trPr>
          <w:trHeight w:val="427"/>
          <w:jc w:val="center"/>
        </w:trPr>
        <w:tc>
          <w:tcPr>
            <w:tcW w:w="781" w:type="dxa"/>
            <w:tcBorders>
              <w:top w:val="single" w:sz="4" w:space="0" w:color="auto"/>
              <w:left w:val="single" w:sz="4" w:space="0" w:color="auto"/>
              <w:right w:val="single" w:sz="4" w:space="0" w:color="auto"/>
            </w:tcBorders>
            <w:shd w:val="clear" w:color="auto" w:fill="auto"/>
            <w:vAlign w:val="center"/>
          </w:tcPr>
          <w:p w14:paraId="6E22271B"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t>1</w:t>
            </w:r>
          </w:p>
        </w:tc>
        <w:tc>
          <w:tcPr>
            <w:tcW w:w="1783" w:type="dxa"/>
            <w:tcBorders>
              <w:top w:val="single" w:sz="4" w:space="0" w:color="auto"/>
              <w:left w:val="single" w:sz="4" w:space="0" w:color="auto"/>
              <w:right w:val="single" w:sz="4" w:space="0" w:color="auto"/>
            </w:tcBorders>
            <w:shd w:val="clear" w:color="auto" w:fill="auto"/>
            <w:vAlign w:val="center"/>
          </w:tcPr>
          <w:p w14:paraId="3E57DA38" w14:textId="087F3D59" w:rsidR="008609C3" w:rsidRPr="00CB37C9" w:rsidRDefault="008609C3" w:rsidP="00C82C44">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 xml:space="preserve">Process Units </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4B5B7368"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Note-1</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E672730"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Note-2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6571E14"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30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7299D3C"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90</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tcPr>
          <w:p w14:paraId="1281FAF0"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45</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1F8491A5"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60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3BD43338"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60</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14:paraId="56BDC1BC"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15</w:t>
            </w:r>
          </w:p>
        </w:tc>
      </w:tr>
      <w:tr w:rsidR="008609C3" w:rsidRPr="00CB37C9" w14:paraId="19321094" w14:textId="77777777" w:rsidTr="00C82C44">
        <w:trPr>
          <w:trHeight w:val="427"/>
          <w:jc w:val="center"/>
        </w:trPr>
        <w:tc>
          <w:tcPr>
            <w:tcW w:w="781" w:type="dxa"/>
            <w:tcBorders>
              <w:top w:val="single" w:sz="4" w:space="0" w:color="auto"/>
              <w:left w:val="single" w:sz="4" w:space="0" w:color="auto"/>
              <w:right w:val="single" w:sz="4" w:space="0" w:color="auto"/>
            </w:tcBorders>
            <w:shd w:val="clear" w:color="auto" w:fill="auto"/>
            <w:vAlign w:val="center"/>
          </w:tcPr>
          <w:p w14:paraId="43D20ACE"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t>2</w:t>
            </w:r>
          </w:p>
        </w:tc>
        <w:tc>
          <w:tcPr>
            <w:tcW w:w="1783" w:type="dxa"/>
            <w:tcBorders>
              <w:top w:val="single" w:sz="4" w:space="0" w:color="auto"/>
              <w:left w:val="single" w:sz="4" w:space="0" w:color="auto"/>
              <w:right w:val="single" w:sz="4" w:space="0" w:color="auto"/>
            </w:tcBorders>
            <w:shd w:val="clear" w:color="auto" w:fill="auto"/>
            <w:vAlign w:val="center"/>
          </w:tcPr>
          <w:p w14:paraId="40118018" w14:textId="0A458C3A" w:rsidR="008609C3" w:rsidRPr="00CB37C9" w:rsidRDefault="008609C3" w:rsidP="00C82C44">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 xml:space="preserve">Process Control Room </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7A6BFFE4"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Note-2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1C44D29B"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X</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175032B1"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Note-3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AB5747B"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90</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tcPr>
          <w:p w14:paraId="1E429E21"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45</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7CB90CCF"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30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622D6393"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30</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14:paraId="0251DA58" w14:textId="2A9638BF" w:rsidR="008609C3" w:rsidRPr="00CB37C9" w:rsidRDefault="00C82C44" w:rsidP="00CB37C9">
            <w:pPr>
              <w:autoSpaceDE w:val="0"/>
              <w:autoSpaceDN w:val="0"/>
              <w:adjustRightInd w:val="0"/>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8609C3" w:rsidRPr="00CB37C9" w14:paraId="3A018F97" w14:textId="77777777" w:rsidTr="00C82C44">
        <w:trPr>
          <w:trHeight w:val="427"/>
          <w:jc w:val="center"/>
        </w:trPr>
        <w:tc>
          <w:tcPr>
            <w:tcW w:w="781" w:type="dxa"/>
            <w:tcBorders>
              <w:top w:val="single" w:sz="4" w:space="0" w:color="auto"/>
              <w:left w:val="single" w:sz="4" w:space="0" w:color="auto"/>
              <w:right w:val="single" w:sz="4" w:space="0" w:color="auto"/>
            </w:tcBorders>
            <w:shd w:val="clear" w:color="auto" w:fill="auto"/>
            <w:vAlign w:val="center"/>
          </w:tcPr>
          <w:p w14:paraId="30B2B07F"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t>3</w:t>
            </w:r>
          </w:p>
        </w:tc>
        <w:tc>
          <w:tcPr>
            <w:tcW w:w="1783" w:type="dxa"/>
            <w:tcBorders>
              <w:top w:val="single" w:sz="4" w:space="0" w:color="auto"/>
              <w:left w:val="single" w:sz="4" w:space="0" w:color="auto"/>
              <w:right w:val="single" w:sz="4" w:space="0" w:color="auto"/>
            </w:tcBorders>
            <w:shd w:val="clear" w:color="auto" w:fill="auto"/>
            <w:vAlign w:val="center"/>
          </w:tcPr>
          <w:p w14:paraId="5229C17E" w14:textId="110DF7BC"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LNG Storage Tanks</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26F0D1F2"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30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FB2FC37"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Note-3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1082B8E1" w14:textId="4F93B6AB"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(D1+D2)/4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1FB3CA0"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90</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tcPr>
          <w:p w14:paraId="1E517209"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30</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359087AF"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60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04B208D6" w14:textId="574F241E"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0.7D</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14:paraId="3D09BF6D"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60</w:t>
            </w:r>
          </w:p>
        </w:tc>
      </w:tr>
      <w:tr w:rsidR="008609C3" w:rsidRPr="00CB37C9" w14:paraId="08538945" w14:textId="77777777" w:rsidTr="00C82C44">
        <w:trPr>
          <w:trHeight w:val="427"/>
          <w:jc w:val="center"/>
        </w:trPr>
        <w:tc>
          <w:tcPr>
            <w:tcW w:w="781" w:type="dxa"/>
            <w:tcBorders>
              <w:top w:val="single" w:sz="4" w:space="0" w:color="auto"/>
              <w:left w:val="single" w:sz="4" w:space="0" w:color="auto"/>
              <w:right w:val="single" w:sz="4" w:space="0" w:color="auto"/>
            </w:tcBorders>
            <w:shd w:val="clear" w:color="auto" w:fill="auto"/>
            <w:vAlign w:val="center"/>
          </w:tcPr>
          <w:p w14:paraId="68EE6946"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t>4</w:t>
            </w:r>
          </w:p>
        </w:tc>
        <w:tc>
          <w:tcPr>
            <w:tcW w:w="1783" w:type="dxa"/>
            <w:tcBorders>
              <w:top w:val="single" w:sz="4" w:space="0" w:color="auto"/>
              <w:left w:val="single" w:sz="4" w:space="0" w:color="auto"/>
              <w:right w:val="single" w:sz="4" w:space="0" w:color="auto"/>
            </w:tcBorders>
            <w:shd w:val="clear" w:color="auto" w:fill="auto"/>
            <w:vAlign w:val="center"/>
          </w:tcPr>
          <w:p w14:paraId="2798B016" w14:textId="02129DAA" w:rsidR="008609C3" w:rsidRPr="00CB37C9" w:rsidRDefault="008609C3" w:rsidP="00C82C44">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Flare (Note-4)</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27A7F41E"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90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14CD83F"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90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C10CF51"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90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BEE1598"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X</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tcPr>
          <w:p w14:paraId="17BF206B"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90</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1A4B6531"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90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5975C4BE"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90</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14:paraId="160992DB"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90</w:t>
            </w:r>
          </w:p>
        </w:tc>
      </w:tr>
      <w:tr w:rsidR="008609C3" w:rsidRPr="00CB37C9" w14:paraId="20DE8D15" w14:textId="77777777" w:rsidTr="00C82C44">
        <w:trPr>
          <w:trHeight w:val="427"/>
          <w:jc w:val="center"/>
        </w:trPr>
        <w:tc>
          <w:tcPr>
            <w:tcW w:w="781" w:type="dxa"/>
            <w:tcBorders>
              <w:top w:val="single" w:sz="4" w:space="0" w:color="auto"/>
              <w:left w:val="single" w:sz="4" w:space="0" w:color="auto"/>
              <w:right w:val="single" w:sz="4" w:space="0" w:color="auto"/>
            </w:tcBorders>
            <w:shd w:val="clear" w:color="auto" w:fill="auto"/>
            <w:vAlign w:val="center"/>
          </w:tcPr>
          <w:p w14:paraId="07C5C7E7"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t>5</w:t>
            </w:r>
          </w:p>
        </w:tc>
        <w:tc>
          <w:tcPr>
            <w:tcW w:w="1783" w:type="dxa"/>
            <w:tcBorders>
              <w:top w:val="single" w:sz="4" w:space="0" w:color="auto"/>
              <w:left w:val="single" w:sz="4" w:space="0" w:color="auto"/>
              <w:right w:val="single" w:sz="4" w:space="0" w:color="auto"/>
            </w:tcBorders>
            <w:shd w:val="clear" w:color="auto" w:fill="auto"/>
            <w:vAlign w:val="center"/>
          </w:tcPr>
          <w:p w14:paraId="1A04EF2A" w14:textId="00C1F12C" w:rsidR="008609C3" w:rsidRPr="00CB37C9" w:rsidRDefault="008609C3" w:rsidP="00C82C44">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 xml:space="preserve">Bulk </w:t>
            </w:r>
            <w:r w:rsidR="00C82C44">
              <w:rPr>
                <w:rFonts w:ascii="Times New Roman" w:hAnsi="Times New Roman" w:cs="Times New Roman"/>
                <w:sz w:val="24"/>
                <w:szCs w:val="24"/>
              </w:rPr>
              <w:t xml:space="preserve">LNG </w:t>
            </w:r>
            <w:r w:rsidRPr="00CB37C9">
              <w:rPr>
                <w:rFonts w:ascii="Times New Roman" w:hAnsi="Times New Roman" w:cs="Times New Roman"/>
                <w:sz w:val="24"/>
                <w:szCs w:val="24"/>
              </w:rPr>
              <w:t>Loading</w:t>
            </w:r>
            <w:r w:rsidR="00C82C44">
              <w:rPr>
                <w:rFonts w:ascii="Times New Roman" w:hAnsi="Times New Roman" w:cs="Times New Roman"/>
                <w:sz w:val="24"/>
                <w:szCs w:val="24"/>
              </w:rPr>
              <w:t xml:space="preserve">/ Unloading </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4A57ECA2"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45</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2A1DDC8B"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45</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6A2843B"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30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3B7AD11"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90</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tcPr>
          <w:p w14:paraId="287732A7" w14:textId="76EBE7F4" w:rsidR="008609C3" w:rsidRPr="00CB37C9" w:rsidRDefault="00C82C44" w:rsidP="00CB37C9">
            <w:pPr>
              <w:autoSpaceDE w:val="0"/>
              <w:autoSpaceDN w:val="0"/>
              <w:adjustRightInd w:val="0"/>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Note 5</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7FDF0376"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90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2994BB0F" w14:textId="47077967" w:rsidR="008609C3" w:rsidRPr="00CB37C9" w:rsidRDefault="00C82C44" w:rsidP="00CB37C9">
            <w:pPr>
              <w:autoSpaceDE w:val="0"/>
              <w:autoSpaceDN w:val="0"/>
              <w:adjustRightInd w:val="0"/>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Note 5</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14:paraId="49D8E539"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30</w:t>
            </w:r>
          </w:p>
        </w:tc>
      </w:tr>
      <w:tr w:rsidR="008609C3" w:rsidRPr="00CB37C9" w14:paraId="7C86D2C3" w14:textId="77777777" w:rsidTr="00C82C44">
        <w:trPr>
          <w:trHeight w:val="427"/>
          <w:jc w:val="center"/>
        </w:trPr>
        <w:tc>
          <w:tcPr>
            <w:tcW w:w="781" w:type="dxa"/>
            <w:tcBorders>
              <w:top w:val="single" w:sz="4" w:space="0" w:color="auto"/>
              <w:left w:val="single" w:sz="4" w:space="0" w:color="auto"/>
              <w:right w:val="single" w:sz="4" w:space="0" w:color="auto"/>
            </w:tcBorders>
            <w:shd w:val="clear" w:color="auto" w:fill="auto"/>
            <w:vAlign w:val="center"/>
          </w:tcPr>
          <w:p w14:paraId="14D71C26"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t>6</w:t>
            </w:r>
          </w:p>
        </w:tc>
        <w:tc>
          <w:tcPr>
            <w:tcW w:w="1783" w:type="dxa"/>
            <w:tcBorders>
              <w:top w:val="single" w:sz="4" w:space="0" w:color="auto"/>
              <w:left w:val="single" w:sz="4" w:space="0" w:color="auto"/>
              <w:right w:val="single" w:sz="4" w:space="0" w:color="auto"/>
            </w:tcBorders>
            <w:shd w:val="clear" w:color="auto" w:fill="auto"/>
            <w:vAlign w:val="center"/>
          </w:tcPr>
          <w:p w14:paraId="3D10206C" w14:textId="39428D40" w:rsidR="008609C3" w:rsidRPr="00CB37C9" w:rsidRDefault="008609C3" w:rsidP="00C82C44">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Fire Station / First Aid Center</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2EB8A94D"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60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D43AF2F"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30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8A49177"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60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C6D5194"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90</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tcPr>
          <w:p w14:paraId="18DF8252"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90</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51973850"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X</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31583B91"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12</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14:paraId="20F1EFBC" w14:textId="458930ED" w:rsidR="008609C3" w:rsidRPr="00CB37C9" w:rsidRDefault="00C82C44" w:rsidP="00CB37C9">
            <w:pPr>
              <w:autoSpaceDE w:val="0"/>
              <w:autoSpaceDN w:val="0"/>
              <w:adjustRightInd w:val="0"/>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8609C3" w:rsidRPr="00CB37C9" w14:paraId="4E242AEB" w14:textId="77777777" w:rsidTr="00C82C44">
        <w:trPr>
          <w:trHeight w:val="427"/>
          <w:jc w:val="center"/>
        </w:trPr>
        <w:tc>
          <w:tcPr>
            <w:tcW w:w="781" w:type="dxa"/>
            <w:tcBorders>
              <w:top w:val="single" w:sz="4" w:space="0" w:color="auto"/>
              <w:left w:val="single" w:sz="4" w:space="0" w:color="auto"/>
              <w:right w:val="single" w:sz="4" w:space="0" w:color="auto"/>
            </w:tcBorders>
            <w:shd w:val="clear" w:color="auto" w:fill="auto"/>
            <w:vAlign w:val="center"/>
          </w:tcPr>
          <w:p w14:paraId="5B509061"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t>7</w:t>
            </w:r>
          </w:p>
        </w:tc>
        <w:tc>
          <w:tcPr>
            <w:tcW w:w="1783" w:type="dxa"/>
            <w:tcBorders>
              <w:top w:val="single" w:sz="4" w:space="0" w:color="auto"/>
              <w:left w:val="single" w:sz="4" w:space="0" w:color="auto"/>
              <w:right w:val="single" w:sz="4" w:space="0" w:color="auto"/>
            </w:tcBorders>
            <w:shd w:val="clear" w:color="auto" w:fill="auto"/>
            <w:vAlign w:val="center"/>
          </w:tcPr>
          <w:p w14:paraId="3CBFB7B9"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Boundary wall around installation</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21F80FEC"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60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448790CC"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30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1FCAC791" w14:textId="6A5B0EDF"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0.7D</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156B6E7"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90</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tcPr>
          <w:p w14:paraId="36B3A2B8"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30</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24764EC7"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12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69B8EB47"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X</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14:paraId="7626EB77"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15</w:t>
            </w:r>
          </w:p>
        </w:tc>
      </w:tr>
      <w:tr w:rsidR="008609C3" w:rsidRPr="00CB37C9" w14:paraId="14825131" w14:textId="77777777" w:rsidTr="00C82C44">
        <w:trPr>
          <w:trHeight w:val="427"/>
          <w:jc w:val="center"/>
        </w:trPr>
        <w:tc>
          <w:tcPr>
            <w:tcW w:w="781" w:type="dxa"/>
            <w:tcBorders>
              <w:top w:val="single" w:sz="4" w:space="0" w:color="auto"/>
              <w:left w:val="single" w:sz="4" w:space="0" w:color="auto"/>
              <w:bottom w:val="single" w:sz="4" w:space="0" w:color="auto"/>
              <w:right w:val="single" w:sz="4" w:space="0" w:color="auto"/>
            </w:tcBorders>
            <w:shd w:val="clear" w:color="auto" w:fill="auto"/>
            <w:vAlign w:val="center"/>
          </w:tcPr>
          <w:p w14:paraId="5C8F486B"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t>8</w:t>
            </w:r>
          </w:p>
        </w:tc>
        <w:tc>
          <w:tcPr>
            <w:tcW w:w="1783" w:type="dxa"/>
            <w:tcBorders>
              <w:top w:val="single" w:sz="4" w:space="0" w:color="auto"/>
              <w:left w:val="single" w:sz="4" w:space="0" w:color="auto"/>
              <w:bottom w:val="single" w:sz="4" w:space="0" w:color="auto"/>
              <w:right w:val="single" w:sz="4" w:space="0" w:color="auto"/>
            </w:tcBorders>
            <w:shd w:val="clear" w:color="auto" w:fill="auto"/>
            <w:vAlign w:val="center"/>
          </w:tcPr>
          <w:p w14:paraId="6E7A3004" w14:textId="1A8712A4" w:rsidR="008609C3" w:rsidRPr="00CB37C9" w:rsidRDefault="008609C3" w:rsidP="00C82C44">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Electrical Sub Station</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6090EE88"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15</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31BB298" w14:textId="20950434" w:rsidR="008609C3" w:rsidRPr="00CB37C9" w:rsidRDefault="00C82C44" w:rsidP="00CB37C9">
            <w:pPr>
              <w:autoSpaceDE w:val="0"/>
              <w:autoSpaceDN w:val="0"/>
              <w:adjustRightInd w:val="0"/>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89F4D3B"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60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262AC5F"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90</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tcPr>
          <w:p w14:paraId="3E7B8D7B"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30</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24EF80C6" w14:textId="7A102803" w:rsidR="008609C3" w:rsidRPr="00CB37C9" w:rsidRDefault="00C82C44" w:rsidP="00CB37C9">
            <w:pPr>
              <w:autoSpaceDE w:val="0"/>
              <w:autoSpaceDN w:val="0"/>
              <w:adjustRightInd w:val="0"/>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132C04A6"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15</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14:paraId="1ABB0A2E"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X</w:t>
            </w:r>
          </w:p>
        </w:tc>
      </w:tr>
    </w:tbl>
    <w:p w14:paraId="66718D67"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p>
    <w:p w14:paraId="2D4AA8FF"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u w:val="single"/>
        </w:rPr>
      </w:pPr>
      <w:r w:rsidRPr="00CB37C9">
        <w:rPr>
          <w:rFonts w:ascii="Times New Roman" w:hAnsi="Times New Roman" w:cs="Times New Roman"/>
          <w:b/>
          <w:bCs/>
          <w:sz w:val="24"/>
          <w:szCs w:val="24"/>
          <w:u w:val="single"/>
        </w:rPr>
        <w:t xml:space="preserve">General Notes to </w:t>
      </w:r>
      <w:proofErr w:type="gramStart"/>
      <w:r w:rsidRPr="00CB37C9">
        <w:rPr>
          <w:rFonts w:ascii="Times New Roman" w:hAnsi="Times New Roman" w:cs="Times New Roman"/>
          <w:b/>
          <w:bCs/>
          <w:sz w:val="24"/>
          <w:szCs w:val="24"/>
          <w:u w:val="single"/>
        </w:rPr>
        <w:t>Table</w:t>
      </w:r>
      <w:r w:rsidR="00C64CD8" w:rsidRPr="00CB37C9">
        <w:rPr>
          <w:rFonts w:ascii="Times New Roman" w:hAnsi="Times New Roman" w:cs="Times New Roman"/>
          <w:b/>
          <w:bCs/>
          <w:sz w:val="24"/>
          <w:szCs w:val="24"/>
          <w:u w:val="single"/>
        </w:rPr>
        <w:t xml:space="preserve"> </w:t>
      </w:r>
      <w:r w:rsidRPr="00CB37C9">
        <w:rPr>
          <w:rFonts w:ascii="Times New Roman" w:hAnsi="Times New Roman" w:cs="Times New Roman"/>
          <w:b/>
          <w:bCs/>
          <w:sz w:val="24"/>
          <w:szCs w:val="24"/>
          <w:u w:val="single"/>
        </w:rPr>
        <w:t>;</w:t>
      </w:r>
      <w:proofErr w:type="gramEnd"/>
      <w:r w:rsidRPr="00CB37C9">
        <w:rPr>
          <w:rFonts w:ascii="Times New Roman" w:hAnsi="Times New Roman" w:cs="Times New Roman"/>
          <w:b/>
          <w:bCs/>
          <w:sz w:val="24"/>
          <w:szCs w:val="24"/>
          <w:u w:val="single"/>
        </w:rPr>
        <w:t xml:space="preserve"> </w:t>
      </w:r>
    </w:p>
    <w:p w14:paraId="24420CCA" w14:textId="3950DF47" w:rsidR="008609C3" w:rsidRDefault="008609C3" w:rsidP="00C82C44">
      <w:pPr>
        <w:numPr>
          <w:ilvl w:val="0"/>
          <w:numId w:val="175"/>
        </w:num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sz w:val="24"/>
          <w:szCs w:val="24"/>
        </w:rPr>
        <w:t xml:space="preserve">All distances are in meters. </w:t>
      </w:r>
      <w:r w:rsidR="00C82C44">
        <w:rPr>
          <w:rStyle w:val="FootnoteReference"/>
          <w:rFonts w:ascii="Times New Roman" w:hAnsi="Times New Roman" w:cs="Times New Roman"/>
          <w:sz w:val="24"/>
          <w:szCs w:val="24"/>
        </w:rPr>
        <w:footnoteReference w:id="5"/>
      </w:r>
      <w:r w:rsidR="00C82C44">
        <w:rPr>
          <w:rFonts w:ascii="Times New Roman" w:hAnsi="Times New Roman" w:cs="Times New Roman"/>
          <w:sz w:val="24"/>
          <w:szCs w:val="24"/>
        </w:rPr>
        <w:t>[****]</w:t>
      </w:r>
      <w:r w:rsidRPr="00CB37C9">
        <w:rPr>
          <w:rFonts w:ascii="Times New Roman" w:hAnsi="Times New Roman" w:cs="Times New Roman"/>
          <w:sz w:val="24"/>
          <w:szCs w:val="24"/>
        </w:rPr>
        <w:t xml:space="preserve"> </w:t>
      </w:r>
      <w:r w:rsidR="00C82C44">
        <w:rPr>
          <w:rStyle w:val="FootnoteReference"/>
          <w:rFonts w:ascii="Times New Roman" w:hAnsi="Times New Roman" w:cs="Times New Roman"/>
          <w:sz w:val="24"/>
          <w:szCs w:val="24"/>
        </w:rPr>
        <w:footnoteReference w:id="6"/>
      </w:r>
      <w:r w:rsidR="00C82C44">
        <w:rPr>
          <w:rFonts w:ascii="Times New Roman" w:hAnsi="Times New Roman" w:cs="Times New Roman"/>
          <w:sz w:val="24"/>
          <w:szCs w:val="24"/>
        </w:rPr>
        <w:t>[</w:t>
      </w:r>
      <w:r w:rsidRPr="00CB37C9">
        <w:rPr>
          <w:rFonts w:ascii="Times New Roman" w:hAnsi="Times New Roman" w:cs="Times New Roman"/>
          <w:sz w:val="24"/>
          <w:szCs w:val="24"/>
        </w:rPr>
        <w:t>“</w:t>
      </w:r>
      <w:r w:rsidR="00C82C44">
        <w:rPr>
          <w:rFonts w:ascii="Times New Roman" w:hAnsi="Times New Roman" w:cs="Times New Roman"/>
          <w:sz w:val="24"/>
          <w:szCs w:val="24"/>
        </w:rPr>
        <w:t>X</w:t>
      </w:r>
      <w:r w:rsidRPr="00CB37C9">
        <w:rPr>
          <w:rFonts w:ascii="Times New Roman" w:hAnsi="Times New Roman" w:cs="Times New Roman"/>
          <w:sz w:val="24"/>
          <w:szCs w:val="24"/>
        </w:rPr>
        <w:t>”</w:t>
      </w:r>
      <w:r w:rsidR="00C82C44">
        <w:rPr>
          <w:rFonts w:ascii="Times New Roman" w:hAnsi="Times New Roman" w:cs="Times New Roman"/>
          <w:sz w:val="24"/>
          <w:szCs w:val="24"/>
        </w:rPr>
        <w:t>]</w:t>
      </w:r>
      <w:r w:rsidRPr="00CB37C9">
        <w:rPr>
          <w:rFonts w:ascii="Times New Roman" w:hAnsi="Times New Roman" w:cs="Times New Roman"/>
          <w:sz w:val="24"/>
          <w:szCs w:val="24"/>
        </w:rPr>
        <w:t xml:space="preserve"> means any distance suitable for constructional or operational convenience.</w:t>
      </w:r>
      <w:r w:rsidR="00C82C44">
        <w:rPr>
          <w:rFonts w:ascii="Times New Roman" w:hAnsi="Times New Roman" w:cs="Times New Roman"/>
          <w:sz w:val="24"/>
          <w:szCs w:val="24"/>
        </w:rPr>
        <w:t xml:space="preserve"> </w:t>
      </w:r>
      <w:r w:rsidR="00C82C44">
        <w:rPr>
          <w:rStyle w:val="FootnoteReference"/>
          <w:rFonts w:ascii="Times New Roman" w:hAnsi="Times New Roman" w:cs="Times New Roman"/>
          <w:sz w:val="24"/>
          <w:szCs w:val="24"/>
        </w:rPr>
        <w:footnoteReference w:id="7"/>
      </w:r>
      <w:r w:rsidR="00C82C44">
        <w:rPr>
          <w:rFonts w:ascii="Times New Roman" w:hAnsi="Times New Roman" w:cs="Times New Roman"/>
          <w:sz w:val="24"/>
          <w:szCs w:val="24"/>
        </w:rPr>
        <w:t>[</w:t>
      </w:r>
      <w:r w:rsidR="00C82C44" w:rsidRPr="00C82C44">
        <w:rPr>
          <w:rFonts w:ascii="Times New Roman" w:hAnsi="Times New Roman" w:cs="Times New Roman"/>
          <w:sz w:val="24"/>
          <w:szCs w:val="24"/>
        </w:rPr>
        <w:t>“D” stands for diameter of the LNG storage</w:t>
      </w:r>
      <w:r w:rsidR="00C82C44">
        <w:rPr>
          <w:rFonts w:ascii="Times New Roman" w:hAnsi="Times New Roman" w:cs="Times New Roman"/>
          <w:sz w:val="24"/>
          <w:szCs w:val="24"/>
        </w:rPr>
        <w:t xml:space="preserve"> </w:t>
      </w:r>
      <w:r w:rsidR="00C82C44" w:rsidRPr="00C82C44">
        <w:rPr>
          <w:rFonts w:ascii="Times New Roman" w:hAnsi="Times New Roman" w:cs="Times New Roman"/>
          <w:sz w:val="24"/>
          <w:szCs w:val="24"/>
        </w:rPr>
        <w:t>tank.</w:t>
      </w:r>
      <w:r w:rsidR="00C82C44" w:rsidRPr="00C82C44">
        <w:rPr>
          <w:rFonts w:ascii="Times New Roman" w:hAnsi="Times New Roman" w:cs="Times New Roman"/>
          <w:sz w:val="24"/>
          <w:szCs w:val="24"/>
        </w:rPr>
        <w:t>]</w:t>
      </w:r>
    </w:p>
    <w:p w14:paraId="4D0626F6" w14:textId="77777777" w:rsidR="00C82C44" w:rsidRPr="00C82C44" w:rsidRDefault="00C82C44" w:rsidP="00C82C44">
      <w:pPr>
        <w:autoSpaceDE w:val="0"/>
        <w:autoSpaceDN w:val="0"/>
        <w:adjustRightInd w:val="0"/>
        <w:spacing w:before="240" w:after="0" w:line="240" w:lineRule="auto"/>
        <w:ind w:left="720"/>
        <w:jc w:val="both"/>
        <w:rPr>
          <w:rFonts w:ascii="Times New Roman" w:hAnsi="Times New Roman" w:cs="Times New Roman"/>
          <w:sz w:val="24"/>
          <w:szCs w:val="24"/>
        </w:rPr>
      </w:pPr>
    </w:p>
    <w:p w14:paraId="14F1662C" w14:textId="4D7378AB" w:rsidR="008609C3" w:rsidRPr="00CB37C9" w:rsidRDefault="008609C3" w:rsidP="00F858A7">
      <w:pPr>
        <w:numPr>
          <w:ilvl w:val="0"/>
          <w:numId w:val="175"/>
        </w:numPr>
        <w:tabs>
          <w:tab w:val="num" w:pos="648"/>
        </w:tabs>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sz w:val="24"/>
          <w:szCs w:val="24"/>
        </w:rPr>
        <w:lastRenderedPageBreak/>
        <w:t xml:space="preserve">All distances shall be measured between the nearest points on the perimeter of each facility except </w:t>
      </w:r>
      <w:r w:rsidR="00C82C44">
        <w:rPr>
          <w:rStyle w:val="FootnoteReference"/>
          <w:rFonts w:ascii="Times New Roman" w:hAnsi="Times New Roman" w:cs="Times New Roman"/>
          <w:sz w:val="24"/>
          <w:szCs w:val="24"/>
        </w:rPr>
        <w:footnoteReference w:id="8"/>
      </w:r>
      <w:r w:rsidR="00C82C44">
        <w:rPr>
          <w:rFonts w:ascii="Times New Roman" w:hAnsi="Times New Roman" w:cs="Times New Roman"/>
          <w:sz w:val="24"/>
          <w:szCs w:val="24"/>
        </w:rPr>
        <w:t>[in]</w:t>
      </w:r>
      <w:r w:rsidRPr="00CB37C9">
        <w:rPr>
          <w:rFonts w:ascii="Times New Roman" w:hAnsi="Times New Roman" w:cs="Times New Roman"/>
          <w:sz w:val="24"/>
          <w:szCs w:val="24"/>
        </w:rPr>
        <w:t xml:space="preserve"> case of tank vehicle loading / unloading area where the distance shall be from the center of nearest bay. </w:t>
      </w:r>
      <w:r w:rsidR="00C82C44">
        <w:rPr>
          <w:rStyle w:val="FootnoteReference"/>
          <w:rFonts w:ascii="Times New Roman" w:hAnsi="Times New Roman" w:cs="Times New Roman"/>
          <w:sz w:val="24"/>
          <w:szCs w:val="24"/>
        </w:rPr>
        <w:footnoteReference w:id="9"/>
      </w:r>
      <w:r w:rsidR="00C82C44">
        <w:rPr>
          <w:rFonts w:ascii="Times New Roman" w:hAnsi="Times New Roman" w:cs="Times New Roman"/>
          <w:sz w:val="24"/>
          <w:szCs w:val="24"/>
        </w:rPr>
        <w:t>[****]</w:t>
      </w:r>
    </w:p>
    <w:p w14:paraId="0BE94FB9"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u w:val="single"/>
        </w:rPr>
      </w:pPr>
      <w:r w:rsidRPr="00CB37C9">
        <w:rPr>
          <w:rFonts w:ascii="Times New Roman" w:hAnsi="Times New Roman" w:cs="Times New Roman"/>
          <w:b/>
          <w:bCs/>
          <w:sz w:val="24"/>
          <w:szCs w:val="24"/>
          <w:u w:val="single"/>
        </w:rPr>
        <w:t xml:space="preserve">Specific notes to </w:t>
      </w:r>
      <w:proofErr w:type="gramStart"/>
      <w:r w:rsidRPr="00CB37C9">
        <w:rPr>
          <w:rFonts w:ascii="Times New Roman" w:hAnsi="Times New Roman" w:cs="Times New Roman"/>
          <w:b/>
          <w:bCs/>
          <w:sz w:val="24"/>
          <w:szCs w:val="24"/>
          <w:u w:val="single"/>
        </w:rPr>
        <w:t>Table</w:t>
      </w:r>
      <w:r w:rsidR="00C64CD8" w:rsidRPr="00CB37C9">
        <w:rPr>
          <w:rFonts w:ascii="Times New Roman" w:hAnsi="Times New Roman" w:cs="Times New Roman"/>
          <w:b/>
          <w:bCs/>
          <w:sz w:val="24"/>
          <w:szCs w:val="24"/>
          <w:u w:val="single"/>
        </w:rPr>
        <w:t xml:space="preserve"> </w:t>
      </w:r>
      <w:r w:rsidRPr="00CB37C9">
        <w:rPr>
          <w:rFonts w:ascii="Times New Roman" w:hAnsi="Times New Roman" w:cs="Times New Roman"/>
          <w:b/>
          <w:bCs/>
          <w:sz w:val="24"/>
          <w:szCs w:val="24"/>
          <w:u w:val="single"/>
        </w:rPr>
        <w:t>:</w:t>
      </w:r>
      <w:proofErr w:type="gramEnd"/>
      <w:r w:rsidRPr="00CB37C9">
        <w:rPr>
          <w:rFonts w:ascii="Times New Roman" w:hAnsi="Times New Roman" w:cs="Times New Roman"/>
          <w:b/>
          <w:bCs/>
          <w:sz w:val="24"/>
          <w:szCs w:val="24"/>
          <w:u w:val="single"/>
        </w:rPr>
        <w:t xml:space="preserve"> </w:t>
      </w:r>
    </w:p>
    <w:p w14:paraId="10A4265B" w14:textId="77777777" w:rsidR="008609C3" w:rsidRPr="00CB37C9" w:rsidRDefault="008609C3" w:rsidP="00CB37C9">
      <w:pPr>
        <w:autoSpaceDE w:val="0"/>
        <w:autoSpaceDN w:val="0"/>
        <w:adjustRightInd w:val="0"/>
        <w:spacing w:before="240" w:after="0" w:line="240" w:lineRule="auto"/>
        <w:ind w:left="810" w:hanging="810"/>
        <w:jc w:val="both"/>
        <w:rPr>
          <w:rFonts w:ascii="Times New Roman" w:hAnsi="Times New Roman" w:cs="Times New Roman"/>
          <w:sz w:val="24"/>
          <w:szCs w:val="24"/>
        </w:rPr>
      </w:pPr>
      <w:r w:rsidRPr="00CB37C9">
        <w:rPr>
          <w:rFonts w:ascii="Times New Roman" w:hAnsi="Times New Roman" w:cs="Times New Roman"/>
          <w:sz w:val="24"/>
          <w:szCs w:val="24"/>
          <w:u w:val="single"/>
        </w:rPr>
        <w:t>Note-1:</w:t>
      </w:r>
      <w:r w:rsidR="00C64CD8" w:rsidRPr="00CB37C9">
        <w:rPr>
          <w:rFonts w:ascii="Times New Roman" w:hAnsi="Times New Roman" w:cs="Times New Roman"/>
          <w:sz w:val="24"/>
          <w:szCs w:val="24"/>
        </w:rPr>
        <w:t xml:space="preserve"> </w:t>
      </w:r>
      <w:r w:rsidRPr="00CB37C9">
        <w:rPr>
          <w:rFonts w:ascii="Times New Roman" w:hAnsi="Times New Roman" w:cs="Times New Roman"/>
          <w:sz w:val="24"/>
          <w:szCs w:val="24"/>
        </w:rPr>
        <w:t>This shall be 36 meters considering the 6-meter wide road passing through the center. The edge of the road shall not be less than 15 meters away from the edge of</w:t>
      </w:r>
      <w:r w:rsidRPr="00CB37C9">
        <w:rPr>
          <w:rFonts w:ascii="Times New Roman" w:hAnsi="Times New Roman" w:cs="Times New Roman"/>
          <w:sz w:val="24"/>
          <w:szCs w:val="24"/>
        </w:rPr>
        <w:br/>
        <w:t>the unit.</w:t>
      </w:r>
    </w:p>
    <w:p w14:paraId="046022BD" w14:textId="77777777" w:rsidR="008609C3" w:rsidRPr="00CB37C9" w:rsidRDefault="008609C3" w:rsidP="00F24A3D">
      <w:pPr>
        <w:autoSpaceDE w:val="0"/>
        <w:autoSpaceDN w:val="0"/>
        <w:adjustRightInd w:val="0"/>
        <w:spacing w:before="240" w:after="0" w:line="240" w:lineRule="auto"/>
        <w:ind w:left="810" w:hanging="810"/>
        <w:jc w:val="both"/>
        <w:rPr>
          <w:rFonts w:ascii="Times New Roman" w:hAnsi="Times New Roman" w:cs="Times New Roman"/>
          <w:sz w:val="24"/>
          <w:szCs w:val="24"/>
        </w:rPr>
      </w:pPr>
      <w:r w:rsidRPr="00CB37C9">
        <w:rPr>
          <w:rFonts w:ascii="Times New Roman" w:hAnsi="Times New Roman" w:cs="Times New Roman"/>
          <w:sz w:val="24"/>
          <w:szCs w:val="24"/>
          <w:u w:val="single"/>
        </w:rPr>
        <w:t>Note-2:</w:t>
      </w:r>
      <w:r w:rsidR="00C633C1" w:rsidRPr="00CB37C9">
        <w:rPr>
          <w:rFonts w:ascii="Times New Roman" w:hAnsi="Times New Roman" w:cs="Times New Roman"/>
          <w:sz w:val="24"/>
          <w:szCs w:val="24"/>
        </w:rPr>
        <w:t xml:space="preserve">  </w:t>
      </w:r>
      <w:r w:rsidRPr="00CB37C9">
        <w:rPr>
          <w:rFonts w:ascii="Times New Roman" w:hAnsi="Times New Roman" w:cs="Times New Roman"/>
          <w:sz w:val="24"/>
          <w:szCs w:val="24"/>
        </w:rPr>
        <w:t>Process control room to Process units / boiler house / heaters the minimum separation distance shall be 30 m. For a control room attached to single process unit or a boiler or a heater, the minimum separation distance shall be 16 m. For Gas processing plants, it shall be minimum 30 meters irrespective of whether it is for one or more units.</w:t>
      </w:r>
    </w:p>
    <w:p w14:paraId="7721708B"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sz w:val="24"/>
          <w:szCs w:val="24"/>
          <w:u w:val="single"/>
        </w:rPr>
        <w:t>Note-3:</w:t>
      </w:r>
      <w:r w:rsidR="00C633C1" w:rsidRPr="00CB37C9">
        <w:rPr>
          <w:rFonts w:ascii="Times New Roman" w:hAnsi="Times New Roman" w:cs="Times New Roman"/>
          <w:sz w:val="24"/>
          <w:szCs w:val="24"/>
        </w:rPr>
        <w:t xml:space="preserve">    </w:t>
      </w:r>
      <w:r w:rsidRPr="00CB37C9">
        <w:rPr>
          <w:rFonts w:ascii="Times New Roman" w:hAnsi="Times New Roman" w:cs="Times New Roman"/>
          <w:sz w:val="24"/>
          <w:szCs w:val="24"/>
        </w:rPr>
        <w:t>Shall be 60 m for non-blast construction and 30 m for blast resistant construction.</w:t>
      </w:r>
    </w:p>
    <w:p w14:paraId="58E77410" w14:textId="49D2EAA6" w:rsidR="008609C3" w:rsidRDefault="008609C3" w:rsidP="00CB37C9">
      <w:pPr>
        <w:spacing w:before="240" w:after="0" w:line="240" w:lineRule="auto"/>
        <w:ind w:left="990" w:hanging="990"/>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u w:val="single"/>
        </w:rPr>
        <w:t>Note-4:</w:t>
      </w:r>
      <w:r w:rsidR="00C633C1" w:rsidRPr="00CB37C9">
        <w:rPr>
          <w:rFonts w:ascii="Times New Roman" w:eastAsia="Times New Roman" w:hAnsi="Times New Roman" w:cs="Times New Roman"/>
          <w:color w:val="000000"/>
          <w:sz w:val="24"/>
          <w:szCs w:val="24"/>
        </w:rPr>
        <w:t>    </w:t>
      </w:r>
      <w:r w:rsidRPr="00CB37C9">
        <w:rPr>
          <w:rFonts w:ascii="Times New Roman" w:eastAsia="Times New Roman" w:hAnsi="Times New Roman" w:cs="Times New Roman"/>
          <w:color w:val="000000"/>
          <w:sz w:val="24"/>
          <w:szCs w:val="24"/>
        </w:rPr>
        <w:t xml:space="preserve">The distances specified are for the elevated flare. For ground flare, these distances shall be 150 m. </w:t>
      </w:r>
      <w:r w:rsidR="00F24A3D">
        <w:rPr>
          <w:rStyle w:val="FootnoteReference"/>
          <w:rFonts w:ascii="Times New Roman" w:eastAsia="Times New Roman" w:hAnsi="Times New Roman" w:cs="Times New Roman"/>
          <w:color w:val="000000"/>
          <w:sz w:val="24"/>
          <w:szCs w:val="24"/>
        </w:rPr>
        <w:footnoteReference w:id="10"/>
      </w:r>
      <w:r w:rsidR="00F24A3D">
        <w:rPr>
          <w:rFonts w:ascii="Times New Roman" w:eastAsia="Times New Roman" w:hAnsi="Times New Roman" w:cs="Times New Roman"/>
          <w:color w:val="000000"/>
          <w:sz w:val="24"/>
          <w:szCs w:val="24"/>
        </w:rPr>
        <w:t>[****]</w:t>
      </w:r>
    </w:p>
    <w:p w14:paraId="26470999" w14:textId="2141E1E5" w:rsidR="00F24A3D" w:rsidRDefault="00F24A3D" w:rsidP="00CB37C9">
      <w:pPr>
        <w:spacing w:before="240" w:after="0" w:line="240" w:lineRule="auto"/>
        <w:ind w:left="990" w:hanging="990"/>
        <w:jc w:val="both"/>
        <w:rPr>
          <w:rFonts w:ascii="Times New Roman" w:eastAsia="Times New Roman" w:hAnsi="Times New Roman" w:cs="Times New Roman"/>
          <w:color w:val="000000"/>
          <w:sz w:val="24"/>
          <w:szCs w:val="24"/>
        </w:rPr>
      </w:pPr>
      <w:r>
        <w:rPr>
          <w:rStyle w:val="FootnoteReference"/>
          <w:rFonts w:ascii="Times New Roman" w:eastAsia="Times New Roman" w:hAnsi="Times New Roman" w:cs="Times New Roman"/>
          <w:color w:val="000000"/>
          <w:sz w:val="24"/>
          <w:szCs w:val="24"/>
          <w:u w:val="single"/>
        </w:rPr>
        <w:footnoteReference w:id="11"/>
      </w:r>
      <w:r>
        <w:rPr>
          <w:rFonts w:ascii="Times New Roman" w:eastAsia="Times New Roman" w:hAnsi="Times New Roman" w:cs="Times New Roman"/>
          <w:color w:val="000000"/>
          <w:sz w:val="24"/>
          <w:szCs w:val="24"/>
          <w:u w:val="single"/>
        </w:rPr>
        <w:t>[</w:t>
      </w:r>
      <w:r w:rsidRPr="00F24A3D">
        <w:rPr>
          <w:rFonts w:ascii="Times New Roman" w:eastAsia="Times New Roman" w:hAnsi="Times New Roman" w:cs="Times New Roman"/>
          <w:color w:val="000000"/>
          <w:sz w:val="24"/>
          <w:szCs w:val="24"/>
          <w:u w:val="single"/>
        </w:rPr>
        <w:t>Note-5:</w:t>
      </w:r>
      <w:r w:rsidRPr="00F24A3D">
        <w:rPr>
          <w:rFonts w:ascii="Times New Roman" w:eastAsia="Times New Roman" w:hAnsi="Times New Roman" w:cs="Times New Roman"/>
          <w:color w:val="000000"/>
          <w:sz w:val="24"/>
          <w:szCs w:val="24"/>
        </w:rPr>
        <w:t xml:space="preserve"> (</w:t>
      </w:r>
      <w:proofErr w:type="spellStart"/>
      <w:r w:rsidRPr="00F24A3D">
        <w:rPr>
          <w:rFonts w:ascii="Times New Roman" w:eastAsia="Times New Roman" w:hAnsi="Times New Roman" w:cs="Times New Roman"/>
          <w:color w:val="000000"/>
          <w:sz w:val="24"/>
          <w:szCs w:val="24"/>
        </w:rPr>
        <w:t>i</w:t>
      </w:r>
      <w:proofErr w:type="spellEnd"/>
      <w:r w:rsidRPr="00F24A3D">
        <w:rPr>
          <w:rFonts w:ascii="Times New Roman" w:eastAsia="Times New Roman" w:hAnsi="Times New Roman" w:cs="Times New Roman"/>
          <w:color w:val="000000"/>
          <w:sz w:val="24"/>
          <w:szCs w:val="24"/>
        </w:rPr>
        <w:t xml:space="preserve">) In case of bulk loading/unloading gantry, minimum separation distance between: - </w:t>
      </w:r>
    </w:p>
    <w:p w14:paraId="7A739B09" w14:textId="77777777" w:rsidR="00F24A3D" w:rsidRDefault="00F24A3D" w:rsidP="00F24A3D">
      <w:pPr>
        <w:spacing w:before="240" w:after="0" w:line="240" w:lineRule="auto"/>
        <w:ind w:left="1418" w:firstLine="3"/>
        <w:jc w:val="both"/>
        <w:rPr>
          <w:rFonts w:ascii="Times New Roman" w:eastAsia="Times New Roman" w:hAnsi="Times New Roman" w:cs="Times New Roman"/>
          <w:color w:val="000000"/>
          <w:sz w:val="24"/>
          <w:szCs w:val="24"/>
        </w:rPr>
      </w:pPr>
      <w:r w:rsidRPr="00F24A3D">
        <w:rPr>
          <w:rFonts w:ascii="Times New Roman" w:eastAsia="Times New Roman" w:hAnsi="Times New Roman" w:cs="Times New Roman"/>
          <w:color w:val="000000"/>
          <w:sz w:val="24"/>
          <w:szCs w:val="24"/>
        </w:rPr>
        <w:t xml:space="preserve">(a) Tank wagon gantry to tank wagon gantry, tank truck gantry and boundary wall shall be 50 m. </w:t>
      </w:r>
    </w:p>
    <w:p w14:paraId="33D8DA77" w14:textId="77777777" w:rsidR="00F24A3D" w:rsidRDefault="00F24A3D" w:rsidP="00F24A3D">
      <w:pPr>
        <w:spacing w:before="240" w:after="0" w:line="240" w:lineRule="auto"/>
        <w:ind w:left="1418" w:firstLine="3"/>
        <w:jc w:val="both"/>
        <w:rPr>
          <w:rFonts w:ascii="Times New Roman" w:eastAsia="Times New Roman" w:hAnsi="Times New Roman" w:cs="Times New Roman"/>
          <w:color w:val="000000"/>
          <w:sz w:val="24"/>
          <w:szCs w:val="24"/>
        </w:rPr>
      </w:pPr>
      <w:r w:rsidRPr="00F24A3D">
        <w:rPr>
          <w:rFonts w:ascii="Times New Roman" w:eastAsia="Times New Roman" w:hAnsi="Times New Roman" w:cs="Times New Roman"/>
          <w:color w:val="000000"/>
          <w:sz w:val="24"/>
          <w:szCs w:val="24"/>
        </w:rPr>
        <w:t xml:space="preserve">(b) Tank truck gantry to tank truck gantry and boundary wall shall be 30m. </w:t>
      </w:r>
    </w:p>
    <w:p w14:paraId="7B09B071" w14:textId="400FA926" w:rsidR="00F24A3D" w:rsidRPr="00CB37C9" w:rsidRDefault="00F24A3D" w:rsidP="00F24A3D">
      <w:pPr>
        <w:spacing w:before="240" w:after="0" w:line="240" w:lineRule="auto"/>
        <w:ind w:left="990" w:firstLine="3"/>
        <w:jc w:val="both"/>
        <w:rPr>
          <w:rFonts w:ascii="Times New Roman" w:eastAsia="Times New Roman" w:hAnsi="Times New Roman" w:cs="Times New Roman"/>
          <w:color w:val="000000"/>
          <w:sz w:val="24"/>
          <w:szCs w:val="24"/>
        </w:rPr>
      </w:pPr>
      <w:r w:rsidRPr="00F24A3D">
        <w:rPr>
          <w:rFonts w:ascii="Times New Roman" w:eastAsia="Times New Roman" w:hAnsi="Times New Roman" w:cs="Times New Roman"/>
          <w:color w:val="000000"/>
          <w:sz w:val="24"/>
          <w:szCs w:val="24"/>
        </w:rPr>
        <w:t>(ii) The number of LNG tank lorry bays in a single tank trunk gantry shall not exceed 8.”</w:t>
      </w:r>
      <w:r w:rsidRPr="00F24A3D">
        <w:rPr>
          <w:rFonts w:ascii="Times New Roman" w:eastAsia="Times New Roman" w:hAnsi="Times New Roman" w:cs="Times New Roman"/>
          <w:color w:val="000000"/>
          <w:sz w:val="24"/>
          <w:szCs w:val="24"/>
        </w:rPr>
        <w:t>]</w:t>
      </w:r>
    </w:p>
    <w:p w14:paraId="425C757C" w14:textId="77777777" w:rsidR="008609C3" w:rsidRPr="00CB37C9" w:rsidRDefault="008609C3" w:rsidP="00CB37C9">
      <w:pPr>
        <w:spacing w:before="240" w:after="0" w:line="240" w:lineRule="auto"/>
        <w:ind w:left="1440" w:hanging="1440"/>
        <w:jc w:val="both"/>
        <w:rPr>
          <w:rFonts w:ascii="Times New Roman" w:eastAsia="Times New Roman" w:hAnsi="Times New Roman" w:cs="Times New Roman"/>
          <w:color w:val="000000"/>
          <w:sz w:val="24"/>
          <w:szCs w:val="24"/>
        </w:rPr>
      </w:pPr>
    </w:p>
    <w:p w14:paraId="7013F08F"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p>
    <w:p w14:paraId="480087F9" w14:textId="77777777" w:rsidR="008A75AA" w:rsidRPr="00CB37C9" w:rsidRDefault="008A75AA" w:rsidP="00CB37C9">
      <w:pPr>
        <w:spacing w:before="240" w:line="240" w:lineRule="auto"/>
        <w:rPr>
          <w:rFonts w:ascii="Times New Roman" w:hAnsi="Times New Roman" w:cs="Times New Roman"/>
          <w:b/>
          <w:bCs/>
          <w:sz w:val="24"/>
          <w:szCs w:val="24"/>
        </w:rPr>
      </w:pPr>
      <w:r w:rsidRPr="00CB37C9">
        <w:rPr>
          <w:rFonts w:ascii="Times New Roman" w:hAnsi="Times New Roman" w:cs="Times New Roman"/>
          <w:b/>
          <w:bCs/>
          <w:sz w:val="24"/>
          <w:szCs w:val="24"/>
        </w:rPr>
        <w:br w:type="page"/>
      </w:r>
    </w:p>
    <w:p w14:paraId="576D3632" w14:textId="77777777" w:rsidR="00FF709E" w:rsidRPr="00CB37C9" w:rsidRDefault="008A75AA" w:rsidP="00CB37C9">
      <w:pPr>
        <w:spacing w:before="240" w:line="240" w:lineRule="auto"/>
        <w:jc w:val="center"/>
        <w:rPr>
          <w:rFonts w:ascii="Times New Roman" w:eastAsia="Arial" w:hAnsi="Times New Roman" w:cs="Times New Roman"/>
          <w:sz w:val="24"/>
          <w:szCs w:val="24"/>
        </w:rPr>
      </w:pPr>
      <w:r w:rsidRPr="00CB37C9">
        <w:rPr>
          <w:rFonts w:ascii="Times New Roman" w:hAnsi="Times New Roman" w:cs="Times New Roman"/>
          <w:b/>
          <w:bCs/>
          <w:sz w:val="24"/>
          <w:szCs w:val="24"/>
        </w:rPr>
        <w:lastRenderedPageBreak/>
        <w:t>ANNEXURE III</w:t>
      </w:r>
    </w:p>
    <w:p w14:paraId="13C4F4BB" w14:textId="77777777" w:rsidR="008A75AA" w:rsidRPr="00CB37C9" w:rsidRDefault="008A75AA" w:rsidP="00CB37C9">
      <w:pPr>
        <w:spacing w:before="24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t>LIST OF STANDARDS AND REFERENCES</w:t>
      </w:r>
    </w:p>
    <w:tbl>
      <w:tblPr>
        <w:tblW w:w="9375" w:type="dxa"/>
        <w:tblInd w:w="93" w:type="dxa"/>
        <w:tblLook w:val="04A0" w:firstRow="1" w:lastRow="0" w:firstColumn="1" w:lastColumn="0" w:noHBand="0" w:noVBand="1"/>
      </w:tblPr>
      <w:tblGrid>
        <w:gridCol w:w="2212"/>
        <w:gridCol w:w="7163"/>
      </w:tblGrid>
      <w:tr w:rsidR="008A75AA" w:rsidRPr="00CB37C9" w14:paraId="2FF87E2D" w14:textId="77777777" w:rsidTr="00073DA2">
        <w:trPr>
          <w:trHeight w:val="411"/>
        </w:trPr>
        <w:tc>
          <w:tcPr>
            <w:tcW w:w="22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ED783D" w14:textId="77777777" w:rsidR="008A75AA" w:rsidRPr="00CB37C9" w:rsidRDefault="008A75AA" w:rsidP="00CB37C9">
            <w:pPr>
              <w:spacing w:before="240" w:after="0" w:line="240" w:lineRule="auto"/>
              <w:jc w:val="center"/>
              <w:rPr>
                <w:rFonts w:ascii="Times New Roman" w:eastAsia="Times New Roman" w:hAnsi="Times New Roman" w:cs="Times New Roman"/>
                <w:b/>
                <w:bCs/>
                <w:color w:val="000000"/>
                <w:sz w:val="24"/>
                <w:szCs w:val="24"/>
              </w:rPr>
            </w:pPr>
            <w:r w:rsidRPr="00CB37C9">
              <w:rPr>
                <w:rFonts w:ascii="Times New Roman" w:eastAsia="Times New Roman" w:hAnsi="Times New Roman" w:cs="Times New Roman"/>
                <w:b/>
                <w:bCs/>
                <w:color w:val="000000"/>
                <w:sz w:val="24"/>
                <w:szCs w:val="24"/>
              </w:rPr>
              <w:t>Standard Number</w:t>
            </w:r>
          </w:p>
        </w:tc>
        <w:tc>
          <w:tcPr>
            <w:tcW w:w="7163" w:type="dxa"/>
            <w:tcBorders>
              <w:top w:val="single" w:sz="8" w:space="0" w:color="auto"/>
              <w:left w:val="nil"/>
              <w:bottom w:val="single" w:sz="8" w:space="0" w:color="auto"/>
              <w:right w:val="single" w:sz="8" w:space="0" w:color="auto"/>
            </w:tcBorders>
            <w:shd w:val="clear" w:color="auto" w:fill="auto"/>
            <w:noWrap/>
            <w:vAlign w:val="center"/>
            <w:hideMark/>
          </w:tcPr>
          <w:p w14:paraId="022A6886" w14:textId="77777777" w:rsidR="008A75AA" w:rsidRPr="00CB37C9" w:rsidRDefault="008A75AA" w:rsidP="00CB37C9">
            <w:pPr>
              <w:spacing w:before="240" w:after="0" w:line="240" w:lineRule="auto"/>
              <w:jc w:val="center"/>
              <w:rPr>
                <w:rFonts w:ascii="Times New Roman" w:eastAsia="Times New Roman" w:hAnsi="Times New Roman" w:cs="Times New Roman"/>
                <w:b/>
                <w:bCs/>
                <w:color w:val="000000"/>
                <w:sz w:val="24"/>
                <w:szCs w:val="24"/>
              </w:rPr>
            </w:pPr>
            <w:r w:rsidRPr="00CB37C9">
              <w:rPr>
                <w:rFonts w:ascii="Times New Roman" w:eastAsia="Times New Roman" w:hAnsi="Times New Roman" w:cs="Times New Roman"/>
                <w:b/>
                <w:bCs/>
                <w:color w:val="000000"/>
                <w:sz w:val="24"/>
                <w:szCs w:val="24"/>
              </w:rPr>
              <w:t>Title of Standard</w:t>
            </w:r>
          </w:p>
        </w:tc>
      </w:tr>
      <w:tr w:rsidR="008A75AA" w:rsidRPr="00CB37C9" w14:paraId="13869404"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6B0D3F3E"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API 620</w:t>
            </w:r>
          </w:p>
        </w:tc>
        <w:tc>
          <w:tcPr>
            <w:tcW w:w="7163" w:type="dxa"/>
            <w:tcBorders>
              <w:top w:val="nil"/>
              <w:left w:val="nil"/>
              <w:bottom w:val="single" w:sz="4" w:space="0" w:color="auto"/>
              <w:right w:val="single" w:sz="8" w:space="0" w:color="auto"/>
            </w:tcBorders>
            <w:shd w:val="clear" w:color="auto" w:fill="auto"/>
            <w:noWrap/>
            <w:vAlign w:val="center"/>
            <w:hideMark/>
          </w:tcPr>
          <w:p w14:paraId="76401585"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Design and Construction of Large Welded Low Pressure Storage Tanks</w:t>
            </w:r>
          </w:p>
        </w:tc>
      </w:tr>
      <w:tr w:rsidR="008A75AA" w:rsidRPr="00CB37C9" w14:paraId="12B62742"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2CE92B4E"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API 625</w:t>
            </w:r>
          </w:p>
        </w:tc>
        <w:tc>
          <w:tcPr>
            <w:tcW w:w="7163" w:type="dxa"/>
            <w:tcBorders>
              <w:top w:val="nil"/>
              <w:left w:val="nil"/>
              <w:bottom w:val="single" w:sz="4" w:space="0" w:color="auto"/>
              <w:right w:val="single" w:sz="8" w:space="0" w:color="auto"/>
            </w:tcBorders>
            <w:shd w:val="clear" w:color="auto" w:fill="auto"/>
            <w:noWrap/>
            <w:vAlign w:val="center"/>
            <w:hideMark/>
          </w:tcPr>
          <w:p w14:paraId="082F1E9D"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Tank Systems for Refrigerated Liquefied Gas Storage</w:t>
            </w:r>
          </w:p>
        </w:tc>
      </w:tr>
      <w:tr w:rsidR="008A75AA" w:rsidRPr="00CB37C9" w14:paraId="15EF687C"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710CC79F"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ASME B31.3</w:t>
            </w:r>
          </w:p>
        </w:tc>
        <w:tc>
          <w:tcPr>
            <w:tcW w:w="7163" w:type="dxa"/>
            <w:tcBorders>
              <w:top w:val="nil"/>
              <w:left w:val="nil"/>
              <w:bottom w:val="single" w:sz="4" w:space="0" w:color="auto"/>
              <w:right w:val="single" w:sz="8" w:space="0" w:color="auto"/>
            </w:tcBorders>
            <w:shd w:val="clear" w:color="auto" w:fill="auto"/>
            <w:noWrap/>
            <w:vAlign w:val="center"/>
            <w:hideMark/>
          </w:tcPr>
          <w:p w14:paraId="125304E4" w14:textId="77777777" w:rsidR="008A75AA" w:rsidRPr="00CB37C9" w:rsidRDefault="008A75AA" w:rsidP="00CB37C9">
            <w:pPr>
              <w:spacing w:before="240" w:after="0" w:line="240" w:lineRule="auto"/>
              <w:jc w:val="both"/>
              <w:rPr>
                <w:rFonts w:ascii="Times New Roman" w:eastAsia="Times New Roman" w:hAnsi="Times New Roman" w:cs="Times New Roman"/>
                <w:sz w:val="24"/>
                <w:szCs w:val="24"/>
              </w:rPr>
            </w:pPr>
            <w:r w:rsidRPr="00CB37C9">
              <w:rPr>
                <w:rFonts w:ascii="Times New Roman" w:eastAsia="Times New Roman" w:hAnsi="Times New Roman" w:cs="Times New Roman"/>
                <w:color w:val="000000"/>
                <w:sz w:val="24"/>
                <w:szCs w:val="24"/>
              </w:rPr>
              <w:t>Process Piping</w:t>
            </w:r>
          </w:p>
        </w:tc>
      </w:tr>
      <w:tr w:rsidR="008A75AA" w:rsidRPr="00CB37C9" w14:paraId="0AAD8325"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1C8825BB"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CGA 341</w:t>
            </w:r>
          </w:p>
        </w:tc>
        <w:tc>
          <w:tcPr>
            <w:tcW w:w="7163" w:type="dxa"/>
            <w:tcBorders>
              <w:top w:val="nil"/>
              <w:left w:val="nil"/>
              <w:bottom w:val="single" w:sz="4" w:space="0" w:color="auto"/>
              <w:right w:val="single" w:sz="8" w:space="0" w:color="auto"/>
            </w:tcBorders>
            <w:shd w:val="clear" w:color="auto" w:fill="auto"/>
            <w:noWrap/>
            <w:vAlign w:val="center"/>
            <w:hideMark/>
          </w:tcPr>
          <w:p w14:paraId="2E1C31C1" w14:textId="77777777" w:rsidR="008A75AA" w:rsidRPr="00CB37C9" w:rsidRDefault="008A75AA" w:rsidP="00CB37C9">
            <w:pPr>
              <w:spacing w:before="240" w:after="0" w:line="240" w:lineRule="auto"/>
              <w:jc w:val="both"/>
              <w:rPr>
                <w:rFonts w:ascii="Times New Roman" w:eastAsia="Times New Roman" w:hAnsi="Times New Roman" w:cs="Times New Roman"/>
                <w:sz w:val="24"/>
                <w:szCs w:val="24"/>
              </w:rPr>
            </w:pPr>
            <w:r w:rsidRPr="00CB37C9">
              <w:rPr>
                <w:rFonts w:ascii="Times New Roman" w:eastAsia="Times New Roman" w:hAnsi="Times New Roman" w:cs="Times New Roman"/>
                <w:sz w:val="24"/>
                <w:szCs w:val="24"/>
              </w:rPr>
              <w:t xml:space="preserve">Specification For Insulated Cargo Tank </w:t>
            </w:r>
            <w:proofErr w:type="gramStart"/>
            <w:r w:rsidRPr="00CB37C9">
              <w:rPr>
                <w:rFonts w:ascii="Times New Roman" w:eastAsia="Times New Roman" w:hAnsi="Times New Roman" w:cs="Times New Roman"/>
                <w:sz w:val="24"/>
                <w:szCs w:val="24"/>
              </w:rPr>
              <w:t>For</w:t>
            </w:r>
            <w:proofErr w:type="gramEnd"/>
            <w:r w:rsidRPr="00CB37C9">
              <w:rPr>
                <w:rFonts w:ascii="Times New Roman" w:eastAsia="Times New Roman" w:hAnsi="Times New Roman" w:cs="Times New Roman"/>
                <w:sz w:val="24"/>
                <w:szCs w:val="24"/>
              </w:rPr>
              <w:t xml:space="preserve"> Nonflammable Cryogenic Liquids</w:t>
            </w:r>
          </w:p>
        </w:tc>
      </w:tr>
      <w:tr w:rsidR="008A75AA" w:rsidRPr="00CB37C9" w14:paraId="7D959F94" w14:textId="77777777" w:rsidTr="00073DA2">
        <w:trPr>
          <w:trHeight w:val="1139"/>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3D8CE79A"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EN 14620</w:t>
            </w:r>
          </w:p>
        </w:tc>
        <w:tc>
          <w:tcPr>
            <w:tcW w:w="7163" w:type="dxa"/>
            <w:tcBorders>
              <w:top w:val="nil"/>
              <w:left w:val="nil"/>
              <w:bottom w:val="single" w:sz="4" w:space="0" w:color="auto"/>
              <w:right w:val="single" w:sz="8" w:space="0" w:color="auto"/>
            </w:tcBorders>
            <w:shd w:val="clear" w:color="auto" w:fill="auto"/>
            <w:vAlign w:val="center"/>
            <w:hideMark/>
          </w:tcPr>
          <w:p w14:paraId="619DCB85"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Design and manufacture of site built, vertical, cylindrical, flat-bottomed steel tanks for the storage of refrigerated, liquefied gases with operating temperatures between 0°C and (-)165°C</w:t>
            </w:r>
          </w:p>
        </w:tc>
      </w:tr>
      <w:tr w:rsidR="008A75AA" w:rsidRPr="00CB37C9" w14:paraId="14D64190"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7017F10A"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NFPA 59A</w:t>
            </w:r>
          </w:p>
        </w:tc>
        <w:tc>
          <w:tcPr>
            <w:tcW w:w="7163" w:type="dxa"/>
            <w:tcBorders>
              <w:top w:val="nil"/>
              <w:left w:val="nil"/>
              <w:bottom w:val="single" w:sz="4" w:space="0" w:color="auto"/>
              <w:right w:val="single" w:sz="8" w:space="0" w:color="auto"/>
            </w:tcBorders>
            <w:shd w:val="clear" w:color="auto" w:fill="auto"/>
            <w:vAlign w:val="center"/>
            <w:hideMark/>
          </w:tcPr>
          <w:p w14:paraId="61870BA2"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Standard for the Production, Storage, and Handling of Liquefied Natural Gas (LNG)</w:t>
            </w:r>
          </w:p>
        </w:tc>
      </w:tr>
      <w:tr w:rsidR="008A75AA" w:rsidRPr="00CB37C9" w14:paraId="44BEBDC8"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7A9DE084"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NFPA 5000</w:t>
            </w:r>
          </w:p>
        </w:tc>
        <w:tc>
          <w:tcPr>
            <w:tcW w:w="7163" w:type="dxa"/>
            <w:tcBorders>
              <w:top w:val="nil"/>
              <w:left w:val="nil"/>
              <w:bottom w:val="single" w:sz="4" w:space="0" w:color="auto"/>
              <w:right w:val="single" w:sz="8" w:space="0" w:color="auto"/>
            </w:tcBorders>
            <w:shd w:val="clear" w:color="auto" w:fill="auto"/>
            <w:vAlign w:val="center"/>
            <w:hideMark/>
          </w:tcPr>
          <w:p w14:paraId="15BB126E" w14:textId="77777777" w:rsidR="008A75AA" w:rsidRPr="00CB37C9" w:rsidRDefault="008A75AA" w:rsidP="00CB37C9">
            <w:pPr>
              <w:spacing w:before="240" w:after="0" w:line="240" w:lineRule="auto"/>
              <w:jc w:val="both"/>
              <w:rPr>
                <w:rFonts w:ascii="Times New Roman" w:eastAsia="Times New Roman" w:hAnsi="Times New Roman" w:cs="Times New Roman"/>
                <w:sz w:val="24"/>
                <w:szCs w:val="24"/>
              </w:rPr>
            </w:pPr>
            <w:r w:rsidRPr="00CB37C9">
              <w:rPr>
                <w:rFonts w:ascii="Times New Roman" w:eastAsia="Times New Roman" w:hAnsi="Times New Roman" w:cs="Times New Roman"/>
                <w:color w:val="000000"/>
                <w:sz w:val="24"/>
                <w:szCs w:val="24"/>
              </w:rPr>
              <w:t>Building Construction and Safety Code</w:t>
            </w:r>
          </w:p>
        </w:tc>
      </w:tr>
      <w:tr w:rsidR="008A75AA" w:rsidRPr="00CB37C9" w14:paraId="0560868D"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648387DB"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IS 3043</w:t>
            </w:r>
          </w:p>
        </w:tc>
        <w:tc>
          <w:tcPr>
            <w:tcW w:w="7163" w:type="dxa"/>
            <w:tcBorders>
              <w:top w:val="nil"/>
              <w:left w:val="nil"/>
              <w:bottom w:val="single" w:sz="4" w:space="0" w:color="auto"/>
              <w:right w:val="single" w:sz="8" w:space="0" w:color="auto"/>
            </w:tcBorders>
            <w:shd w:val="clear" w:color="auto" w:fill="auto"/>
            <w:noWrap/>
            <w:vAlign w:val="center"/>
            <w:hideMark/>
          </w:tcPr>
          <w:p w14:paraId="24FFD379"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 xml:space="preserve">Code </w:t>
            </w:r>
            <w:r w:rsidR="005A058C" w:rsidRPr="00CB37C9">
              <w:rPr>
                <w:rFonts w:ascii="Times New Roman" w:eastAsia="Times New Roman" w:hAnsi="Times New Roman" w:cs="Times New Roman"/>
                <w:color w:val="000000"/>
                <w:sz w:val="24"/>
                <w:szCs w:val="24"/>
              </w:rPr>
              <w:t>of Practice</w:t>
            </w:r>
            <w:r w:rsidRPr="00CB37C9">
              <w:rPr>
                <w:rFonts w:ascii="Times New Roman" w:eastAsia="Times New Roman" w:hAnsi="Times New Roman" w:cs="Times New Roman"/>
                <w:color w:val="000000"/>
                <w:sz w:val="24"/>
                <w:szCs w:val="24"/>
              </w:rPr>
              <w:t xml:space="preserve"> for Earthing</w:t>
            </w:r>
          </w:p>
        </w:tc>
      </w:tr>
      <w:tr w:rsidR="008A75AA" w:rsidRPr="00CB37C9" w14:paraId="5301AD24"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63168E89"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IS 1893</w:t>
            </w:r>
          </w:p>
        </w:tc>
        <w:tc>
          <w:tcPr>
            <w:tcW w:w="7163" w:type="dxa"/>
            <w:tcBorders>
              <w:top w:val="nil"/>
              <w:left w:val="nil"/>
              <w:bottom w:val="single" w:sz="4" w:space="0" w:color="auto"/>
              <w:right w:val="single" w:sz="8" w:space="0" w:color="auto"/>
            </w:tcBorders>
            <w:shd w:val="clear" w:color="auto" w:fill="auto"/>
            <w:noWrap/>
            <w:vAlign w:val="center"/>
            <w:hideMark/>
          </w:tcPr>
          <w:p w14:paraId="73670A43"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Criteria for Earthquake Resistant Design of Structures</w:t>
            </w:r>
          </w:p>
        </w:tc>
      </w:tr>
      <w:tr w:rsidR="008A75AA" w:rsidRPr="00CB37C9" w14:paraId="073C1DD5"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025C2136"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IS 5571</w:t>
            </w:r>
          </w:p>
        </w:tc>
        <w:tc>
          <w:tcPr>
            <w:tcW w:w="7163" w:type="dxa"/>
            <w:tcBorders>
              <w:top w:val="nil"/>
              <w:left w:val="nil"/>
              <w:bottom w:val="single" w:sz="4" w:space="0" w:color="auto"/>
              <w:right w:val="single" w:sz="8" w:space="0" w:color="auto"/>
            </w:tcBorders>
            <w:shd w:val="clear" w:color="auto" w:fill="auto"/>
            <w:noWrap/>
            <w:vAlign w:val="center"/>
            <w:hideMark/>
          </w:tcPr>
          <w:p w14:paraId="2372D402"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Guide for selection and installation of electrical equipment in hazardous areas</w:t>
            </w:r>
          </w:p>
        </w:tc>
      </w:tr>
      <w:tr w:rsidR="008A75AA" w:rsidRPr="00CB37C9" w14:paraId="6AE21265"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28513B56"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IS 325</w:t>
            </w:r>
          </w:p>
        </w:tc>
        <w:tc>
          <w:tcPr>
            <w:tcW w:w="7163" w:type="dxa"/>
            <w:tcBorders>
              <w:top w:val="nil"/>
              <w:left w:val="nil"/>
              <w:bottom w:val="single" w:sz="4" w:space="0" w:color="auto"/>
              <w:right w:val="single" w:sz="8" w:space="0" w:color="auto"/>
            </w:tcBorders>
            <w:shd w:val="clear" w:color="auto" w:fill="auto"/>
            <w:noWrap/>
            <w:vAlign w:val="center"/>
            <w:hideMark/>
          </w:tcPr>
          <w:p w14:paraId="4F5E2C9B"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Three-Phase Induction Motors</w:t>
            </w:r>
          </w:p>
        </w:tc>
      </w:tr>
      <w:tr w:rsidR="008A75AA" w:rsidRPr="00CB37C9" w14:paraId="0378A281"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7DE88F98"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IS 2309</w:t>
            </w:r>
          </w:p>
        </w:tc>
        <w:tc>
          <w:tcPr>
            <w:tcW w:w="7163" w:type="dxa"/>
            <w:tcBorders>
              <w:top w:val="nil"/>
              <w:left w:val="nil"/>
              <w:bottom w:val="single" w:sz="4" w:space="0" w:color="auto"/>
              <w:right w:val="single" w:sz="8" w:space="0" w:color="auto"/>
            </w:tcBorders>
            <w:shd w:val="clear" w:color="auto" w:fill="auto"/>
            <w:noWrap/>
            <w:vAlign w:val="center"/>
            <w:hideMark/>
          </w:tcPr>
          <w:p w14:paraId="5DD9B16E"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 xml:space="preserve">Protection </w:t>
            </w:r>
            <w:r w:rsidR="005A058C" w:rsidRPr="00CB37C9">
              <w:rPr>
                <w:rFonts w:ascii="Times New Roman" w:eastAsia="Times New Roman" w:hAnsi="Times New Roman" w:cs="Times New Roman"/>
                <w:color w:val="000000"/>
                <w:sz w:val="24"/>
                <w:szCs w:val="24"/>
              </w:rPr>
              <w:t>of</w:t>
            </w:r>
            <w:r w:rsidRPr="00CB37C9">
              <w:rPr>
                <w:rFonts w:ascii="Times New Roman" w:eastAsia="Times New Roman" w:hAnsi="Times New Roman" w:cs="Times New Roman"/>
                <w:color w:val="000000"/>
                <w:sz w:val="24"/>
                <w:szCs w:val="24"/>
              </w:rPr>
              <w:t xml:space="preserve"> Buildings </w:t>
            </w:r>
            <w:r w:rsidR="005A058C" w:rsidRPr="00CB37C9">
              <w:rPr>
                <w:rFonts w:ascii="Times New Roman" w:eastAsia="Times New Roman" w:hAnsi="Times New Roman" w:cs="Times New Roman"/>
                <w:color w:val="000000"/>
                <w:sz w:val="24"/>
                <w:szCs w:val="24"/>
              </w:rPr>
              <w:t>and</w:t>
            </w:r>
            <w:r w:rsidRPr="00CB37C9">
              <w:rPr>
                <w:rFonts w:ascii="Times New Roman" w:eastAsia="Times New Roman" w:hAnsi="Times New Roman" w:cs="Times New Roman"/>
                <w:color w:val="000000"/>
                <w:sz w:val="24"/>
                <w:szCs w:val="24"/>
              </w:rPr>
              <w:t xml:space="preserve"> Allied Structures Against Lightning - Code </w:t>
            </w:r>
            <w:proofErr w:type="gramStart"/>
            <w:r w:rsidRPr="00CB37C9">
              <w:rPr>
                <w:rFonts w:ascii="Times New Roman" w:eastAsia="Times New Roman" w:hAnsi="Times New Roman" w:cs="Times New Roman"/>
                <w:color w:val="000000"/>
                <w:sz w:val="24"/>
                <w:szCs w:val="24"/>
              </w:rPr>
              <w:t>Of</w:t>
            </w:r>
            <w:proofErr w:type="gramEnd"/>
            <w:r w:rsidRPr="00CB37C9">
              <w:rPr>
                <w:rFonts w:ascii="Times New Roman" w:eastAsia="Times New Roman" w:hAnsi="Times New Roman" w:cs="Times New Roman"/>
                <w:color w:val="000000"/>
                <w:sz w:val="24"/>
                <w:szCs w:val="24"/>
              </w:rPr>
              <w:t xml:space="preserve"> Practice</w:t>
            </w:r>
          </w:p>
        </w:tc>
      </w:tr>
      <w:tr w:rsidR="008A75AA" w:rsidRPr="00CB37C9" w14:paraId="647E50CB"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45FEE4A9"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IEC 60072</w:t>
            </w:r>
          </w:p>
        </w:tc>
        <w:tc>
          <w:tcPr>
            <w:tcW w:w="7163" w:type="dxa"/>
            <w:tcBorders>
              <w:top w:val="nil"/>
              <w:left w:val="nil"/>
              <w:bottom w:val="single" w:sz="4" w:space="0" w:color="auto"/>
              <w:right w:val="single" w:sz="8" w:space="0" w:color="auto"/>
            </w:tcBorders>
            <w:shd w:val="clear" w:color="auto" w:fill="auto"/>
            <w:noWrap/>
            <w:vAlign w:val="center"/>
            <w:hideMark/>
          </w:tcPr>
          <w:p w14:paraId="5E971144"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Dimensions and output series for rotating electrical machines</w:t>
            </w:r>
          </w:p>
        </w:tc>
      </w:tr>
      <w:tr w:rsidR="008A75AA" w:rsidRPr="00CB37C9" w14:paraId="0B0F7DA7"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5CEE5595"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IEC 60079</w:t>
            </w:r>
          </w:p>
        </w:tc>
        <w:tc>
          <w:tcPr>
            <w:tcW w:w="7163" w:type="dxa"/>
            <w:tcBorders>
              <w:top w:val="nil"/>
              <w:left w:val="nil"/>
              <w:bottom w:val="single" w:sz="4" w:space="0" w:color="auto"/>
              <w:right w:val="single" w:sz="8" w:space="0" w:color="auto"/>
            </w:tcBorders>
            <w:shd w:val="clear" w:color="auto" w:fill="auto"/>
            <w:noWrap/>
            <w:vAlign w:val="center"/>
            <w:hideMark/>
          </w:tcPr>
          <w:p w14:paraId="3E562D2A" w14:textId="77777777" w:rsidR="008A75AA" w:rsidRPr="00CB37C9" w:rsidRDefault="009947EB" w:rsidP="00CB37C9">
            <w:pPr>
              <w:spacing w:before="240" w:after="0" w:line="240" w:lineRule="auto"/>
              <w:jc w:val="both"/>
              <w:rPr>
                <w:rFonts w:ascii="Times New Roman" w:eastAsia="Times New Roman" w:hAnsi="Times New Roman" w:cs="Times New Roman"/>
                <w:color w:val="000000"/>
                <w:sz w:val="24"/>
                <w:szCs w:val="24"/>
              </w:rPr>
            </w:pPr>
            <w:hyperlink r:id="rId8" w:history="1">
              <w:r w:rsidR="008A75AA" w:rsidRPr="00CB37C9">
                <w:rPr>
                  <w:rFonts w:ascii="Times New Roman" w:hAnsi="Times New Roman" w:cs="Times New Roman"/>
                  <w:color w:val="000000"/>
                  <w:sz w:val="24"/>
                  <w:szCs w:val="24"/>
                </w:rPr>
                <w:t>Explosive Atmospheres</w:t>
              </w:r>
            </w:hyperlink>
          </w:p>
        </w:tc>
      </w:tr>
      <w:tr w:rsidR="008A75AA" w:rsidRPr="00CB37C9" w14:paraId="2ECF58F3"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6C541787"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IEC 62271</w:t>
            </w:r>
          </w:p>
        </w:tc>
        <w:tc>
          <w:tcPr>
            <w:tcW w:w="7163" w:type="dxa"/>
            <w:tcBorders>
              <w:top w:val="nil"/>
              <w:left w:val="nil"/>
              <w:bottom w:val="single" w:sz="4" w:space="0" w:color="auto"/>
              <w:right w:val="single" w:sz="8" w:space="0" w:color="auto"/>
            </w:tcBorders>
            <w:shd w:val="clear" w:color="auto" w:fill="auto"/>
            <w:noWrap/>
            <w:vAlign w:val="center"/>
            <w:hideMark/>
          </w:tcPr>
          <w:p w14:paraId="71178828"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 xml:space="preserve">High-voltage switchgear and </w:t>
            </w:r>
            <w:proofErr w:type="spellStart"/>
            <w:r w:rsidRPr="00CB37C9">
              <w:rPr>
                <w:rFonts w:ascii="Times New Roman" w:eastAsia="Times New Roman" w:hAnsi="Times New Roman" w:cs="Times New Roman"/>
                <w:color w:val="000000"/>
                <w:sz w:val="24"/>
                <w:szCs w:val="24"/>
              </w:rPr>
              <w:t>controlgear</w:t>
            </w:r>
            <w:proofErr w:type="spellEnd"/>
            <w:r w:rsidRPr="00CB37C9">
              <w:rPr>
                <w:rFonts w:ascii="Times New Roman" w:eastAsia="Times New Roman" w:hAnsi="Times New Roman" w:cs="Times New Roman"/>
                <w:color w:val="000000"/>
                <w:sz w:val="24"/>
                <w:szCs w:val="24"/>
              </w:rPr>
              <w:t> </w:t>
            </w:r>
          </w:p>
        </w:tc>
      </w:tr>
      <w:tr w:rsidR="008A75AA" w:rsidRPr="00CB37C9" w14:paraId="54DDE1DA"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639423D6"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IEC 62305</w:t>
            </w:r>
          </w:p>
        </w:tc>
        <w:tc>
          <w:tcPr>
            <w:tcW w:w="7163" w:type="dxa"/>
            <w:tcBorders>
              <w:top w:val="nil"/>
              <w:left w:val="nil"/>
              <w:bottom w:val="single" w:sz="4" w:space="0" w:color="auto"/>
              <w:right w:val="single" w:sz="8" w:space="0" w:color="auto"/>
            </w:tcBorders>
            <w:shd w:val="clear" w:color="auto" w:fill="auto"/>
            <w:noWrap/>
            <w:vAlign w:val="center"/>
            <w:hideMark/>
          </w:tcPr>
          <w:p w14:paraId="452FC679"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Protection against lightning</w:t>
            </w:r>
          </w:p>
        </w:tc>
      </w:tr>
      <w:tr w:rsidR="008A75AA" w:rsidRPr="00CB37C9" w14:paraId="42B4F717"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5F2E567D"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BS 31</w:t>
            </w:r>
          </w:p>
        </w:tc>
        <w:tc>
          <w:tcPr>
            <w:tcW w:w="7163" w:type="dxa"/>
            <w:tcBorders>
              <w:top w:val="nil"/>
              <w:left w:val="nil"/>
              <w:bottom w:val="single" w:sz="4" w:space="0" w:color="auto"/>
              <w:right w:val="single" w:sz="8" w:space="0" w:color="auto"/>
            </w:tcBorders>
            <w:shd w:val="clear" w:color="auto" w:fill="auto"/>
            <w:noWrap/>
            <w:vAlign w:val="center"/>
            <w:hideMark/>
          </w:tcPr>
          <w:p w14:paraId="0FB8E1A4"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Specification for Steel Conduit and Fittings for Electrical Wiring</w:t>
            </w:r>
          </w:p>
        </w:tc>
      </w:tr>
      <w:tr w:rsidR="008A75AA" w:rsidRPr="00CB37C9" w14:paraId="53D90CCB"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33781522"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GAP 2.5.1</w:t>
            </w:r>
          </w:p>
        </w:tc>
        <w:tc>
          <w:tcPr>
            <w:tcW w:w="7163" w:type="dxa"/>
            <w:tcBorders>
              <w:top w:val="nil"/>
              <w:left w:val="nil"/>
              <w:bottom w:val="single" w:sz="4" w:space="0" w:color="auto"/>
              <w:right w:val="single" w:sz="8" w:space="0" w:color="auto"/>
            </w:tcBorders>
            <w:shd w:val="clear" w:color="auto" w:fill="auto"/>
            <w:noWrap/>
            <w:vAlign w:val="center"/>
            <w:hideMark/>
          </w:tcPr>
          <w:p w14:paraId="20CF82C9"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Fireproofing for Hydrocarbon Fire Exposures</w:t>
            </w:r>
          </w:p>
        </w:tc>
      </w:tr>
      <w:tr w:rsidR="008A75AA" w:rsidRPr="00CB37C9" w14:paraId="590BF2E4"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48CCB54B"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lastRenderedPageBreak/>
              <w:t>API 2218</w:t>
            </w:r>
          </w:p>
        </w:tc>
        <w:tc>
          <w:tcPr>
            <w:tcW w:w="7163" w:type="dxa"/>
            <w:tcBorders>
              <w:top w:val="nil"/>
              <w:left w:val="nil"/>
              <w:bottom w:val="single" w:sz="4" w:space="0" w:color="auto"/>
              <w:right w:val="single" w:sz="8" w:space="0" w:color="auto"/>
            </w:tcBorders>
            <w:shd w:val="clear" w:color="auto" w:fill="auto"/>
            <w:noWrap/>
            <w:vAlign w:val="center"/>
            <w:hideMark/>
          </w:tcPr>
          <w:p w14:paraId="7053C726"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Fireproofing Practices in Petroleum and Petrochemical Processing Plants</w:t>
            </w:r>
          </w:p>
        </w:tc>
      </w:tr>
      <w:tr w:rsidR="008A75AA" w:rsidRPr="00CB37C9" w14:paraId="547A7144"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3A71F8DC"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NFPA 15</w:t>
            </w:r>
          </w:p>
        </w:tc>
        <w:tc>
          <w:tcPr>
            <w:tcW w:w="7163" w:type="dxa"/>
            <w:tcBorders>
              <w:top w:val="nil"/>
              <w:left w:val="nil"/>
              <w:bottom w:val="single" w:sz="4" w:space="0" w:color="auto"/>
              <w:right w:val="single" w:sz="8" w:space="0" w:color="auto"/>
            </w:tcBorders>
            <w:shd w:val="clear" w:color="auto" w:fill="auto"/>
            <w:noWrap/>
            <w:vAlign w:val="center"/>
            <w:hideMark/>
          </w:tcPr>
          <w:p w14:paraId="4164D634"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Standard for Water Spray Fixed Systems for Fire Protection</w:t>
            </w:r>
          </w:p>
        </w:tc>
      </w:tr>
      <w:tr w:rsidR="008A75AA" w:rsidRPr="00CB37C9" w14:paraId="3DA908AA"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78581883"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EN 12065</w:t>
            </w:r>
          </w:p>
        </w:tc>
        <w:tc>
          <w:tcPr>
            <w:tcW w:w="7163" w:type="dxa"/>
            <w:tcBorders>
              <w:top w:val="nil"/>
              <w:left w:val="nil"/>
              <w:bottom w:val="single" w:sz="4" w:space="0" w:color="auto"/>
              <w:right w:val="single" w:sz="8" w:space="0" w:color="auto"/>
            </w:tcBorders>
            <w:shd w:val="clear" w:color="auto" w:fill="auto"/>
            <w:noWrap/>
            <w:vAlign w:val="center"/>
            <w:hideMark/>
          </w:tcPr>
          <w:p w14:paraId="66B15F7C"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Installations and Equipment for Liquefied Natural Gas. Testing of foam concentrates designed for generation of medium and high expansion foam and of extinguishing powders used on liquefied natural gas fires</w:t>
            </w:r>
          </w:p>
        </w:tc>
      </w:tr>
      <w:tr w:rsidR="008A75AA" w:rsidRPr="00CB37C9" w14:paraId="742B8AAC"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18BE3BD3"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EN 1473</w:t>
            </w:r>
          </w:p>
        </w:tc>
        <w:tc>
          <w:tcPr>
            <w:tcW w:w="7163" w:type="dxa"/>
            <w:tcBorders>
              <w:top w:val="nil"/>
              <w:left w:val="nil"/>
              <w:bottom w:val="single" w:sz="4" w:space="0" w:color="auto"/>
              <w:right w:val="single" w:sz="8" w:space="0" w:color="auto"/>
            </w:tcBorders>
            <w:shd w:val="clear" w:color="auto" w:fill="auto"/>
            <w:noWrap/>
            <w:vAlign w:val="center"/>
            <w:hideMark/>
          </w:tcPr>
          <w:p w14:paraId="5509CDDD"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Installation and equipment for liquefied natural gas. Design of onshore installations</w:t>
            </w:r>
          </w:p>
        </w:tc>
      </w:tr>
      <w:tr w:rsidR="008A75AA" w:rsidRPr="00CB37C9" w14:paraId="2D71263E"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4573DE32"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EN 12434</w:t>
            </w:r>
          </w:p>
        </w:tc>
        <w:tc>
          <w:tcPr>
            <w:tcW w:w="7163" w:type="dxa"/>
            <w:tcBorders>
              <w:top w:val="nil"/>
              <w:left w:val="nil"/>
              <w:bottom w:val="single" w:sz="4" w:space="0" w:color="auto"/>
              <w:right w:val="single" w:sz="8" w:space="0" w:color="auto"/>
            </w:tcBorders>
            <w:shd w:val="clear" w:color="auto" w:fill="auto"/>
            <w:noWrap/>
            <w:vAlign w:val="center"/>
            <w:hideMark/>
          </w:tcPr>
          <w:p w14:paraId="09200BCB"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Cryogenic vessels. Cryogenic flexible hoses</w:t>
            </w:r>
          </w:p>
        </w:tc>
      </w:tr>
      <w:tr w:rsidR="008A75AA" w:rsidRPr="00CB37C9" w14:paraId="0EDFE06A"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68D4D48A"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EN 1532</w:t>
            </w:r>
          </w:p>
        </w:tc>
        <w:tc>
          <w:tcPr>
            <w:tcW w:w="7163" w:type="dxa"/>
            <w:tcBorders>
              <w:top w:val="nil"/>
              <w:left w:val="nil"/>
              <w:bottom w:val="single" w:sz="4" w:space="0" w:color="auto"/>
              <w:right w:val="single" w:sz="8" w:space="0" w:color="auto"/>
            </w:tcBorders>
            <w:shd w:val="clear" w:color="auto" w:fill="auto"/>
            <w:noWrap/>
            <w:vAlign w:val="center"/>
            <w:hideMark/>
          </w:tcPr>
          <w:p w14:paraId="47EA9EEE"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Installation and Equipment for Liquefied Natural Gas. Ship to Shore Interface</w:t>
            </w:r>
          </w:p>
        </w:tc>
      </w:tr>
      <w:tr w:rsidR="008A75AA" w:rsidRPr="00CB37C9" w14:paraId="15B69C57"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3DB0EEB7"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SIGTTO</w:t>
            </w:r>
          </w:p>
        </w:tc>
        <w:tc>
          <w:tcPr>
            <w:tcW w:w="7163" w:type="dxa"/>
            <w:tcBorders>
              <w:top w:val="nil"/>
              <w:left w:val="nil"/>
              <w:bottom w:val="single" w:sz="4" w:space="0" w:color="auto"/>
              <w:right w:val="single" w:sz="8" w:space="0" w:color="auto"/>
            </w:tcBorders>
            <w:shd w:val="clear" w:color="auto" w:fill="auto"/>
            <w:noWrap/>
            <w:vAlign w:val="center"/>
            <w:hideMark/>
          </w:tcPr>
          <w:p w14:paraId="47C2C2C3"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lang w:val="en-GB"/>
              </w:rPr>
              <w:t>Society of International Gas Tankers and Terminals Operators</w:t>
            </w:r>
          </w:p>
        </w:tc>
      </w:tr>
      <w:tr w:rsidR="008A75AA" w:rsidRPr="00CB37C9" w14:paraId="2D5D6561"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199885DB"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IEC</w:t>
            </w:r>
          </w:p>
        </w:tc>
        <w:tc>
          <w:tcPr>
            <w:tcW w:w="7163" w:type="dxa"/>
            <w:tcBorders>
              <w:top w:val="nil"/>
              <w:left w:val="nil"/>
              <w:bottom w:val="single" w:sz="4" w:space="0" w:color="auto"/>
              <w:right w:val="single" w:sz="8" w:space="0" w:color="auto"/>
            </w:tcBorders>
            <w:shd w:val="clear" w:color="auto" w:fill="auto"/>
            <w:noWrap/>
            <w:vAlign w:val="center"/>
            <w:hideMark/>
          </w:tcPr>
          <w:p w14:paraId="0B53EAA5"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lang w:val="en-GB"/>
              </w:rPr>
            </w:pPr>
            <w:r w:rsidRPr="00CB37C9">
              <w:rPr>
                <w:rFonts w:ascii="Times New Roman" w:eastAsia="Times New Roman" w:hAnsi="Times New Roman" w:cs="Times New Roman"/>
                <w:color w:val="000000"/>
                <w:sz w:val="24"/>
                <w:szCs w:val="24"/>
              </w:rPr>
              <w:t>The International Electrotechnical Commission</w:t>
            </w:r>
          </w:p>
        </w:tc>
      </w:tr>
      <w:tr w:rsidR="008A75AA" w:rsidRPr="00CB37C9" w14:paraId="574B0598" w14:textId="77777777" w:rsidTr="00073DA2">
        <w:trPr>
          <w:trHeight w:val="386"/>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7306FEDF"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IE Rules</w:t>
            </w:r>
          </w:p>
        </w:tc>
        <w:tc>
          <w:tcPr>
            <w:tcW w:w="7163" w:type="dxa"/>
            <w:tcBorders>
              <w:top w:val="nil"/>
              <w:left w:val="nil"/>
              <w:bottom w:val="single" w:sz="4" w:space="0" w:color="auto"/>
              <w:right w:val="single" w:sz="8" w:space="0" w:color="auto"/>
            </w:tcBorders>
            <w:shd w:val="clear" w:color="auto" w:fill="auto"/>
            <w:vAlign w:val="center"/>
            <w:hideMark/>
          </w:tcPr>
          <w:p w14:paraId="6E6C9989"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lang w:val="en-GB"/>
              </w:rPr>
            </w:pPr>
            <w:r w:rsidRPr="00CB37C9">
              <w:rPr>
                <w:rFonts w:ascii="Times New Roman" w:eastAsia="Times New Roman" w:hAnsi="Times New Roman" w:cs="Times New Roman"/>
                <w:color w:val="000000"/>
                <w:sz w:val="24"/>
                <w:szCs w:val="24"/>
                <w:lang w:val="en-GB"/>
              </w:rPr>
              <w:t>Indian Electricity Rules</w:t>
            </w:r>
          </w:p>
        </w:tc>
      </w:tr>
      <w:tr w:rsidR="008A75AA" w:rsidRPr="00CB37C9" w14:paraId="2FC6FF3E" w14:textId="77777777" w:rsidTr="00073DA2">
        <w:trPr>
          <w:trHeight w:val="746"/>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7422768D"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IP Model code of Safe Practices</w:t>
            </w:r>
          </w:p>
        </w:tc>
        <w:tc>
          <w:tcPr>
            <w:tcW w:w="7163" w:type="dxa"/>
            <w:tcBorders>
              <w:top w:val="nil"/>
              <w:left w:val="nil"/>
              <w:bottom w:val="single" w:sz="4" w:space="0" w:color="auto"/>
              <w:right w:val="single" w:sz="8" w:space="0" w:color="auto"/>
            </w:tcBorders>
            <w:shd w:val="clear" w:color="auto" w:fill="auto"/>
            <w:vAlign w:val="center"/>
            <w:hideMark/>
          </w:tcPr>
          <w:p w14:paraId="692AF35C"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Institute of Petroleum Model code of Safe Practices</w:t>
            </w:r>
          </w:p>
        </w:tc>
      </w:tr>
      <w:tr w:rsidR="008A75AA" w:rsidRPr="00CB37C9" w14:paraId="67F6C3DD" w14:textId="77777777" w:rsidTr="00073DA2">
        <w:trPr>
          <w:trHeight w:val="341"/>
        </w:trPr>
        <w:tc>
          <w:tcPr>
            <w:tcW w:w="9375" w:type="dxa"/>
            <w:gridSpan w:val="2"/>
            <w:tcBorders>
              <w:top w:val="nil"/>
              <w:left w:val="single" w:sz="8" w:space="0" w:color="auto"/>
              <w:bottom w:val="single" w:sz="4" w:space="0" w:color="auto"/>
              <w:right w:val="single" w:sz="8" w:space="0" w:color="auto"/>
            </w:tcBorders>
            <w:shd w:val="clear" w:color="auto" w:fill="auto"/>
            <w:noWrap/>
            <w:vAlign w:val="center"/>
            <w:hideMark/>
          </w:tcPr>
          <w:p w14:paraId="003AB9CE"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Petroleum and Natural Gas Regulatory Board (Codes of Practices for Emergency Response and Disaster Management Plan) Regulations, 2010</w:t>
            </w:r>
          </w:p>
        </w:tc>
      </w:tr>
      <w:tr w:rsidR="008A75AA" w:rsidRPr="00CB37C9" w14:paraId="1BC6221B" w14:textId="77777777" w:rsidTr="00073DA2">
        <w:trPr>
          <w:trHeight w:val="348"/>
        </w:trPr>
        <w:tc>
          <w:tcPr>
            <w:tcW w:w="9375" w:type="dxa"/>
            <w:gridSpan w:val="2"/>
            <w:tcBorders>
              <w:top w:val="nil"/>
              <w:left w:val="single" w:sz="8" w:space="0" w:color="auto"/>
              <w:bottom w:val="single" w:sz="8" w:space="0" w:color="auto"/>
              <w:right w:val="single" w:sz="8" w:space="0" w:color="auto"/>
            </w:tcBorders>
            <w:shd w:val="clear" w:color="auto" w:fill="auto"/>
            <w:noWrap/>
            <w:vAlign w:val="center"/>
            <w:hideMark/>
          </w:tcPr>
          <w:p w14:paraId="00C4DFB0"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ASME Boiler and Pressure Vessel Code</w:t>
            </w:r>
          </w:p>
        </w:tc>
      </w:tr>
    </w:tbl>
    <w:p w14:paraId="1B171E02" w14:textId="77777777" w:rsidR="008A75AA" w:rsidRPr="00CB37C9" w:rsidRDefault="008A75AA" w:rsidP="00CB37C9">
      <w:pPr>
        <w:spacing w:before="240" w:line="240" w:lineRule="auto"/>
        <w:rPr>
          <w:rFonts w:ascii="Times New Roman" w:hAnsi="Times New Roman" w:cs="Times New Roman"/>
          <w:sz w:val="24"/>
          <w:szCs w:val="24"/>
        </w:rPr>
      </w:pPr>
    </w:p>
    <w:p w14:paraId="60E6FA8B" w14:textId="77777777" w:rsidR="00BA6E09" w:rsidRPr="00CB37C9" w:rsidRDefault="00BA6E09" w:rsidP="00CB37C9">
      <w:pPr>
        <w:spacing w:before="240" w:line="240" w:lineRule="auto"/>
        <w:rPr>
          <w:rFonts w:ascii="Times New Roman" w:hAnsi="Times New Roman" w:cs="Times New Roman"/>
          <w:sz w:val="24"/>
          <w:szCs w:val="24"/>
        </w:rPr>
      </w:pPr>
    </w:p>
    <w:p w14:paraId="18269774" w14:textId="77777777" w:rsidR="00BA6E09" w:rsidRDefault="00BA6E09" w:rsidP="005A058C">
      <w:pPr>
        <w:spacing w:before="240" w:after="0" w:line="240" w:lineRule="auto"/>
        <w:ind w:left="5040" w:firstLine="720"/>
        <w:contextualSpacing/>
        <w:jc w:val="right"/>
        <w:rPr>
          <w:rFonts w:ascii="Times New Roman" w:hAnsi="Times New Roman" w:cs="Times New Roman"/>
          <w:sz w:val="24"/>
          <w:szCs w:val="24"/>
        </w:rPr>
      </w:pPr>
      <w:r w:rsidRPr="00CB37C9">
        <w:rPr>
          <w:rFonts w:ascii="Times New Roman" w:hAnsi="Times New Roman" w:cs="Times New Roman"/>
          <w:sz w:val="24"/>
          <w:szCs w:val="24"/>
        </w:rPr>
        <w:t xml:space="preserve">    Vandana Sharma</w:t>
      </w:r>
      <w:r w:rsidR="005A058C">
        <w:rPr>
          <w:rFonts w:ascii="Times New Roman" w:hAnsi="Times New Roman" w:cs="Times New Roman"/>
          <w:sz w:val="24"/>
          <w:szCs w:val="24"/>
        </w:rPr>
        <w:t>, Secy.</w:t>
      </w:r>
    </w:p>
    <w:p w14:paraId="1B8CFCFB" w14:textId="77777777" w:rsidR="005A058C" w:rsidRDefault="005A058C" w:rsidP="005A058C">
      <w:pPr>
        <w:spacing w:before="240" w:after="0" w:line="240" w:lineRule="auto"/>
        <w:ind w:left="5040" w:firstLine="720"/>
        <w:contextualSpacing/>
        <w:jc w:val="right"/>
        <w:rPr>
          <w:rFonts w:ascii="Times New Roman" w:hAnsi="Times New Roman" w:cs="Times New Roman"/>
          <w:sz w:val="24"/>
          <w:szCs w:val="24"/>
        </w:rPr>
      </w:pPr>
      <w:r>
        <w:rPr>
          <w:rFonts w:ascii="Times New Roman" w:hAnsi="Times New Roman" w:cs="Times New Roman"/>
          <w:sz w:val="24"/>
          <w:szCs w:val="24"/>
        </w:rPr>
        <w:t>[ADVT.-III/4/</w:t>
      </w:r>
      <w:proofErr w:type="spellStart"/>
      <w:proofErr w:type="gramStart"/>
      <w:r>
        <w:rPr>
          <w:rFonts w:ascii="Times New Roman" w:hAnsi="Times New Roman" w:cs="Times New Roman"/>
          <w:sz w:val="24"/>
          <w:szCs w:val="24"/>
        </w:rPr>
        <w:t>Exty</w:t>
      </w:r>
      <w:proofErr w:type="spellEnd"/>
      <w:r>
        <w:rPr>
          <w:rFonts w:ascii="Times New Roman" w:hAnsi="Times New Roman" w:cs="Times New Roman"/>
          <w:sz w:val="24"/>
          <w:szCs w:val="24"/>
        </w:rPr>
        <w:t>./</w:t>
      </w:r>
      <w:proofErr w:type="gramEnd"/>
      <w:r>
        <w:rPr>
          <w:rFonts w:ascii="Times New Roman" w:hAnsi="Times New Roman" w:cs="Times New Roman"/>
          <w:sz w:val="24"/>
          <w:szCs w:val="24"/>
        </w:rPr>
        <w:t>402/17]</w:t>
      </w:r>
    </w:p>
    <w:p w14:paraId="53E21AC0" w14:textId="77777777" w:rsidR="005B31F0" w:rsidRDefault="005B31F0" w:rsidP="005B31F0">
      <w:pPr>
        <w:spacing w:before="240" w:after="0" w:line="240" w:lineRule="auto"/>
        <w:contextualSpacing/>
        <w:rPr>
          <w:rFonts w:ascii="Times New Roman" w:hAnsi="Times New Roman" w:cs="Times New Roman"/>
          <w:sz w:val="24"/>
          <w:szCs w:val="24"/>
        </w:rPr>
      </w:pPr>
    </w:p>
    <w:p w14:paraId="5A18570C" w14:textId="319A364B" w:rsidR="005B31F0" w:rsidRPr="005B31F0" w:rsidRDefault="005B31F0" w:rsidP="005B31F0">
      <w:pPr>
        <w:spacing w:before="240" w:after="0" w:line="240" w:lineRule="auto"/>
        <w:ind w:left="1560" w:hanging="1134"/>
        <w:contextualSpacing/>
        <w:jc w:val="both"/>
        <w:rPr>
          <w:rFonts w:ascii="Times New Roman" w:hAnsi="Times New Roman" w:cs="Times New Roman"/>
          <w:sz w:val="24"/>
          <w:szCs w:val="24"/>
        </w:rPr>
      </w:pPr>
      <w:r w:rsidRPr="005B31F0">
        <w:rPr>
          <w:rFonts w:ascii="Times New Roman" w:hAnsi="Times New Roman" w:cs="Times New Roman"/>
          <w:b/>
          <w:bCs/>
          <w:sz w:val="24"/>
          <w:szCs w:val="24"/>
        </w:rPr>
        <w:t>Footnote:</w:t>
      </w:r>
      <w:r w:rsidRPr="005B31F0">
        <w:rPr>
          <w:rFonts w:ascii="Times New Roman" w:hAnsi="Times New Roman" w:cs="Times New Roman"/>
          <w:sz w:val="24"/>
          <w:szCs w:val="24"/>
        </w:rPr>
        <w:t xml:space="preserve"> The Principal regulations were notified in the official gazette vide F. No. INFRA/T4S/LNG/05, dated 18th January, 2018</w:t>
      </w:r>
      <w:r w:rsidRPr="005B31F0">
        <w:rPr>
          <w:rFonts w:ascii="Times New Roman" w:hAnsi="Times New Roman" w:cs="Times New Roman"/>
          <w:sz w:val="24"/>
          <w:szCs w:val="24"/>
        </w:rPr>
        <w:t xml:space="preserve"> and amended vide </w:t>
      </w:r>
      <w:r w:rsidRPr="005B31F0">
        <w:rPr>
          <w:rFonts w:ascii="Times New Roman" w:hAnsi="Times New Roman" w:cs="Times New Roman"/>
          <w:sz w:val="24"/>
          <w:szCs w:val="24"/>
        </w:rPr>
        <w:t>F. No. PNGRB/Tech/4-T4SLNG</w:t>
      </w:r>
      <w:proofErr w:type="gramStart"/>
      <w:r w:rsidRPr="005B31F0">
        <w:rPr>
          <w:rFonts w:ascii="Times New Roman" w:hAnsi="Times New Roman" w:cs="Times New Roman"/>
          <w:sz w:val="24"/>
          <w:szCs w:val="24"/>
        </w:rPr>
        <w:t>/(</w:t>
      </w:r>
      <w:proofErr w:type="gramEnd"/>
      <w:r w:rsidRPr="005B31F0">
        <w:rPr>
          <w:rFonts w:ascii="Times New Roman" w:hAnsi="Times New Roman" w:cs="Times New Roman"/>
          <w:sz w:val="24"/>
          <w:szCs w:val="24"/>
        </w:rPr>
        <w:t>1)/2019 (P-3317)</w:t>
      </w:r>
      <w:r w:rsidRPr="005B31F0">
        <w:rPr>
          <w:rFonts w:ascii="Times New Roman" w:hAnsi="Times New Roman" w:cs="Times New Roman"/>
          <w:sz w:val="24"/>
          <w:szCs w:val="24"/>
        </w:rPr>
        <w:t xml:space="preserve"> dated 15</w:t>
      </w:r>
      <w:r w:rsidRPr="005B31F0">
        <w:rPr>
          <w:rFonts w:ascii="Times New Roman" w:hAnsi="Times New Roman" w:cs="Times New Roman"/>
          <w:sz w:val="24"/>
          <w:szCs w:val="24"/>
          <w:vertAlign w:val="superscript"/>
        </w:rPr>
        <w:t>th</w:t>
      </w:r>
      <w:r w:rsidRPr="005B31F0">
        <w:rPr>
          <w:rFonts w:ascii="Times New Roman" w:hAnsi="Times New Roman" w:cs="Times New Roman"/>
          <w:sz w:val="24"/>
          <w:szCs w:val="24"/>
        </w:rPr>
        <w:t xml:space="preserve"> February 2023</w:t>
      </w:r>
    </w:p>
    <w:sectPr w:rsidR="005B31F0" w:rsidRPr="005B31F0" w:rsidSect="006E7A20">
      <w:headerReference w:type="default" r:id="rId9"/>
      <w:footerReference w:type="default" r:id="rId10"/>
      <w:footnotePr>
        <w:numRestart w:val="eachPage"/>
      </w:footnotePr>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7DED8" w14:textId="77777777" w:rsidR="00241D9F" w:rsidRDefault="00241D9F" w:rsidP="003B546B">
      <w:pPr>
        <w:spacing w:after="0" w:line="240" w:lineRule="auto"/>
      </w:pPr>
      <w:r>
        <w:separator/>
      </w:r>
    </w:p>
  </w:endnote>
  <w:endnote w:type="continuationSeparator" w:id="0">
    <w:p w14:paraId="18DB20AE" w14:textId="77777777" w:rsidR="00241D9F" w:rsidRDefault="00241D9F" w:rsidP="003B5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NewBaskervilleStd-Bold">
    <w:altName w:val="MS Mincho"/>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618038"/>
      <w:docPartObj>
        <w:docPartGallery w:val="Page Numbers (Bottom of Page)"/>
        <w:docPartUnique/>
      </w:docPartObj>
    </w:sdtPr>
    <w:sdtEndPr>
      <w:rPr>
        <w:noProof/>
      </w:rPr>
    </w:sdtEndPr>
    <w:sdtContent>
      <w:p w14:paraId="3E561D89" w14:textId="77777777" w:rsidR="00095D0E" w:rsidRDefault="00095D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B7F1E1" w14:textId="77777777" w:rsidR="00095D0E" w:rsidRDefault="00095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1F9BC" w14:textId="77777777" w:rsidR="00241D9F" w:rsidRDefault="00241D9F" w:rsidP="003B546B">
      <w:pPr>
        <w:spacing w:after="0" w:line="240" w:lineRule="auto"/>
      </w:pPr>
      <w:r>
        <w:separator/>
      </w:r>
    </w:p>
  </w:footnote>
  <w:footnote w:type="continuationSeparator" w:id="0">
    <w:p w14:paraId="56531024" w14:textId="77777777" w:rsidR="00241D9F" w:rsidRDefault="00241D9F" w:rsidP="003B546B">
      <w:pPr>
        <w:spacing w:after="0" w:line="240" w:lineRule="auto"/>
      </w:pPr>
      <w:r>
        <w:continuationSeparator/>
      </w:r>
    </w:p>
  </w:footnote>
  <w:footnote w:id="1">
    <w:p w14:paraId="577F3942" w14:textId="63E8A8D4" w:rsidR="00C82C44" w:rsidRPr="00F24A3D" w:rsidRDefault="00C82C44" w:rsidP="00C82C44">
      <w:pPr>
        <w:pStyle w:val="FootnoteText"/>
        <w:jc w:val="both"/>
        <w:rPr>
          <w:rFonts w:ascii="Times New Roman" w:hAnsi="Times New Roman" w:cs="Times New Roman"/>
        </w:rPr>
      </w:pPr>
      <w:r w:rsidRPr="00F24A3D">
        <w:rPr>
          <w:rStyle w:val="FootnoteReference"/>
          <w:rFonts w:ascii="Times New Roman" w:hAnsi="Times New Roman" w:cs="Times New Roman"/>
        </w:rPr>
        <w:footnoteRef/>
      </w:r>
      <w:r w:rsidRPr="00F24A3D">
        <w:rPr>
          <w:rFonts w:ascii="Times New Roman" w:hAnsi="Times New Roman" w:cs="Times New Roman"/>
        </w:rPr>
        <w:t xml:space="preserve"> Ins. by cl (</w:t>
      </w:r>
      <w:proofErr w:type="spellStart"/>
      <w:r w:rsidRPr="00F24A3D">
        <w:rPr>
          <w:rFonts w:ascii="Times New Roman" w:hAnsi="Times New Roman" w:cs="Times New Roman"/>
        </w:rPr>
        <w:t>i</w:t>
      </w:r>
      <w:proofErr w:type="spellEnd"/>
      <w:r w:rsidRPr="00F24A3D">
        <w:rPr>
          <w:rFonts w:ascii="Times New Roman" w:hAnsi="Times New Roman" w:cs="Times New Roman"/>
        </w:rPr>
        <w:t xml:space="preserve">) of reg. (2), </w:t>
      </w:r>
      <w:r w:rsidRPr="00F24A3D">
        <w:rPr>
          <w:rFonts w:ascii="Times New Roman" w:hAnsi="Times New Roman" w:cs="Times New Roman"/>
        </w:rPr>
        <w:t>the Petroleum and Natural Gas Regulatory Board (Technical Standards and Specifications including Safety Standards for Liquefied Natural Gas Facilities) Amendment Regulations, 202</w:t>
      </w:r>
      <w:r w:rsidRPr="00F24A3D">
        <w:rPr>
          <w:rFonts w:ascii="Times New Roman" w:hAnsi="Times New Roman" w:cs="Times New Roman"/>
        </w:rPr>
        <w:t>3 (</w:t>
      </w:r>
      <w:r w:rsidR="005B31F0">
        <w:rPr>
          <w:rFonts w:ascii="Times New Roman" w:hAnsi="Times New Roman" w:cs="Times New Roman"/>
        </w:rPr>
        <w:t>w.e.f. 15.02.2023</w:t>
      </w:r>
      <w:r w:rsidRPr="00F24A3D">
        <w:rPr>
          <w:rFonts w:ascii="Times New Roman" w:hAnsi="Times New Roman" w:cs="Times New Roman"/>
        </w:rPr>
        <w:t>)</w:t>
      </w:r>
    </w:p>
  </w:footnote>
  <w:footnote w:id="2">
    <w:p w14:paraId="3646D917" w14:textId="282BE9FD" w:rsidR="00C82C44" w:rsidRPr="00F24A3D" w:rsidRDefault="00C82C44" w:rsidP="00C82C44">
      <w:pPr>
        <w:pStyle w:val="FootnoteText"/>
        <w:jc w:val="both"/>
        <w:rPr>
          <w:rFonts w:ascii="Times New Roman" w:hAnsi="Times New Roman" w:cs="Times New Roman"/>
        </w:rPr>
      </w:pPr>
      <w:r w:rsidRPr="00F24A3D">
        <w:rPr>
          <w:rStyle w:val="FootnoteReference"/>
          <w:rFonts w:ascii="Times New Roman" w:hAnsi="Times New Roman" w:cs="Times New Roman"/>
        </w:rPr>
        <w:footnoteRef/>
      </w:r>
      <w:r w:rsidRPr="00F24A3D">
        <w:rPr>
          <w:rFonts w:ascii="Times New Roman" w:hAnsi="Times New Roman" w:cs="Times New Roman"/>
        </w:rPr>
        <w:t xml:space="preserve"> Subs</w:t>
      </w:r>
      <w:r w:rsidRPr="00F24A3D">
        <w:rPr>
          <w:rFonts w:ascii="Times New Roman" w:hAnsi="Times New Roman" w:cs="Times New Roman"/>
        </w:rPr>
        <w:t xml:space="preserve">. by </w:t>
      </w:r>
      <w:r w:rsidRPr="00F24A3D">
        <w:rPr>
          <w:rFonts w:ascii="Times New Roman" w:hAnsi="Times New Roman" w:cs="Times New Roman"/>
        </w:rPr>
        <w:t xml:space="preserve">sub-cl.(a) of </w:t>
      </w:r>
      <w:r w:rsidRPr="00F24A3D">
        <w:rPr>
          <w:rFonts w:ascii="Times New Roman" w:hAnsi="Times New Roman" w:cs="Times New Roman"/>
        </w:rPr>
        <w:t>cl (i</w:t>
      </w:r>
      <w:r w:rsidRPr="00F24A3D">
        <w:rPr>
          <w:rFonts w:ascii="Times New Roman" w:hAnsi="Times New Roman" w:cs="Times New Roman"/>
        </w:rPr>
        <w:t>i</w:t>
      </w:r>
      <w:r w:rsidRPr="00F24A3D">
        <w:rPr>
          <w:rFonts w:ascii="Times New Roman" w:hAnsi="Times New Roman" w:cs="Times New Roman"/>
        </w:rPr>
        <w:t>) of reg. (2), the Petroleum and Natural Gas Regulatory Board (Technical Standards and Specifications including Safety Standards for Liquefied Natural Gas Facilities) Amendment Regulations, 2023 (</w:t>
      </w:r>
      <w:r w:rsidR="005B31F0">
        <w:rPr>
          <w:rFonts w:ascii="Times New Roman" w:hAnsi="Times New Roman" w:cs="Times New Roman"/>
        </w:rPr>
        <w:t>w.e.f. 15.02.2023</w:t>
      </w:r>
      <w:r w:rsidRPr="00F24A3D">
        <w:rPr>
          <w:rFonts w:ascii="Times New Roman" w:hAnsi="Times New Roman" w:cs="Times New Roman"/>
        </w:rPr>
        <w:t>)</w:t>
      </w:r>
    </w:p>
  </w:footnote>
  <w:footnote w:id="3">
    <w:p w14:paraId="5BA84807" w14:textId="51E8E0F9" w:rsidR="00C82C44" w:rsidRPr="00F24A3D" w:rsidRDefault="00C82C44" w:rsidP="00C82C44">
      <w:pPr>
        <w:pStyle w:val="FootnoteText"/>
        <w:jc w:val="both"/>
        <w:rPr>
          <w:rFonts w:ascii="Times New Roman" w:hAnsi="Times New Roman" w:cs="Times New Roman"/>
        </w:rPr>
      </w:pPr>
      <w:r w:rsidRPr="00F24A3D">
        <w:rPr>
          <w:rFonts w:ascii="Times New Roman" w:hAnsi="Times New Roman" w:cs="Times New Roman"/>
        </w:rPr>
        <w:footnoteRef/>
      </w:r>
      <w:r w:rsidRPr="00F24A3D">
        <w:rPr>
          <w:rFonts w:ascii="Times New Roman" w:hAnsi="Times New Roman" w:cs="Times New Roman"/>
        </w:rPr>
        <w:t xml:space="preserve"> The words and expression mentioned are omitted by </w:t>
      </w:r>
      <w:r w:rsidRPr="00F24A3D">
        <w:rPr>
          <w:rFonts w:ascii="Times New Roman" w:hAnsi="Times New Roman" w:cs="Times New Roman"/>
        </w:rPr>
        <w:t>sub-cl.(</w:t>
      </w:r>
      <w:r w:rsidRPr="00F24A3D">
        <w:rPr>
          <w:rFonts w:ascii="Times New Roman" w:hAnsi="Times New Roman" w:cs="Times New Roman"/>
        </w:rPr>
        <w:t>b</w:t>
      </w:r>
      <w:r w:rsidRPr="00F24A3D">
        <w:rPr>
          <w:rFonts w:ascii="Times New Roman" w:hAnsi="Times New Roman" w:cs="Times New Roman"/>
        </w:rPr>
        <w:t xml:space="preserve">) of cl (ii) of reg. (2), </w:t>
      </w:r>
      <w:r w:rsidRPr="00F24A3D">
        <w:rPr>
          <w:rFonts w:ascii="Times New Roman" w:hAnsi="Times New Roman" w:cs="Times New Roman"/>
          <w:i/>
          <w:iCs/>
        </w:rPr>
        <w:t>ibid.</w:t>
      </w:r>
      <w:r w:rsidRPr="00F24A3D">
        <w:rPr>
          <w:rFonts w:ascii="Times New Roman" w:hAnsi="Times New Roman" w:cs="Times New Roman"/>
        </w:rPr>
        <w:t xml:space="preserve"> (</w:t>
      </w:r>
      <w:r w:rsidR="005B31F0">
        <w:rPr>
          <w:rFonts w:ascii="Times New Roman" w:hAnsi="Times New Roman" w:cs="Times New Roman"/>
        </w:rPr>
        <w:t>w.e.f. 15.02.2023</w:t>
      </w:r>
      <w:r w:rsidRPr="00F24A3D">
        <w:rPr>
          <w:rFonts w:ascii="Times New Roman" w:hAnsi="Times New Roman" w:cs="Times New Roman"/>
        </w:rPr>
        <w:t>)</w:t>
      </w:r>
    </w:p>
  </w:footnote>
  <w:footnote w:id="4">
    <w:p w14:paraId="29C9231F" w14:textId="4D5D84EB" w:rsidR="00C82C44" w:rsidRPr="00F24A3D" w:rsidRDefault="00C82C44" w:rsidP="00C82C44">
      <w:pPr>
        <w:pStyle w:val="FootnoteText"/>
        <w:jc w:val="both"/>
        <w:rPr>
          <w:rFonts w:ascii="Times New Roman" w:hAnsi="Times New Roman" w:cs="Times New Roman"/>
        </w:rPr>
      </w:pPr>
      <w:r w:rsidRPr="00F24A3D">
        <w:rPr>
          <w:rStyle w:val="FootnoteReference"/>
          <w:rFonts w:ascii="Times New Roman" w:hAnsi="Times New Roman" w:cs="Times New Roman"/>
        </w:rPr>
        <w:footnoteRef/>
      </w:r>
      <w:r w:rsidRPr="00F24A3D">
        <w:rPr>
          <w:rFonts w:ascii="Times New Roman" w:hAnsi="Times New Roman" w:cs="Times New Roman"/>
        </w:rPr>
        <w:t xml:space="preserve"> Subs. by </w:t>
      </w:r>
      <w:r w:rsidRPr="00F24A3D">
        <w:rPr>
          <w:rFonts w:ascii="Times New Roman" w:hAnsi="Times New Roman" w:cs="Times New Roman"/>
        </w:rPr>
        <w:t>sub-cl.(a) of cl (</w:t>
      </w:r>
      <w:r w:rsidRPr="00F24A3D">
        <w:rPr>
          <w:rFonts w:ascii="Times New Roman" w:hAnsi="Times New Roman" w:cs="Times New Roman"/>
        </w:rPr>
        <w:t>i</w:t>
      </w:r>
      <w:r w:rsidRPr="00F24A3D">
        <w:rPr>
          <w:rFonts w:ascii="Times New Roman" w:hAnsi="Times New Roman" w:cs="Times New Roman"/>
        </w:rPr>
        <w:t>ii) of reg. (2), the Petroleum and Natural Gas Regulatory Board (Technical Standards and Specifications including Safety Standards for Liquefied Natural Gas Facilities) Amendment Regulations, 2023 (</w:t>
      </w:r>
      <w:r w:rsidR="005B31F0">
        <w:rPr>
          <w:rFonts w:ascii="Times New Roman" w:hAnsi="Times New Roman" w:cs="Times New Roman"/>
        </w:rPr>
        <w:t>w.e.f. 15.02.2023</w:t>
      </w:r>
      <w:r w:rsidRPr="00F24A3D">
        <w:rPr>
          <w:rFonts w:ascii="Times New Roman" w:hAnsi="Times New Roman" w:cs="Times New Roman"/>
        </w:rPr>
        <w:t>)</w:t>
      </w:r>
    </w:p>
  </w:footnote>
  <w:footnote w:id="5">
    <w:p w14:paraId="2567ADA6" w14:textId="616ACBE0" w:rsidR="00C82C44" w:rsidRPr="00F24A3D" w:rsidRDefault="00C82C44" w:rsidP="00C82C44">
      <w:pPr>
        <w:pStyle w:val="FootnoteText"/>
        <w:jc w:val="both"/>
        <w:rPr>
          <w:rFonts w:ascii="Times New Roman" w:hAnsi="Times New Roman" w:cs="Times New Roman"/>
        </w:rPr>
      </w:pPr>
      <w:r w:rsidRPr="00F24A3D">
        <w:rPr>
          <w:rStyle w:val="FootnoteReference"/>
          <w:rFonts w:ascii="Times New Roman" w:hAnsi="Times New Roman" w:cs="Times New Roman"/>
        </w:rPr>
        <w:footnoteRef/>
      </w:r>
      <w:r w:rsidRPr="00F24A3D">
        <w:rPr>
          <w:rFonts w:ascii="Times New Roman" w:hAnsi="Times New Roman" w:cs="Times New Roman"/>
        </w:rPr>
        <w:t xml:space="preserve"> The words and expression mentioned are omitted by pt. (</w:t>
      </w:r>
      <w:proofErr w:type="spellStart"/>
      <w:r w:rsidRPr="00F24A3D">
        <w:rPr>
          <w:rFonts w:ascii="Times New Roman" w:hAnsi="Times New Roman" w:cs="Times New Roman"/>
        </w:rPr>
        <w:t>i</w:t>
      </w:r>
      <w:proofErr w:type="spellEnd"/>
      <w:r w:rsidRPr="00F24A3D">
        <w:rPr>
          <w:rFonts w:ascii="Times New Roman" w:hAnsi="Times New Roman" w:cs="Times New Roman"/>
        </w:rPr>
        <w:t xml:space="preserve">) of </w:t>
      </w:r>
      <w:r w:rsidRPr="00F24A3D">
        <w:rPr>
          <w:rFonts w:ascii="Times New Roman" w:hAnsi="Times New Roman" w:cs="Times New Roman"/>
        </w:rPr>
        <w:t>sub-cl.(</w:t>
      </w:r>
      <w:r w:rsidRPr="00F24A3D">
        <w:rPr>
          <w:rFonts w:ascii="Times New Roman" w:hAnsi="Times New Roman" w:cs="Times New Roman"/>
        </w:rPr>
        <w:t>b</w:t>
      </w:r>
      <w:r w:rsidRPr="00F24A3D">
        <w:rPr>
          <w:rFonts w:ascii="Times New Roman" w:hAnsi="Times New Roman" w:cs="Times New Roman"/>
        </w:rPr>
        <w:t xml:space="preserve">) of cl (iii) of reg. (2), </w:t>
      </w:r>
      <w:r w:rsidRPr="00F24A3D">
        <w:rPr>
          <w:rFonts w:ascii="Times New Roman" w:hAnsi="Times New Roman" w:cs="Times New Roman"/>
          <w:i/>
          <w:iCs/>
        </w:rPr>
        <w:t>ibid.</w:t>
      </w:r>
      <w:r w:rsidRPr="00F24A3D">
        <w:rPr>
          <w:rFonts w:ascii="Times New Roman" w:hAnsi="Times New Roman" w:cs="Times New Roman"/>
        </w:rPr>
        <w:t xml:space="preserve"> (</w:t>
      </w:r>
      <w:r w:rsidR="005B31F0">
        <w:rPr>
          <w:rFonts w:ascii="Times New Roman" w:hAnsi="Times New Roman" w:cs="Times New Roman"/>
        </w:rPr>
        <w:t>w.e.f. 15.02.2023</w:t>
      </w:r>
      <w:r w:rsidRPr="00F24A3D">
        <w:rPr>
          <w:rFonts w:ascii="Times New Roman" w:hAnsi="Times New Roman" w:cs="Times New Roman"/>
        </w:rPr>
        <w:t>)</w:t>
      </w:r>
    </w:p>
  </w:footnote>
  <w:footnote w:id="6">
    <w:p w14:paraId="5D9D8F51" w14:textId="2BFBEA15" w:rsidR="00C82C44" w:rsidRPr="00F24A3D" w:rsidRDefault="00C82C44">
      <w:pPr>
        <w:pStyle w:val="FootnoteText"/>
        <w:rPr>
          <w:rFonts w:ascii="Times New Roman" w:hAnsi="Times New Roman" w:cs="Times New Roman"/>
        </w:rPr>
      </w:pPr>
      <w:r w:rsidRPr="00F24A3D">
        <w:rPr>
          <w:rStyle w:val="FootnoteReference"/>
          <w:rFonts w:ascii="Times New Roman" w:hAnsi="Times New Roman" w:cs="Times New Roman"/>
        </w:rPr>
        <w:footnoteRef/>
      </w:r>
      <w:r w:rsidRPr="00F24A3D">
        <w:rPr>
          <w:rFonts w:ascii="Times New Roman" w:hAnsi="Times New Roman" w:cs="Times New Roman"/>
        </w:rPr>
        <w:t xml:space="preserve"> Supra 2 (</w:t>
      </w:r>
      <w:r w:rsidR="005B31F0">
        <w:rPr>
          <w:rFonts w:ascii="Times New Roman" w:hAnsi="Times New Roman" w:cs="Times New Roman"/>
        </w:rPr>
        <w:t>w.e.f. 15.02.2023</w:t>
      </w:r>
      <w:r w:rsidRPr="00F24A3D">
        <w:rPr>
          <w:rFonts w:ascii="Times New Roman" w:hAnsi="Times New Roman" w:cs="Times New Roman"/>
        </w:rPr>
        <w:t>)</w:t>
      </w:r>
    </w:p>
  </w:footnote>
  <w:footnote w:id="7">
    <w:p w14:paraId="6E9289D8" w14:textId="6541E4B8" w:rsidR="00C82C44" w:rsidRPr="00F24A3D" w:rsidRDefault="00C82C44">
      <w:pPr>
        <w:pStyle w:val="FootnoteText"/>
        <w:rPr>
          <w:rFonts w:ascii="Times New Roman" w:hAnsi="Times New Roman" w:cs="Times New Roman"/>
        </w:rPr>
      </w:pPr>
      <w:r w:rsidRPr="00F24A3D">
        <w:rPr>
          <w:rStyle w:val="FootnoteReference"/>
          <w:rFonts w:ascii="Times New Roman" w:hAnsi="Times New Roman" w:cs="Times New Roman"/>
        </w:rPr>
        <w:footnoteRef/>
      </w:r>
      <w:r w:rsidRPr="00F24A3D">
        <w:rPr>
          <w:rFonts w:ascii="Times New Roman" w:hAnsi="Times New Roman" w:cs="Times New Roman"/>
        </w:rPr>
        <w:t xml:space="preserve"> Supra 2 (</w:t>
      </w:r>
      <w:r w:rsidR="005B31F0">
        <w:rPr>
          <w:rFonts w:ascii="Times New Roman" w:hAnsi="Times New Roman" w:cs="Times New Roman"/>
        </w:rPr>
        <w:t>w.e.f. 15.02.2023</w:t>
      </w:r>
      <w:r w:rsidRPr="00F24A3D">
        <w:rPr>
          <w:rFonts w:ascii="Times New Roman" w:hAnsi="Times New Roman" w:cs="Times New Roman"/>
        </w:rPr>
        <w:t>)</w:t>
      </w:r>
    </w:p>
  </w:footnote>
  <w:footnote w:id="8">
    <w:p w14:paraId="3C9D9FF6" w14:textId="3E132709" w:rsidR="00C82C44" w:rsidRPr="00F24A3D" w:rsidRDefault="00C82C44" w:rsidP="00C82C44">
      <w:pPr>
        <w:pStyle w:val="FootnoteText"/>
        <w:jc w:val="both"/>
        <w:rPr>
          <w:rFonts w:ascii="Times New Roman" w:hAnsi="Times New Roman" w:cs="Times New Roman"/>
        </w:rPr>
      </w:pPr>
      <w:r w:rsidRPr="00F24A3D">
        <w:rPr>
          <w:rStyle w:val="FootnoteReference"/>
          <w:rFonts w:ascii="Times New Roman" w:hAnsi="Times New Roman" w:cs="Times New Roman"/>
        </w:rPr>
        <w:footnoteRef/>
      </w:r>
      <w:r w:rsidRPr="00F24A3D">
        <w:rPr>
          <w:rFonts w:ascii="Times New Roman" w:hAnsi="Times New Roman" w:cs="Times New Roman"/>
        </w:rPr>
        <w:t xml:space="preserve"> </w:t>
      </w:r>
      <w:r w:rsidRPr="00F24A3D">
        <w:rPr>
          <w:rFonts w:ascii="Times New Roman" w:hAnsi="Times New Roman" w:cs="Times New Roman"/>
        </w:rPr>
        <w:t xml:space="preserve">Subs. by </w:t>
      </w:r>
      <w:r w:rsidRPr="00F24A3D">
        <w:rPr>
          <w:rFonts w:ascii="Times New Roman" w:hAnsi="Times New Roman" w:cs="Times New Roman"/>
        </w:rPr>
        <w:t xml:space="preserve">pt. (ii) of </w:t>
      </w:r>
      <w:r w:rsidRPr="00F24A3D">
        <w:rPr>
          <w:rFonts w:ascii="Times New Roman" w:hAnsi="Times New Roman" w:cs="Times New Roman"/>
        </w:rPr>
        <w:t>sub-cl.(</w:t>
      </w:r>
      <w:r w:rsidRPr="00F24A3D">
        <w:rPr>
          <w:rFonts w:ascii="Times New Roman" w:hAnsi="Times New Roman" w:cs="Times New Roman"/>
        </w:rPr>
        <w:t>b</w:t>
      </w:r>
      <w:r w:rsidRPr="00F24A3D">
        <w:rPr>
          <w:rFonts w:ascii="Times New Roman" w:hAnsi="Times New Roman" w:cs="Times New Roman"/>
        </w:rPr>
        <w:t>) of cl (iii) of reg. (2), the Petroleum and Natural Gas Regulatory Board (Technical Standards and Specifications including Safety Standards for Liquefied Natural Gas Facilities) Amendment Regulations, 2023 (</w:t>
      </w:r>
      <w:r w:rsidR="005B31F0">
        <w:rPr>
          <w:rFonts w:ascii="Times New Roman" w:hAnsi="Times New Roman" w:cs="Times New Roman"/>
        </w:rPr>
        <w:t>w.e.f. 15.02.2023</w:t>
      </w:r>
      <w:r w:rsidRPr="00F24A3D">
        <w:rPr>
          <w:rFonts w:ascii="Times New Roman" w:hAnsi="Times New Roman" w:cs="Times New Roman"/>
        </w:rPr>
        <w:t>)</w:t>
      </w:r>
    </w:p>
  </w:footnote>
  <w:footnote w:id="9">
    <w:p w14:paraId="61E9042C" w14:textId="041BEFCC" w:rsidR="00C82C44" w:rsidRPr="00F24A3D" w:rsidRDefault="00C82C44" w:rsidP="00C82C44">
      <w:pPr>
        <w:pStyle w:val="FootnoteText"/>
        <w:jc w:val="both"/>
        <w:rPr>
          <w:rFonts w:ascii="Times New Roman" w:hAnsi="Times New Roman" w:cs="Times New Roman"/>
        </w:rPr>
      </w:pPr>
      <w:r w:rsidRPr="00F24A3D">
        <w:rPr>
          <w:rStyle w:val="FootnoteReference"/>
          <w:rFonts w:ascii="Times New Roman" w:hAnsi="Times New Roman" w:cs="Times New Roman"/>
        </w:rPr>
        <w:footnoteRef/>
      </w:r>
      <w:r w:rsidRPr="00F24A3D">
        <w:rPr>
          <w:rFonts w:ascii="Times New Roman" w:hAnsi="Times New Roman" w:cs="Times New Roman"/>
        </w:rPr>
        <w:t xml:space="preserve"> </w:t>
      </w:r>
      <w:r w:rsidRPr="00F24A3D">
        <w:rPr>
          <w:rFonts w:ascii="Times New Roman" w:hAnsi="Times New Roman" w:cs="Times New Roman"/>
        </w:rPr>
        <w:t xml:space="preserve">The words and expression mentioned are omitted by </w:t>
      </w:r>
      <w:r w:rsidRPr="00F24A3D">
        <w:rPr>
          <w:rFonts w:ascii="Times New Roman" w:hAnsi="Times New Roman" w:cs="Times New Roman"/>
        </w:rPr>
        <w:t>Supra 1</w:t>
      </w:r>
      <w:r w:rsidRPr="00F24A3D">
        <w:rPr>
          <w:rFonts w:ascii="Times New Roman" w:hAnsi="Times New Roman" w:cs="Times New Roman"/>
        </w:rPr>
        <w:t xml:space="preserve"> (</w:t>
      </w:r>
      <w:r w:rsidR="005B31F0">
        <w:rPr>
          <w:rFonts w:ascii="Times New Roman" w:hAnsi="Times New Roman" w:cs="Times New Roman"/>
        </w:rPr>
        <w:t>w.e.f. 15.02.2023</w:t>
      </w:r>
      <w:r w:rsidRPr="00F24A3D">
        <w:rPr>
          <w:rFonts w:ascii="Times New Roman" w:hAnsi="Times New Roman" w:cs="Times New Roman"/>
        </w:rPr>
        <w:t>)</w:t>
      </w:r>
    </w:p>
  </w:footnote>
  <w:footnote w:id="10">
    <w:p w14:paraId="3B80CB48" w14:textId="101388D3" w:rsidR="00F24A3D" w:rsidRPr="00F24A3D" w:rsidRDefault="00F24A3D" w:rsidP="00F24A3D">
      <w:pPr>
        <w:pStyle w:val="FootnoteText"/>
        <w:jc w:val="both"/>
        <w:rPr>
          <w:rFonts w:ascii="Times New Roman" w:hAnsi="Times New Roman" w:cs="Times New Roman"/>
        </w:rPr>
      </w:pPr>
      <w:r w:rsidRPr="00F24A3D">
        <w:rPr>
          <w:rStyle w:val="FootnoteReference"/>
          <w:rFonts w:ascii="Times New Roman" w:hAnsi="Times New Roman" w:cs="Times New Roman"/>
        </w:rPr>
        <w:footnoteRef/>
      </w:r>
      <w:r w:rsidRPr="00F24A3D">
        <w:rPr>
          <w:rFonts w:ascii="Times New Roman" w:hAnsi="Times New Roman" w:cs="Times New Roman"/>
        </w:rPr>
        <w:t xml:space="preserve"> </w:t>
      </w:r>
      <w:r w:rsidRPr="00F24A3D">
        <w:rPr>
          <w:rFonts w:ascii="Times New Roman" w:hAnsi="Times New Roman" w:cs="Times New Roman"/>
        </w:rPr>
        <w:t>The words and expression mentioned are omitted by pt. (</w:t>
      </w:r>
      <w:proofErr w:type="spellStart"/>
      <w:r w:rsidRPr="00F24A3D">
        <w:rPr>
          <w:rFonts w:ascii="Times New Roman" w:hAnsi="Times New Roman" w:cs="Times New Roman"/>
        </w:rPr>
        <w:t>i</w:t>
      </w:r>
      <w:proofErr w:type="spellEnd"/>
      <w:r w:rsidRPr="00F24A3D">
        <w:rPr>
          <w:rFonts w:ascii="Times New Roman" w:hAnsi="Times New Roman" w:cs="Times New Roman"/>
        </w:rPr>
        <w:t>) of sub-cl.(</w:t>
      </w:r>
      <w:r w:rsidRPr="00F24A3D">
        <w:rPr>
          <w:rFonts w:ascii="Times New Roman" w:hAnsi="Times New Roman" w:cs="Times New Roman"/>
        </w:rPr>
        <w:t>c</w:t>
      </w:r>
      <w:r w:rsidRPr="00F24A3D">
        <w:rPr>
          <w:rFonts w:ascii="Times New Roman" w:hAnsi="Times New Roman" w:cs="Times New Roman"/>
        </w:rPr>
        <w:t>) of cl (iii) of reg. (2)</w:t>
      </w:r>
      <w:r w:rsidRPr="00F24A3D">
        <w:rPr>
          <w:rFonts w:ascii="Times New Roman" w:hAnsi="Times New Roman" w:cs="Times New Roman"/>
        </w:rPr>
        <w:t xml:space="preserve">, </w:t>
      </w:r>
      <w:r w:rsidRPr="00F24A3D">
        <w:rPr>
          <w:rFonts w:ascii="Times New Roman" w:hAnsi="Times New Roman" w:cs="Times New Roman"/>
          <w:i/>
          <w:iCs/>
        </w:rPr>
        <w:t>ibid.</w:t>
      </w:r>
      <w:r w:rsidRPr="00F24A3D">
        <w:rPr>
          <w:rFonts w:ascii="Times New Roman" w:hAnsi="Times New Roman" w:cs="Times New Roman"/>
        </w:rPr>
        <w:t xml:space="preserve"> (</w:t>
      </w:r>
      <w:r w:rsidR="005B31F0">
        <w:rPr>
          <w:rFonts w:ascii="Times New Roman" w:hAnsi="Times New Roman" w:cs="Times New Roman"/>
        </w:rPr>
        <w:t>w.e.f. 15.02.2023</w:t>
      </w:r>
      <w:r w:rsidRPr="00F24A3D">
        <w:rPr>
          <w:rFonts w:ascii="Times New Roman" w:hAnsi="Times New Roman" w:cs="Times New Roman"/>
        </w:rPr>
        <w:t>)</w:t>
      </w:r>
    </w:p>
  </w:footnote>
  <w:footnote w:id="11">
    <w:p w14:paraId="7783DFC9" w14:textId="10409F3C" w:rsidR="00F24A3D" w:rsidRPr="00F24A3D" w:rsidRDefault="00F24A3D">
      <w:pPr>
        <w:pStyle w:val="FootnoteText"/>
        <w:rPr>
          <w:rFonts w:ascii="Times New Roman" w:hAnsi="Times New Roman" w:cs="Times New Roman"/>
        </w:rPr>
      </w:pPr>
      <w:r w:rsidRPr="00F24A3D">
        <w:rPr>
          <w:rStyle w:val="FootnoteReference"/>
          <w:rFonts w:ascii="Times New Roman" w:hAnsi="Times New Roman" w:cs="Times New Roman"/>
        </w:rPr>
        <w:footnoteRef/>
      </w:r>
      <w:r w:rsidRPr="00F24A3D">
        <w:rPr>
          <w:rFonts w:ascii="Times New Roman" w:hAnsi="Times New Roman" w:cs="Times New Roman"/>
        </w:rPr>
        <w:t xml:space="preserve"> Ins. by </w:t>
      </w:r>
      <w:r w:rsidRPr="00F24A3D">
        <w:rPr>
          <w:rFonts w:ascii="Times New Roman" w:hAnsi="Times New Roman" w:cs="Times New Roman"/>
        </w:rPr>
        <w:t>pt. (</w:t>
      </w:r>
      <w:r w:rsidRPr="00F24A3D">
        <w:rPr>
          <w:rFonts w:ascii="Times New Roman" w:hAnsi="Times New Roman" w:cs="Times New Roman"/>
        </w:rPr>
        <w:t>i</w:t>
      </w:r>
      <w:r w:rsidRPr="00F24A3D">
        <w:rPr>
          <w:rFonts w:ascii="Times New Roman" w:hAnsi="Times New Roman" w:cs="Times New Roman"/>
        </w:rPr>
        <w:t xml:space="preserve">i) of sub-cl.(c) of cl (iii) of reg. (2), </w:t>
      </w:r>
      <w:r w:rsidRPr="00F24A3D">
        <w:rPr>
          <w:rFonts w:ascii="Times New Roman" w:hAnsi="Times New Roman" w:cs="Times New Roman"/>
          <w:i/>
          <w:iCs/>
        </w:rPr>
        <w:t>ibid.</w:t>
      </w:r>
      <w:r w:rsidRPr="00F24A3D">
        <w:rPr>
          <w:rFonts w:ascii="Times New Roman" w:hAnsi="Times New Roman" w:cs="Times New Roman"/>
        </w:rPr>
        <w:t xml:space="preserve"> (</w:t>
      </w:r>
      <w:r w:rsidR="005B31F0">
        <w:rPr>
          <w:rFonts w:ascii="Times New Roman" w:hAnsi="Times New Roman" w:cs="Times New Roman"/>
        </w:rPr>
        <w:t>w.e.f. 15.02.2023</w:t>
      </w:r>
      <w:r w:rsidRPr="00F24A3D">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26C44" w14:textId="77777777" w:rsidR="00095D0E" w:rsidRDefault="009947EB">
    <w:pPr>
      <w:kinsoku w:val="0"/>
      <w:overflowPunct w:val="0"/>
      <w:spacing w:line="200" w:lineRule="exact"/>
      <w:rPr>
        <w:sz w:val="20"/>
        <w:szCs w:val="20"/>
      </w:rPr>
    </w:pPr>
    <w:r>
      <w:rPr>
        <w:noProof/>
      </w:rPr>
      <w:pict w14:anchorId="1F8D1451">
        <v:shapetype id="_x0000_t202" coordsize="21600,21600" o:spt="202" path="m,l,21600r21600,l21600,xe">
          <v:stroke joinstyle="miter"/>
          <v:path gradientshapeok="t" o:connecttype="rect"/>
        </v:shapetype>
        <v:shape id="_x0000_s2050" type="#_x0000_t202" style="position:absolute;margin-left:69.65pt;margin-top:71.55pt;width:79.85pt;height:13.65pt;z-index:-251658752;mso-position-horizontal-relative:page;mso-position-vertical-relative:page" o:allowincell="f" filled="f" stroked="f">
          <v:textbox style="mso-next-textbox:#_x0000_s2050" inset="0,0,0,0">
            <w:txbxContent>
              <w:p w14:paraId="025136DB" w14:textId="77777777" w:rsidR="00095D0E" w:rsidRPr="00A94A8D" w:rsidRDefault="00095D0E" w:rsidP="00215EB8">
                <w:pPr>
                  <w:rPr>
                    <w:szCs w:val="23"/>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2"/>
    <w:multiLevelType w:val="multilevel"/>
    <w:tmpl w:val="00000895"/>
    <w:lvl w:ilvl="0">
      <w:start w:val="7"/>
      <w:numFmt w:val="decimal"/>
      <w:lvlText w:val="%1"/>
      <w:lvlJc w:val="left"/>
      <w:pPr>
        <w:ind w:hanging="701"/>
      </w:pPr>
    </w:lvl>
    <w:lvl w:ilvl="1">
      <w:start w:val="3"/>
      <w:numFmt w:val="decimal"/>
      <w:lvlText w:val="%1.%2"/>
      <w:lvlJc w:val="left"/>
      <w:pPr>
        <w:ind w:hanging="701"/>
      </w:pPr>
    </w:lvl>
    <w:lvl w:ilvl="2">
      <w:start w:val="2"/>
      <w:numFmt w:val="decimal"/>
      <w:lvlText w:val="%1.%2.%3"/>
      <w:lvlJc w:val="left"/>
      <w:pPr>
        <w:ind w:hanging="701"/>
      </w:pPr>
      <w:rPr>
        <w:rFonts w:ascii="Arial" w:hAnsi="Arial" w:cs="Arial"/>
        <w:b/>
        <w:bCs/>
        <w:w w:val="102"/>
        <w:sz w:val="19"/>
        <w:szCs w:val="19"/>
      </w:rPr>
    </w:lvl>
    <w:lvl w:ilvl="3">
      <w:numFmt w:val="bullet"/>
      <w:lvlText w:val="-"/>
      <w:lvlJc w:val="left"/>
      <w:pPr>
        <w:ind w:hanging="701"/>
      </w:pPr>
      <w:rPr>
        <w:rFonts w:ascii="Times New Roman" w:hAnsi="Times New Roman" w:cs="Times New Roman"/>
        <w:b w:val="0"/>
        <w:bCs w:val="0"/>
        <w:w w:val="168"/>
        <w:sz w:val="19"/>
        <w:szCs w:val="19"/>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13"/>
    <w:multiLevelType w:val="multilevel"/>
    <w:tmpl w:val="00000896"/>
    <w:lvl w:ilvl="0">
      <w:start w:val="7"/>
      <w:numFmt w:val="decimal"/>
      <w:lvlText w:val="%1"/>
      <w:lvlJc w:val="left"/>
      <w:pPr>
        <w:ind w:hanging="701"/>
      </w:pPr>
    </w:lvl>
    <w:lvl w:ilvl="1">
      <w:start w:val="3"/>
      <w:numFmt w:val="decimal"/>
      <w:lvlText w:val="%1.%2"/>
      <w:lvlJc w:val="left"/>
      <w:pPr>
        <w:ind w:hanging="701"/>
      </w:pPr>
    </w:lvl>
    <w:lvl w:ilvl="2">
      <w:start w:val="2"/>
      <w:numFmt w:val="decimal"/>
      <w:lvlText w:val="%1.%2.%3"/>
      <w:lvlJc w:val="left"/>
      <w:pPr>
        <w:ind w:hanging="701"/>
      </w:pPr>
    </w:lvl>
    <w:lvl w:ilvl="3">
      <w:start w:val="1"/>
      <w:numFmt w:val="decimal"/>
      <w:lvlText w:val="%1.%2.%3.%4"/>
      <w:lvlJc w:val="left"/>
      <w:pPr>
        <w:ind w:hanging="701"/>
      </w:pPr>
      <w:rPr>
        <w:rFonts w:ascii="Arial" w:hAnsi="Arial" w:cs="Arial"/>
        <w:b/>
        <w:bCs/>
        <w:w w:val="102"/>
        <w:sz w:val="19"/>
        <w:szCs w:val="19"/>
      </w:rPr>
    </w:lvl>
    <w:lvl w:ilvl="4">
      <w:numFmt w:val="bullet"/>
      <w:lvlText w:val="-"/>
      <w:lvlJc w:val="left"/>
      <w:pPr>
        <w:ind w:hanging="701"/>
      </w:pPr>
      <w:rPr>
        <w:rFonts w:ascii="Times New Roman" w:hAnsi="Times New Roman" w:cs="Times New Roman"/>
        <w:b w:val="0"/>
        <w:bCs w:val="0"/>
        <w:w w:val="168"/>
        <w:sz w:val="19"/>
        <w:szCs w:val="19"/>
      </w:rPr>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3B173E"/>
    <w:multiLevelType w:val="hybridMultilevel"/>
    <w:tmpl w:val="4FCEFD3E"/>
    <w:lvl w:ilvl="0" w:tplc="90184C82">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005321CC"/>
    <w:multiLevelType w:val="hybridMultilevel"/>
    <w:tmpl w:val="A83204B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573EE5"/>
    <w:multiLevelType w:val="hybridMultilevel"/>
    <w:tmpl w:val="473AD8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DB4FF3"/>
    <w:multiLevelType w:val="hybridMultilevel"/>
    <w:tmpl w:val="EA204DC0"/>
    <w:lvl w:ilvl="0" w:tplc="0409001B">
      <w:start w:val="1"/>
      <w:numFmt w:val="lowerRoman"/>
      <w:lvlText w:val="%1."/>
      <w:lvlJc w:val="right"/>
      <w:pPr>
        <w:ind w:left="1440" w:hanging="360"/>
      </w:pPr>
      <w:rPr>
        <w:rFont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6" w15:restartNumberingAfterBreak="0">
    <w:nsid w:val="02A11AD9"/>
    <w:multiLevelType w:val="hybridMultilevel"/>
    <w:tmpl w:val="6BECDE0A"/>
    <w:lvl w:ilvl="0" w:tplc="04090019">
      <w:start w:val="1"/>
      <w:numFmt w:val="lowerLetter"/>
      <w:lvlText w:val="%1."/>
      <w:lvlJc w:val="left"/>
      <w:pPr>
        <w:ind w:left="720" w:hanging="360"/>
      </w:pPr>
    </w:lvl>
    <w:lvl w:ilvl="1" w:tplc="B7DCE6C4">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0E670D"/>
    <w:multiLevelType w:val="hybridMultilevel"/>
    <w:tmpl w:val="F8708F3C"/>
    <w:lvl w:ilvl="0" w:tplc="0409001B">
      <w:start w:val="1"/>
      <w:numFmt w:val="lowerRoman"/>
      <w:lvlText w:val="%1."/>
      <w:lvlJc w:val="right"/>
      <w:pPr>
        <w:ind w:left="1440" w:hanging="360"/>
      </w:pPr>
      <w:rPr>
        <w:rFont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8" w15:restartNumberingAfterBreak="0">
    <w:nsid w:val="042D6CC9"/>
    <w:multiLevelType w:val="hybridMultilevel"/>
    <w:tmpl w:val="AAFAB73E"/>
    <w:lvl w:ilvl="0" w:tplc="B7DCE6C4">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488046D"/>
    <w:multiLevelType w:val="hybridMultilevel"/>
    <w:tmpl w:val="399093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5F70A1"/>
    <w:multiLevelType w:val="singleLevel"/>
    <w:tmpl w:val="0409001B"/>
    <w:lvl w:ilvl="0">
      <w:start w:val="1"/>
      <w:numFmt w:val="lowerRoman"/>
      <w:lvlText w:val="%1."/>
      <w:lvlJc w:val="right"/>
      <w:pPr>
        <w:ind w:left="720" w:hanging="360"/>
      </w:pPr>
      <w:rPr>
        <w:snapToGrid/>
        <w:spacing w:val="2"/>
        <w:sz w:val="24"/>
        <w:szCs w:val="24"/>
      </w:rPr>
    </w:lvl>
  </w:abstractNum>
  <w:abstractNum w:abstractNumId="11" w15:restartNumberingAfterBreak="0">
    <w:nsid w:val="061038F1"/>
    <w:multiLevelType w:val="hybridMultilevel"/>
    <w:tmpl w:val="72D26B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AC61F2"/>
    <w:multiLevelType w:val="hybridMultilevel"/>
    <w:tmpl w:val="A83204B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A94451"/>
    <w:multiLevelType w:val="hybridMultilevel"/>
    <w:tmpl w:val="A83204B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2A22B5"/>
    <w:multiLevelType w:val="hybridMultilevel"/>
    <w:tmpl w:val="741EFE3C"/>
    <w:lvl w:ilvl="0" w:tplc="682AB2A8">
      <w:start w:val="1"/>
      <w:numFmt w:val="lowerRoman"/>
      <w:lvlText w:val="%1."/>
      <w:lvlJc w:val="righ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CA071E"/>
    <w:multiLevelType w:val="hybridMultilevel"/>
    <w:tmpl w:val="654229E4"/>
    <w:lvl w:ilvl="0" w:tplc="04090019">
      <w:start w:val="1"/>
      <w:numFmt w:val="lowerLetter"/>
      <w:lvlText w:val="%1."/>
      <w:lvlJc w:val="left"/>
      <w:pPr>
        <w:ind w:left="720" w:hanging="360"/>
      </w:pPr>
    </w:lvl>
    <w:lvl w:ilvl="1" w:tplc="04090017">
      <w:start w:val="1"/>
      <w:numFmt w:val="lowerLetter"/>
      <w:lvlText w:val="%2)"/>
      <w:lvlJc w:val="left"/>
      <w:pPr>
        <w:ind w:left="1440" w:hanging="360"/>
      </w:p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3A43A2"/>
    <w:multiLevelType w:val="hybridMultilevel"/>
    <w:tmpl w:val="CAA0CFF6"/>
    <w:lvl w:ilvl="0" w:tplc="0409001B">
      <w:start w:val="1"/>
      <w:numFmt w:val="lowerRoman"/>
      <w:lvlText w:val="%1."/>
      <w:lvlJc w:val="right"/>
      <w:pPr>
        <w:ind w:left="1440" w:hanging="360"/>
      </w:pPr>
      <w:rPr>
        <w:rFont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7" w15:restartNumberingAfterBreak="0">
    <w:nsid w:val="0C427072"/>
    <w:multiLevelType w:val="hybridMultilevel"/>
    <w:tmpl w:val="119C0A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1870B7"/>
    <w:multiLevelType w:val="hybridMultilevel"/>
    <w:tmpl w:val="682CC3CA"/>
    <w:lvl w:ilvl="0" w:tplc="0409001B">
      <w:start w:val="1"/>
      <w:numFmt w:val="lowerRoman"/>
      <w:lvlText w:val="%1."/>
      <w:lvlJc w:val="right"/>
      <w:pPr>
        <w:ind w:left="1630" w:hanging="360"/>
      </w:pPr>
    </w:lvl>
    <w:lvl w:ilvl="1" w:tplc="04090019" w:tentative="1">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19" w15:restartNumberingAfterBreak="0">
    <w:nsid w:val="0E15782F"/>
    <w:multiLevelType w:val="hybridMultilevel"/>
    <w:tmpl w:val="5C2C9F8C"/>
    <w:lvl w:ilvl="0" w:tplc="04090019">
      <w:start w:val="1"/>
      <w:numFmt w:val="lowerLetter"/>
      <w:lvlText w:val="%1."/>
      <w:lvlJc w:val="left"/>
      <w:pPr>
        <w:ind w:left="720" w:hanging="360"/>
      </w:pPr>
    </w:lvl>
    <w:lvl w:ilvl="1" w:tplc="682AB2A8">
      <w:start w:val="1"/>
      <w:numFmt w:val="lowerRoman"/>
      <w:lvlText w:val="%2."/>
      <w:lvlJc w:val="righ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370976"/>
    <w:multiLevelType w:val="multilevel"/>
    <w:tmpl w:val="3FAAE12C"/>
    <w:lvl w:ilvl="0">
      <w:start w:val="1"/>
      <w:numFmt w:val="lowerRoman"/>
      <w:lvlText w:val="%1."/>
      <w:lvlJc w:val="right"/>
      <w:pPr>
        <w:ind w:left="720" w:hanging="360"/>
      </w:pPr>
    </w:lvl>
    <w:lvl w:ilvl="1">
      <w:start w:val="6"/>
      <w:numFmt w:val="decimal"/>
      <w:isLgl/>
      <w:lvlText w:val="%1.%2"/>
      <w:lvlJc w:val="left"/>
      <w:pPr>
        <w:ind w:left="1330" w:hanging="420"/>
      </w:pPr>
      <w:rPr>
        <w:rFonts w:hint="default"/>
        <w:color w:val="000000" w:themeColor="text1"/>
      </w:rPr>
    </w:lvl>
    <w:lvl w:ilvl="2">
      <w:start w:val="1"/>
      <w:numFmt w:val="decimal"/>
      <w:isLgl/>
      <w:lvlText w:val="%1.%2.%3"/>
      <w:lvlJc w:val="left"/>
      <w:pPr>
        <w:ind w:left="2180" w:hanging="720"/>
      </w:pPr>
      <w:rPr>
        <w:rFonts w:hint="default"/>
        <w:color w:val="000000" w:themeColor="text1"/>
      </w:rPr>
    </w:lvl>
    <w:lvl w:ilvl="3">
      <w:start w:val="1"/>
      <w:numFmt w:val="decimal"/>
      <w:isLgl/>
      <w:lvlText w:val="%1.%2.%3.%4"/>
      <w:lvlJc w:val="left"/>
      <w:pPr>
        <w:ind w:left="2730" w:hanging="720"/>
      </w:pPr>
      <w:rPr>
        <w:rFonts w:hint="default"/>
        <w:color w:val="000000" w:themeColor="text1"/>
      </w:rPr>
    </w:lvl>
    <w:lvl w:ilvl="4">
      <w:start w:val="1"/>
      <w:numFmt w:val="decimal"/>
      <w:isLgl/>
      <w:lvlText w:val="%1.%2.%3.%4.%5"/>
      <w:lvlJc w:val="left"/>
      <w:pPr>
        <w:ind w:left="3640" w:hanging="1080"/>
      </w:pPr>
      <w:rPr>
        <w:rFonts w:hint="default"/>
        <w:color w:val="000000" w:themeColor="text1"/>
      </w:rPr>
    </w:lvl>
    <w:lvl w:ilvl="5">
      <w:start w:val="1"/>
      <w:numFmt w:val="decimal"/>
      <w:isLgl/>
      <w:lvlText w:val="%1.%2.%3.%4.%5.%6"/>
      <w:lvlJc w:val="left"/>
      <w:pPr>
        <w:ind w:left="4190" w:hanging="1080"/>
      </w:pPr>
      <w:rPr>
        <w:rFonts w:hint="default"/>
        <w:color w:val="000000" w:themeColor="text1"/>
      </w:rPr>
    </w:lvl>
    <w:lvl w:ilvl="6">
      <w:start w:val="1"/>
      <w:numFmt w:val="decimal"/>
      <w:isLgl/>
      <w:lvlText w:val="%1.%2.%3.%4.%5.%6.%7"/>
      <w:lvlJc w:val="left"/>
      <w:pPr>
        <w:ind w:left="5100" w:hanging="1440"/>
      </w:pPr>
      <w:rPr>
        <w:rFonts w:hint="default"/>
        <w:color w:val="000000" w:themeColor="text1"/>
      </w:rPr>
    </w:lvl>
    <w:lvl w:ilvl="7">
      <w:start w:val="1"/>
      <w:numFmt w:val="decimal"/>
      <w:isLgl/>
      <w:lvlText w:val="%1.%2.%3.%4.%5.%6.%7.%8"/>
      <w:lvlJc w:val="left"/>
      <w:pPr>
        <w:ind w:left="5650" w:hanging="1440"/>
      </w:pPr>
      <w:rPr>
        <w:rFonts w:hint="default"/>
        <w:color w:val="000000" w:themeColor="text1"/>
      </w:rPr>
    </w:lvl>
    <w:lvl w:ilvl="8">
      <w:start w:val="1"/>
      <w:numFmt w:val="decimal"/>
      <w:isLgl/>
      <w:lvlText w:val="%1.%2.%3.%4.%5.%6.%7.%8.%9"/>
      <w:lvlJc w:val="left"/>
      <w:pPr>
        <w:ind w:left="6560" w:hanging="1800"/>
      </w:pPr>
      <w:rPr>
        <w:rFonts w:hint="default"/>
        <w:color w:val="000000" w:themeColor="text1"/>
      </w:rPr>
    </w:lvl>
  </w:abstractNum>
  <w:abstractNum w:abstractNumId="21" w15:restartNumberingAfterBreak="0">
    <w:nsid w:val="0E965391"/>
    <w:multiLevelType w:val="hybridMultilevel"/>
    <w:tmpl w:val="2C96D0E2"/>
    <w:lvl w:ilvl="0" w:tplc="04090019">
      <w:start w:val="1"/>
      <w:numFmt w:val="lowerLetter"/>
      <w:lvlText w:val="%1."/>
      <w:lvlJc w:val="left"/>
      <w:pPr>
        <w:ind w:left="720" w:hanging="360"/>
      </w:pPr>
    </w:lvl>
    <w:lvl w:ilvl="1" w:tplc="04090017">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EE93EB4"/>
    <w:multiLevelType w:val="hybridMultilevel"/>
    <w:tmpl w:val="89CAB050"/>
    <w:lvl w:ilvl="0" w:tplc="0409001B">
      <w:start w:val="1"/>
      <w:numFmt w:val="lowerRoman"/>
      <w:lvlText w:val="%1."/>
      <w:lvlJc w:val="right"/>
      <w:pPr>
        <w:ind w:left="1440" w:hanging="360"/>
      </w:pPr>
      <w:rPr>
        <w:rFont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3" w15:restartNumberingAfterBreak="0">
    <w:nsid w:val="100F4B31"/>
    <w:multiLevelType w:val="hybridMultilevel"/>
    <w:tmpl w:val="A83204B2"/>
    <w:lvl w:ilvl="0" w:tplc="0409001B">
      <w:start w:val="1"/>
      <w:numFmt w:val="lowerRoman"/>
      <w:lvlText w:val="%1."/>
      <w:lvlJc w:val="right"/>
      <w:pPr>
        <w:ind w:left="90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04E4300"/>
    <w:multiLevelType w:val="hybridMultilevel"/>
    <w:tmpl w:val="E9FE5F2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0512DA6"/>
    <w:multiLevelType w:val="hybridMultilevel"/>
    <w:tmpl w:val="1CDEB39E"/>
    <w:lvl w:ilvl="0" w:tplc="0409001B">
      <w:start w:val="1"/>
      <w:numFmt w:val="lowerRoman"/>
      <w:lvlText w:val="%1."/>
      <w:lvlJc w:val="right"/>
      <w:pPr>
        <w:ind w:left="1629" w:hanging="360"/>
      </w:pPr>
      <w:rPr>
        <w:rFonts w:hint="default"/>
      </w:rPr>
    </w:lvl>
    <w:lvl w:ilvl="1" w:tplc="04090003" w:tentative="1">
      <w:start w:val="1"/>
      <w:numFmt w:val="bullet"/>
      <w:lvlText w:val="o"/>
      <w:lvlJc w:val="left"/>
      <w:pPr>
        <w:ind w:left="2349" w:hanging="360"/>
      </w:pPr>
      <w:rPr>
        <w:rFonts w:ascii="Courier New" w:hAnsi="Courier New" w:cs="Courier New" w:hint="default"/>
      </w:rPr>
    </w:lvl>
    <w:lvl w:ilvl="2" w:tplc="04090005" w:tentative="1">
      <w:start w:val="1"/>
      <w:numFmt w:val="bullet"/>
      <w:lvlText w:val=""/>
      <w:lvlJc w:val="left"/>
      <w:pPr>
        <w:ind w:left="3069" w:hanging="360"/>
      </w:pPr>
      <w:rPr>
        <w:rFonts w:ascii="Wingdings" w:hAnsi="Wingdings" w:hint="default"/>
      </w:rPr>
    </w:lvl>
    <w:lvl w:ilvl="3" w:tplc="04090001" w:tentative="1">
      <w:start w:val="1"/>
      <w:numFmt w:val="bullet"/>
      <w:lvlText w:val=""/>
      <w:lvlJc w:val="left"/>
      <w:pPr>
        <w:ind w:left="3789" w:hanging="360"/>
      </w:pPr>
      <w:rPr>
        <w:rFonts w:ascii="Symbol" w:hAnsi="Symbol" w:hint="default"/>
      </w:rPr>
    </w:lvl>
    <w:lvl w:ilvl="4" w:tplc="04090003" w:tentative="1">
      <w:start w:val="1"/>
      <w:numFmt w:val="bullet"/>
      <w:lvlText w:val="o"/>
      <w:lvlJc w:val="left"/>
      <w:pPr>
        <w:ind w:left="4509" w:hanging="360"/>
      </w:pPr>
      <w:rPr>
        <w:rFonts w:ascii="Courier New" w:hAnsi="Courier New" w:cs="Courier New" w:hint="default"/>
      </w:rPr>
    </w:lvl>
    <w:lvl w:ilvl="5" w:tplc="04090005" w:tentative="1">
      <w:start w:val="1"/>
      <w:numFmt w:val="bullet"/>
      <w:lvlText w:val=""/>
      <w:lvlJc w:val="left"/>
      <w:pPr>
        <w:ind w:left="5229" w:hanging="360"/>
      </w:pPr>
      <w:rPr>
        <w:rFonts w:ascii="Wingdings" w:hAnsi="Wingdings" w:hint="default"/>
      </w:rPr>
    </w:lvl>
    <w:lvl w:ilvl="6" w:tplc="04090001" w:tentative="1">
      <w:start w:val="1"/>
      <w:numFmt w:val="bullet"/>
      <w:lvlText w:val=""/>
      <w:lvlJc w:val="left"/>
      <w:pPr>
        <w:ind w:left="5949" w:hanging="360"/>
      </w:pPr>
      <w:rPr>
        <w:rFonts w:ascii="Symbol" w:hAnsi="Symbol" w:hint="default"/>
      </w:rPr>
    </w:lvl>
    <w:lvl w:ilvl="7" w:tplc="04090003" w:tentative="1">
      <w:start w:val="1"/>
      <w:numFmt w:val="bullet"/>
      <w:lvlText w:val="o"/>
      <w:lvlJc w:val="left"/>
      <w:pPr>
        <w:ind w:left="6669" w:hanging="360"/>
      </w:pPr>
      <w:rPr>
        <w:rFonts w:ascii="Courier New" w:hAnsi="Courier New" w:cs="Courier New" w:hint="default"/>
      </w:rPr>
    </w:lvl>
    <w:lvl w:ilvl="8" w:tplc="04090005" w:tentative="1">
      <w:start w:val="1"/>
      <w:numFmt w:val="bullet"/>
      <w:lvlText w:val=""/>
      <w:lvlJc w:val="left"/>
      <w:pPr>
        <w:ind w:left="7389" w:hanging="360"/>
      </w:pPr>
      <w:rPr>
        <w:rFonts w:ascii="Wingdings" w:hAnsi="Wingdings" w:hint="default"/>
      </w:rPr>
    </w:lvl>
  </w:abstractNum>
  <w:abstractNum w:abstractNumId="26" w15:restartNumberingAfterBreak="0">
    <w:nsid w:val="11767FD9"/>
    <w:multiLevelType w:val="hybridMultilevel"/>
    <w:tmpl w:val="F4FE3F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1896884"/>
    <w:multiLevelType w:val="hybridMultilevel"/>
    <w:tmpl w:val="682CC3CA"/>
    <w:lvl w:ilvl="0" w:tplc="0409001B">
      <w:start w:val="1"/>
      <w:numFmt w:val="lowerRoman"/>
      <w:lvlText w:val="%1."/>
      <w:lvlJc w:val="right"/>
      <w:pPr>
        <w:ind w:left="1630" w:hanging="360"/>
      </w:pPr>
    </w:lvl>
    <w:lvl w:ilvl="1" w:tplc="04090019" w:tentative="1">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28" w15:restartNumberingAfterBreak="0">
    <w:nsid w:val="12173C8E"/>
    <w:multiLevelType w:val="hybridMultilevel"/>
    <w:tmpl w:val="01F6ACC6"/>
    <w:lvl w:ilvl="0" w:tplc="C8142B92">
      <w:start w:val="1"/>
      <w:numFmt w:val="lowerRoman"/>
      <w:lvlText w:val="%1."/>
      <w:lvlJc w:val="righ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30D7F24"/>
    <w:multiLevelType w:val="hybridMultilevel"/>
    <w:tmpl w:val="841EE6D4"/>
    <w:lvl w:ilvl="0" w:tplc="0409001B">
      <w:start w:val="1"/>
      <w:numFmt w:val="lowerRoman"/>
      <w:lvlText w:val="%1."/>
      <w:lvlJc w:val="righ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0" w15:restartNumberingAfterBreak="0">
    <w:nsid w:val="132D4B64"/>
    <w:multiLevelType w:val="hybridMultilevel"/>
    <w:tmpl w:val="E10E7E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3973654"/>
    <w:multiLevelType w:val="hybridMultilevel"/>
    <w:tmpl w:val="9AF4F7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C96C0A"/>
    <w:multiLevelType w:val="hybridMultilevel"/>
    <w:tmpl w:val="E9FE5F2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16591701"/>
    <w:multiLevelType w:val="hybridMultilevel"/>
    <w:tmpl w:val="841EE6D4"/>
    <w:lvl w:ilvl="0" w:tplc="0409001B">
      <w:start w:val="1"/>
      <w:numFmt w:val="lowerRoman"/>
      <w:lvlText w:val="%1."/>
      <w:lvlJc w:val="righ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4" w15:restartNumberingAfterBreak="0">
    <w:nsid w:val="168E0CFA"/>
    <w:multiLevelType w:val="multilevel"/>
    <w:tmpl w:val="1C184FF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16BF60D8"/>
    <w:multiLevelType w:val="multilevel"/>
    <w:tmpl w:val="2D8A6D10"/>
    <w:lvl w:ilvl="0">
      <w:start w:val="1"/>
      <w:numFmt w:val="lowerLetter"/>
      <w:lvlText w:val="%1)"/>
      <w:lvlJc w:val="left"/>
      <w:pPr>
        <w:ind w:left="2160" w:hanging="360"/>
      </w:pPr>
      <w:rPr>
        <w:rFonts w:hint="default"/>
      </w:rPr>
    </w:lvl>
    <w:lvl w:ilvl="1">
      <w:start w:val="2"/>
      <w:numFmt w:val="decimal"/>
      <w:isLgl/>
      <w:lvlText w:val="%1.%2"/>
      <w:lvlJc w:val="left"/>
      <w:pPr>
        <w:ind w:left="2235" w:hanging="435"/>
      </w:pPr>
      <w:rPr>
        <w:rFonts w:hint="default"/>
      </w:rPr>
    </w:lvl>
    <w:lvl w:ilvl="2">
      <w:start w:val="1"/>
      <w:numFmt w:val="decimal"/>
      <w:isLgl/>
      <w:lvlText w:val="%1.%2.%3"/>
      <w:lvlJc w:val="left"/>
      <w:pPr>
        <w:ind w:left="810" w:hanging="720"/>
      </w:pPr>
      <w:rPr>
        <w:rFonts w:hint="default"/>
        <w:b/>
        <w:bCs w:val="0"/>
      </w:rPr>
    </w:lvl>
    <w:lvl w:ilvl="3">
      <w:start w:val="1"/>
      <w:numFmt w:val="decimal"/>
      <w:isLgl/>
      <w:lvlText w:val="%1.%2.%3.%4"/>
      <w:lvlJc w:val="left"/>
      <w:pPr>
        <w:ind w:left="288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600" w:hanging="1800"/>
      </w:pPr>
      <w:rPr>
        <w:rFonts w:hint="default"/>
      </w:rPr>
    </w:lvl>
  </w:abstractNum>
  <w:abstractNum w:abstractNumId="36" w15:restartNumberingAfterBreak="0">
    <w:nsid w:val="172E6DC6"/>
    <w:multiLevelType w:val="hybridMultilevel"/>
    <w:tmpl w:val="487299BE"/>
    <w:lvl w:ilvl="0" w:tplc="B7DCE6C4">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7C46D8B"/>
    <w:multiLevelType w:val="hybridMultilevel"/>
    <w:tmpl w:val="682CC3CA"/>
    <w:lvl w:ilvl="0" w:tplc="0409001B">
      <w:start w:val="1"/>
      <w:numFmt w:val="lowerRoman"/>
      <w:lvlText w:val="%1."/>
      <w:lvlJc w:val="right"/>
      <w:pPr>
        <w:ind w:left="1630" w:hanging="360"/>
      </w:pPr>
    </w:lvl>
    <w:lvl w:ilvl="1" w:tplc="04090019" w:tentative="1">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38" w15:restartNumberingAfterBreak="0">
    <w:nsid w:val="18274224"/>
    <w:multiLevelType w:val="hybridMultilevel"/>
    <w:tmpl w:val="6562F10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19840690"/>
    <w:multiLevelType w:val="hybridMultilevel"/>
    <w:tmpl w:val="068C8E46"/>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7">
      <w:start w:val="1"/>
      <w:numFmt w:val="lowerLetter"/>
      <w:lvlText w:val="%3)"/>
      <w:lvlJc w:val="left"/>
      <w:pPr>
        <w:ind w:left="2160" w:hanging="180"/>
      </w:pPr>
      <w:rPr>
        <w:rFonts w:hint="default"/>
      </w:rPr>
    </w:lvl>
    <w:lvl w:ilvl="3" w:tplc="7A0ED28E">
      <w:start w:val="4"/>
      <w:numFmt w:val="bullet"/>
      <w:lvlText w:val="-"/>
      <w:lvlJc w:val="left"/>
      <w:pPr>
        <w:ind w:left="2880" w:hanging="360"/>
      </w:pPr>
      <w:rPr>
        <w:rFonts w:ascii="Times New Roman" w:eastAsiaTheme="minorEastAsia"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A236B6B"/>
    <w:multiLevelType w:val="hybridMultilevel"/>
    <w:tmpl w:val="EBA6BC56"/>
    <w:lvl w:ilvl="0" w:tplc="04090017">
      <w:start w:val="1"/>
      <w:numFmt w:val="lowerLetter"/>
      <w:lvlText w:val="%1)"/>
      <w:lvlJc w:val="left"/>
      <w:pPr>
        <w:ind w:left="1440" w:hanging="360"/>
      </w:pPr>
      <w:rPr>
        <w:rFont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1" w15:restartNumberingAfterBreak="0">
    <w:nsid w:val="1B095FA8"/>
    <w:multiLevelType w:val="hybridMultilevel"/>
    <w:tmpl w:val="2BB40F2E"/>
    <w:lvl w:ilvl="0" w:tplc="B7DCE6C4">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B914D2F"/>
    <w:multiLevelType w:val="hybridMultilevel"/>
    <w:tmpl w:val="BA0AB8DC"/>
    <w:lvl w:ilvl="0" w:tplc="45A688C8">
      <w:start w:val="1"/>
      <w:numFmt w:val="decimal"/>
      <w:lvlText w:val="%1."/>
      <w:lvlJc w:val="left"/>
      <w:pPr>
        <w:ind w:left="720" w:hanging="360"/>
      </w:pPr>
      <w:rPr>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1C257194"/>
    <w:multiLevelType w:val="hybridMultilevel"/>
    <w:tmpl w:val="9F6EF10E"/>
    <w:lvl w:ilvl="0" w:tplc="04090017">
      <w:start w:val="1"/>
      <w:numFmt w:val="lowerLetter"/>
      <w:lvlText w:val="%1)"/>
      <w:lvlJc w:val="left"/>
      <w:pPr>
        <w:ind w:left="1260" w:hanging="360"/>
      </w:pPr>
      <w:rPr>
        <w:rFonts w:hint="default"/>
      </w:rPr>
    </w:lvl>
    <w:lvl w:ilvl="1" w:tplc="40090003" w:tentative="1">
      <w:start w:val="1"/>
      <w:numFmt w:val="bullet"/>
      <w:lvlText w:val="o"/>
      <w:lvlJc w:val="left"/>
      <w:pPr>
        <w:ind w:left="1980" w:hanging="360"/>
      </w:pPr>
      <w:rPr>
        <w:rFonts w:ascii="Courier New" w:hAnsi="Courier New" w:cs="Courier New" w:hint="default"/>
      </w:rPr>
    </w:lvl>
    <w:lvl w:ilvl="2" w:tplc="40090005" w:tentative="1">
      <w:start w:val="1"/>
      <w:numFmt w:val="bullet"/>
      <w:lvlText w:val=""/>
      <w:lvlJc w:val="left"/>
      <w:pPr>
        <w:ind w:left="2700" w:hanging="360"/>
      </w:pPr>
      <w:rPr>
        <w:rFonts w:ascii="Wingdings" w:hAnsi="Wingdings" w:hint="default"/>
      </w:rPr>
    </w:lvl>
    <w:lvl w:ilvl="3" w:tplc="40090001" w:tentative="1">
      <w:start w:val="1"/>
      <w:numFmt w:val="bullet"/>
      <w:lvlText w:val=""/>
      <w:lvlJc w:val="left"/>
      <w:pPr>
        <w:ind w:left="3420" w:hanging="360"/>
      </w:pPr>
      <w:rPr>
        <w:rFonts w:ascii="Symbol" w:hAnsi="Symbol" w:hint="default"/>
      </w:rPr>
    </w:lvl>
    <w:lvl w:ilvl="4" w:tplc="40090003" w:tentative="1">
      <w:start w:val="1"/>
      <w:numFmt w:val="bullet"/>
      <w:lvlText w:val="o"/>
      <w:lvlJc w:val="left"/>
      <w:pPr>
        <w:ind w:left="4140" w:hanging="360"/>
      </w:pPr>
      <w:rPr>
        <w:rFonts w:ascii="Courier New" w:hAnsi="Courier New" w:cs="Courier New" w:hint="default"/>
      </w:rPr>
    </w:lvl>
    <w:lvl w:ilvl="5" w:tplc="40090005" w:tentative="1">
      <w:start w:val="1"/>
      <w:numFmt w:val="bullet"/>
      <w:lvlText w:val=""/>
      <w:lvlJc w:val="left"/>
      <w:pPr>
        <w:ind w:left="4860" w:hanging="360"/>
      </w:pPr>
      <w:rPr>
        <w:rFonts w:ascii="Wingdings" w:hAnsi="Wingdings" w:hint="default"/>
      </w:rPr>
    </w:lvl>
    <w:lvl w:ilvl="6" w:tplc="40090001" w:tentative="1">
      <w:start w:val="1"/>
      <w:numFmt w:val="bullet"/>
      <w:lvlText w:val=""/>
      <w:lvlJc w:val="left"/>
      <w:pPr>
        <w:ind w:left="5580" w:hanging="360"/>
      </w:pPr>
      <w:rPr>
        <w:rFonts w:ascii="Symbol" w:hAnsi="Symbol" w:hint="default"/>
      </w:rPr>
    </w:lvl>
    <w:lvl w:ilvl="7" w:tplc="40090003" w:tentative="1">
      <w:start w:val="1"/>
      <w:numFmt w:val="bullet"/>
      <w:lvlText w:val="o"/>
      <w:lvlJc w:val="left"/>
      <w:pPr>
        <w:ind w:left="6300" w:hanging="360"/>
      </w:pPr>
      <w:rPr>
        <w:rFonts w:ascii="Courier New" w:hAnsi="Courier New" w:cs="Courier New" w:hint="default"/>
      </w:rPr>
    </w:lvl>
    <w:lvl w:ilvl="8" w:tplc="40090005" w:tentative="1">
      <w:start w:val="1"/>
      <w:numFmt w:val="bullet"/>
      <w:lvlText w:val=""/>
      <w:lvlJc w:val="left"/>
      <w:pPr>
        <w:ind w:left="7020" w:hanging="360"/>
      </w:pPr>
      <w:rPr>
        <w:rFonts w:ascii="Wingdings" w:hAnsi="Wingdings" w:hint="default"/>
      </w:rPr>
    </w:lvl>
  </w:abstractNum>
  <w:abstractNum w:abstractNumId="44" w15:restartNumberingAfterBreak="0">
    <w:nsid w:val="1C6D2554"/>
    <w:multiLevelType w:val="hybridMultilevel"/>
    <w:tmpl w:val="8CB6A25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CE94382"/>
    <w:multiLevelType w:val="hybridMultilevel"/>
    <w:tmpl w:val="14E4C4F4"/>
    <w:lvl w:ilvl="0" w:tplc="04090019">
      <w:start w:val="1"/>
      <w:numFmt w:val="lowerLetter"/>
      <w:lvlText w:val="%1."/>
      <w:lvlJc w:val="left"/>
      <w:pPr>
        <w:ind w:left="720" w:hanging="360"/>
      </w:pPr>
    </w:lvl>
    <w:lvl w:ilvl="1" w:tplc="B7DCE6C4">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DC30547"/>
    <w:multiLevelType w:val="multilevel"/>
    <w:tmpl w:val="1D546B0E"/>
    <w:lvl w:ilvl="0">
      <w:start w:val="1"/>
      <w:numFmt w:val="decimal"/>
      <w:lvlText w:val="%1."/>
      <w:lvlJc w:val="left"/>
      <w:pPr>
        <w:ind w:left="360" w:hanging="360"/>
      </w:pPr>
      <w:rPr>
        <w:rFonts w:hint="default"/>
      </w:rPr>
    </w:lvl>
    <w:lvl w:ilvl="1">
      <w:start w:val="1"/>
      <w:numFmt w:val="decimal"/>
      <w:lvlText w:val="1.%2.1"/>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1DC67B84"/>
    <w:multiLevelType w:val="hybridMultilevel"/>
    <w:tmpl w:val="EC6C93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E747FB6"/>
    <w:multiLevelType w:val="hybridMultilevel"/>
    <w:tmpl w:val="9D345C38"/>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1EA30082"/>
    <w:multiLevelType w:val="hybridMultilevel"/>
    <w:tmpl w:val="58865D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FF5362F"/>
    <w:multiLevelType w:val="hybridMultilevel"/>
    <w:tmpl w:val="62BE9CBA"/>
    <w:lvl w:ilvl="0" w:tplc="0409001B">
      <w:start w:val="1"/>
      <w:numFmt w:val="lowerRoman"/>
      <w:lvlText w:val="%1."/>
      <w:lvlJc w:val="right"/>
      <w:pPr>
        <w:ind w:left="720" w:hanging="360"/>
      </w:pPr>
      <w:rPr>
        <w:sz w:val="24"/>
        <w:szCs w:val="24"/>
      </w:rPr>
    </w:lvl>
    <w:lvl w:ilvl="1" w:tplc="04090017">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018635E"/>
    <w:multiLevelType w:val="hybridMultilevel"/>
    <w:tmpl w:val="A8FE8A0A"/>
    <w:lvl w:ilvl="0" w:tplc="3A36808A">
      <w:start w:val="1"/>
      <w:numFmt w:val="low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06329F3"/>
    <w:multiLevelType w:val="hybridMultilevel"/>
    <w:tmpl w:val="2730D13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0F74DB0"/>
    <w:multiLevelType w:val="multilevel"/>
    <w:tmpl w:val="F6467364"/>
    <w:lvl w:ilvl="0">
      <w:start w:val="1"/>
      <w:numFmt w:val="decimal"/>
      <w:lvlText w:val="%1."/>
      <w:lvlJc w:val="left"/>
      <w:pPr>
        <w:ind w:left="360" w:hanging="360"/>
      </w:pPr>
      <w:rPr>
        <w:rFonts w:hint="default"/>
      </w:rPr>
    </w:lvl>
    <w:lvl w:ilvl="1">
      <w:start w:val="1"/>
      <w:numFmt w:val="decimal"/>
      <w:lvlText w:val="6.%2."/>
      <w:lvlJc w:val="left"/>
      <w:pPr>
        <w:ind w:left="43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22194D9C"/>
    <w:multiLevelType w:val="hybridMultilevel"/>
    <w:tmpl w:val="01F6ACC6"/>
    <w:lvl w:ilvl="0" w:tplc="C8142B92">
      <w:start w:val="1"/>
      <w:numFmt w:val="lowerRoman"/>
      <w:lvlText w:val="%1."/>
      <w:lvlJc w:val="righ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2443026"/>
    <w:multiLevelType w:val="hybridMultilevel"/>
    <w:tmpl w:val="01F6ACC6"/>
    <w:lvl w:ilvl="0" w:tplc="C8142B92">
      <w:start w:val="1"/>
      <w:numFmt w:val="lowerRoman"/>
      <w:lvlText w:val="%1."/>
      <w:lvlJc w:val="righ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388451E"/>
    <w:multiLevelType w:val="hybridMultilevel"/>
    <w:tmpl w:val="4E2EBD10"/>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408EE948">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45B6257"/>
    <w:multiLevelType w:val="hybridMultilevel"/>
    <w:tmpl w:val="C4A2FD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514311C"/>
    <w:multiLevelType w:val="hybridMultilevel"/>
    <w:tmpl w:val="1BD8937C"/>
    <w:lvl w:ilvl="0" w:tplc="B7DCE6C4">
      <w:start w:val="1"/>
      <w:numFmt w:val="lowerRoman"/>
      <w:lvlText w:val="%1."/>
      <w:lvlJc w:val="righ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15:restartNumberingAfterBreak="0">
    <w:nsid w:val="26972DBB"/>
    <w:multiLevelType w:val="hybridMultilevel"/>
    <w:tmpl w:val="F8708F3C"/>
    <w:lvl w:ilvl="0" w:tplc="0409001B">
      <w:start w:val="1"/>
      <w:numFmt w:val="lowerRoman"/>
      <w:lvlText w:val="%1."/>
      <w:lvlJc w:val="right"/>
      <w:pPr>
        <w:ind w:left="1440" w:hanging="360"/>
      </w:pPr>
      <w:rPr>
        <w:rFont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60" w15:restartNumberingAfterBreak="0">
    <w:nsid w:val="26D73F5E"/>
    <w:multiLevelType w:val="multilevel"/>
    <w:tmpl w:val="AF946286"/>
    <w:numStyleLink w:val="Style1"/>
  </w:abstractNum>
  <w:abstractNum w:abstractNumId="61" w15:restartNumberingAfterBreak="0">
    <w:nsid w:val="279D74D0"/>
    <w:multiLevelType w:val="hybridMultilevel"/>
    <w:tmpl w:val="5E3C8C68"/>
    <w:lvl w:ilvl="0" w:tplc="B7DCE6C4">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82015EA"/>
    <w:multiLevelType w:val="hybridMultilevel"/>
    <w:tmpl w:val="AB92A226"/>
    <w:lvl w:ilvl="0" w:tplc="04090017">
      <w:start w:val="1"/>
      <w:numFmt w:val="lowerLetter"/>
      <w:lvlText w:val="%1)"/>
      <w:lvlJc w:val="left"/>
      <w:pPr>
        <w:ind w:left="1800" w:hanging="360"/>
      </w:pPr>
      <w:rPr>
        <w:rFonts w:hint="default"/>
      </w:rPr>
    </w:lvl>
    <w:lvl w:ilvl="1" w:tplc="23A252F6">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15:restartNumberingAfterBreak="0">
    <w:nsid w:val="291544B3"/>
    <w:multiLevelType w:val="hybridMultilevel"/>
    <w:tmpl w:val="9D345C38"/>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2A2335A2"/>
    <w:multiLevelType w:val="hybridMultilevel"/>
    <w:tmpl w:val="D138D73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2AC877C8"/>
    <w:multiLevelType w:val="hybridMultilevel"/>
    <w:tmpl w:val="E9FE5F2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2B790C26"/>
    <w:multiLevelType w:val="hybridMultilevel"/>
    <w:tmpl w:val="8158996E"/>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C08699F"/>
    <w:multiLevelType w:val="hybridMultilevel"/>
    <w:tmpl w:val="9628FC24"/>
    <w:lvl w:ilvl="0" w:tplc="04090019">
      <w:start w:val="1"/>
      <w:numFmt w:val="lowerLetter"/>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C700A15"/>
    <w:multiLevelType w:val="hybridMultilevel"/>
    <w:tmpl w:val="64F233A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D1E1FFF"/>
    <w:multiLevelType w:val="hybridMultilevel"/>
    <w:tmpl w:val="3C4ED588"/>
    <w:lvl w:ilvl="0" w:tplc="0409001B">
      <w:start w:val="1"/>
      <w:numFmt w:val="lowerRoman"/>
      <w:lvlText w:val="%1."/>
      <w:lvlJc w:val="righ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0" w15:restartNumberingAfterBreak="0">
    <w:nsid w:val="2D891075"/>
    <w:multiLevelType w:val="hybridMultilevel"/>
    <w:tmpl w:val="06AEAE32"/>
    <w:lvl w:ilvl="0" w:tplc="B7DCE6C4">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D8C7CC8"/>
    <w:multiLevelType w:val="hybridMultilevel"/>
    <w:tmpl w:val="C41A92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ECB6C5D"/>
    <w:multiLevelType w:val="hybridMultilevel"/>
    <w:tmpl w:val="CAA0CFF6"/>
    <w:lvl w:ilvl="0" w:tplc="0409001B">
      <w:start w:val="1"/>
      <w:numFmt w:val="lowerRoman"/>
      <w:lvlText w:val="%1."/>
      <w:lvlJc w:val="right"/>
      <w:pPr>
        <w:ind w:left="1440" w:hanging="360"/>
      </w:pPr>
      <w:rPr>
        <w:rFont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73" w15:restartNumberingAfterBreak="0">
    <w:nsid w:val="307A6621"/>
    <w:multiLevelType w:val="hybridMultilevel"/>
    <w:tmpl w:val="B96615FA"/>
    <w:lvl w:ilvl="0" w:tplc="0409001B">
      <w:start w:val="1"/>
      <w:numFmt w:val="lowerRoman"/>
      <w:lvlText w:val="%1."/>
      <w:lvlJc w:val="righ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4" w15:restartNumberingAfterBreak="0">
    <w:nsid w:val="30AB58E2"/>
    <w:multiLevelType w:val="hybridMultilevel"/>
    <w:tmpl w:val="908493AA"/>
    <w:lvl w:ilvl="0" w:tplc="5DD4129A">
      <w:start w:val="1"/>
      <w:numFmt w:val="lowerRoman"/>
      <w:lvlText w:val="%1."/>
      <w:lvlJc w:val="righ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13A41F3"/>
    <w:multiLevelType w:val="hybridMultilevel"/>
    <w:tmpl w:val="374E29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23556F5"/>
    <w:multiLevelType w:val="hybridMultilevel"/>
    <w:tmpl w:val="8B0CD4BA"/>
    <w:lvl w:ilvl="0" w:tplc="B7DCE6C4">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2397DF5"/>
    <w:multiLevelType w:val="hybridMultilevel"/>
    <w:tmpl w:val="13C84C16"/>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2454751"/>
    <w:multiLevelType w:val="hybridMultilevel"/>
    <w:tmpl w:val="21169ECA"/>
    <w:lvl w:ilvl="0" w:tplc="B7DCE6C4">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3753C05"/>
    <w:multiLevelType w:val="hybridMultilevel"/>
    <w:tmpl w:val="FAB0E1F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33F57252"/>
    <w:multiLevelType w:val="hybridMultilevel"/>
    <w:tmpl w:val="15C8ECD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3FF0AC7"/>
    <w:multiLevelType w:val="hybridMultilevel"/>
    <w:tmpl w:val="4FCEFD3E"/>
    <w:lvl w:ilvl="0" w:tplc="90184C82">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2" w15:restartNumberingAfterBreak="0">
    <w:nsid w:val="352B7BC0"/>
    <w:multiLevelType w:val="hybridMultilevel"/>
    <w:tmpl w:val="83DC070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5746159"/>
    <w:multiLevelType w:val="multilevel"/>
    <w:tmpl w:val="19622E3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35BF1C3E"/>
    <w:multiLevelType w:val="hybridMultilevel"/>
    <w:tmpl w:val="6F687748"/>
    <w:lvl w:ilvl="0" w:tplc="B7DCE6C4">
      <w:start w:val="1"/>
      <w:numFmt w:val="lowerRoman"/>
      <w:lvlText w:val="%1."/>
      <w:lvlJc w:val="righ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5" w15:restartNumberingAfterBreak="0">
    <w:nsid w:val="3860006D"/>
    <w:multiLevelType w:val="hybridMultilevel"/>
    <w:tmpl w:val="741EFE3C"/>
    <w:lvl w:ilvl="0" w:tplc="682AB2A8">
      <w:start w:val="1"/>
      <w:numFmt w:val="lowerRoman"/>
      <w:lvlText w:val="%1."/>
      <w:lvlJc w:val="righ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89E5312"/>
    <w:multiLevelType w:val="hybridMultilevel"/>
    <w:tmpl w:val="741EFE3C"/>
    <w:lvl w:ilvl="0" w:tplc="682AB2A8">
      <w:start w:val="1"/>
      <w:numFmt w:val="lowerRoman"/>
      <w:lvlText w:val="%1."/>
      <w:lvlJc w:val="righ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904025D"/>
    <w:multiLevelType w:val="hybridMultilevel"/>
    <w:tmpl w:val="BA7CBF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9605FA5"/>
    <w:multiLevelType w:val="hybridMultilevel"/>
    <w:tmpl w:val="D3E44880"/>
    <w:lvl w:ilvl="0" w:tplc="0409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9" w15:restartNumberingAfterBreak="0">
    <w:nsid w:val="39687A91"/>
    <w:multiLevelType w:val="hybridMultilevel"/>
    <w:tmpl w:val="BD54BD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BC776B4"/>
    <w:multiLevelType w:val="hybridMultilevel"/>
    <w:tmpl w:val="89CAB050"/>
    <w:lvl w:ilvl="0" w:tplc="0409001B">
      <w:start w:val="1"/>
      <w:numFmt w:val="lowerRoman"/>
      <w:lvlText w:val="%1."/>
      <w:lvlJc w:val="right"/>
      <w:pPr>
        <w:ind w:left="1440" w:hanging="360"/>
      </w:pPr>
      <w:rPr>
        <w:rFont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91" w15:restartNumberingAfterBreak="0">
    <w:nsid w:val="3BE74CEA"/>
    <w:multiLevelType w:val="hybridMultilevel"/>
    <w:tmpl w:val="8B0CD4BA"/>
    <w:lvl w:ilvl="0" w:tplc="B7DCE6C4">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D6A3E51"/>
    <w:multiLevelType w:val="multilevel"/>
    <w:tmpl w:val="6A8866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8.%3."/>
      <w:lvlJc w:val="left"/>
      <w:pPr>
        <w:ind w:left="86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3DB75D9F"/>
    <w:multiLevelType w:val="hybridMultilevel"/>
    <w:tmpl w:val="01F6ACC6"/>
    <w:lvl w:ilvl="0" w:tplc="C8142B92">
      <w:start w:val="1"/>
      <w:numFmt w:val="lowerRoman"/>
      <w:lvlText w:val="%1."/>
      <w:lvlJc w:val="righ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E076466"/>
    <w:multiLevelType w:val="hybridMultilevel"/>
    <w:tmpl w:val="682CC3CA"/>
    <w:lvl w:ilvl="0" w:tplc="0409001B">
      <w:start w:val="1"/>
      <w:numFmt w:val="lowerRoman"/>
      <w:lvlText w:val="%1."/>
      <w:lvlJc w:val="right"/>
      <w:pPr>
        <w:ind w:left="1630" w:hanging="360"/>
      </w:pPr>
    </w:lvl>
    <w:lvl w:ilvl="1" w:tplc="04090019" w:tentative="1">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95" w15:restartNumberingAfterBreak="0">
    <w:nsid w:val="3E417A08"/>
    <w:multiLevelType w:val="multilevel"/>
    <w:tmpl w:val="F1A4CC40"/>
    <w:lvl w:ilvl="0">
      <w:start w:val="1"/>
      <w:numFmt w:val="lowerRoman"/>
      <w:lvlText w:val="%1."/>
      <w:lvlJc w:val="right"/>
      <w:pPr>
        <w:ind w:left="720" w:hanging="360"/>
      </w:p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6" w15:restartNumberingAfterBreak="0">
    <w:nsid w:val="3E626665"/>
    <w:multiLevelType w:val="hybridMultilevel"/>
    <w:tmpl w:val="FF6206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F317E74"/>
    <w:multiLevelType w:val="hybridMultilevel"/>
    <w:tmpl w:val="4EBACD34"/>
    <w:lvl w:ilvl="0" w:tplc="04090017">
      <w:start w:val="1"/>
      <w:numFmt w:val="lowerLetter"/>
      <w:lvlText w:val="%1)"/>
      <w:lvlJc w:val="left"/>
      <w:pPr>
        <w:ind w:left="1440" w:hanging="360"/>
      </w:pPr>
    </w:lvl>
    <w:lvl w:ilvl="1" w:tplc="04090019">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3F753FD2"/>
    <w:multiLevelType w:val="hybridMultilevel"/>
    <w:tmpl w:val="9AF4F7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FB36BA7"/>
    <w:multiLevelType w:val="hybridMultilevel"/>
    <w:tmpl w:val="465CCCBE"/>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0232DB7"/>
    <w:multiLevelType w:val="hybridMultilevel"/>
    <w:tmpl w:val="23A2894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1" w15:restartNumberingAfterBreak="0">
    <w:nsid w:val="405B37AD"/>
    <w:multiLevelType w:val="hybridMultilevel"/>
    <w:tmpl w:val="2CA6553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0692E90"/>
    <w:multiLevelType w:val="hybridMultilevel"/>
    <w:tmpl w:val="AFBEA15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2737FB3"/>
    <w:multiLevelType w:val="multilevel"/>
    <w:tmpl w:val="7B422A2C"/>
    <w:lvl w:ilvl="0">
      <w:start w:val="1"/>
      <w:numFmt w:val="lowerRoman"/>
      <w:lvlText w:val="%1."/>
      <w:lvlJc w:val="right"/>
      <w:pPr>
        <w:ind w:left="720" w:hanging="360"/>
      </w:pPr>
    </w:lvl>
    <w:lvl w:ilvl="1">
      <w:start w:val="4"/>
      <w:numFmt w:val="decimal"/>
      <w:isLgl/>
      <w:lvlText w:val="%1.%2."/>
      <w:lvlJc w:val="left"/>
      <w:pPr>
        <w:ind w:left="1080" w:hanging="360"/>
      </w:pPr>
      <w:rPr>
        <w:rFonts w:hint="default"/>
      </w:rPr>
    </w:lvl>
    <w:lvl w:ilvl="2">
      <w:start w:val="1"/>
      <w:numFmt w:val="lowerLetter"/>
      <w:lvlText w:val="%3)"/>
      <w:lvlJc w:val="left"/>
      <w:pPr>
        <w:ind w:left="1800" w:hanging="720"/>
      </w:pPr>
      <w:rPr>
        <w:rFonts w:hint="default"/>
      </w:rPr>
    </w:lvl>
    <w:lvl w:ilvl="3">
      <w:start w:val="1"/>
      <w:numFmt w:val="lowerLetter"/>
      <w:lvlText w:val="%4)"/>
      <w:lvlJc w:val="left"/>
      <w:pPr>
        <w:ind w:left="2160" w:hanging="720"/>
      </w:pPr>
      <w:rPr>
        <w:rFonts w:hint="default"/>
      </w:rPr>
    </w:lvl>
    <w:lvl w:ilvl="4">
      <w:start w:val="1"/>
      <w:numFmt w:val="lowerLetter"/>
      <w:lvlText w:val="%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4" w15:restartNumberingAfterBreak="0">
    <w:nsid w:val="43DE5C33"/>
    <w:multiLevelType w:val="hybridMultilevel"/>
    <w:tmpl w:val="F8708F3C"/>
    <w:lvl w:ilvl="0" w:tplc="0409001B">
      <w:start w:val="1"/>
      <w:numFmt w:val="lowerRoman"/>
      <w:lvlText w:val="%1."/>
      <w:lvlJc w:val="right"/>
      <w:pPr>
        <w:ind w:left="1440" w:hanging="360"/>
      </w:pPr>
      <w:rPr>
        <w:rFont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05" w15:restartNumberingAfterBreak="0">
    <w:nsid w:val="44314607"/>
    <w:multiLevelType w:val="hybridMultilevel"/>
    <w:tmpl w:val="78582A5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44D01FC"/>
    <w:multiLevelType w:val="hybridMultilevel"/>
    <w:tmpl w:val="A83204B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6087494"/>
    <w:multiLevelType w:val="hybridMultilevel"/>
    <w:tmpl w:val="4FCEFD3E"/>
    <w:lvl w:ilvl="0" w:tplc="90184C82">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8" w15:restartNumberingAfterBreak="0">
    <w:nsid w:val="469163E3"/>
    <w:multiLevelType w:val="multilevel"/>
    <w:tmpl w:val="4E3E2C9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47665D4A"/>
    <w:multiLevelType w:val="multilevel"/>
    <w:tmpl w:val="F1A4CC40"/>
    <w:lvl w:ilvl="0">
      <w:start w:val="1"/>
      <w:numFmt w:val="lowerRoman"/>
      <w:lvlText w:val="%1."/>
      <w:lvlJc w:val="right"/>
      <w:pPr>
        <w:ind w:left="720" w:hanging="360"/>
      </w:p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0" w15:restartNumberingAfterBreak="0">
    <w:nsid w:val="477505BA"/>
    <w:multiLevelType w:val="hybridMultilevel"/>
    <w:tmpl w:val="C50E34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79B4A1E"/>
    <w:multiLevelType w:val="hybridMultilevel"/>
    <w:tmpl w:val="6B5875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7CE66DC"/>
    <w:multiLevelType w:val="hybridMultilevel"/>
    <w:tmpl w:val="727C796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99820AC"/>
    <w:multiLevelType w:val="hybridMultilevel"/>
    <w:tmpl w:val="9AF4F7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9E921A4"/>
    <w:multiLevelType w:val="hybridMultilevel"/>
    <w:tmpl w:val="9792231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9E92303"/>
    <w:multiLevelType w:val="multilevel"/>
    <w:tmpl w:val="B2B6A71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rPr>
    </w:lvl>
    <w:lvl w:ilvl="2">
      <w:start w:val="1"/>
      <w:numFmt w:val="decimal"/>
      <w:lvlText w:val="1.2.%3."/>
      <w:lvlJc w:val="left"/>
      <w:pPr>
        <w:ind w:left="86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4B7B754F"/>
    <w:multiLevelType w:val="hybridMultilevel"/>
    <w:tmpl w:val="89CAB050"/>
    <w:lvl w:ilvl="0" w:tplc="0409001B">
      <w:start w:val="1"/>
      <w:numFmt w:val="lowerRoman"/>
      <w:lvlText w:val="%1."/>
      <w:lvlJc w:val="right"/>
      <w:pPr>
        <w:ind w:left="1440" w:hanging="360"/>
      </w:pPr>
      <w:rPr>
        <w:rFont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17" w15:restartNumberingAfterBreak="0">
    <w:nsid w:val="4BD86515"/>
    <w:multiLevelType w:val="hybridMultilevel"/>
    <w:tmpl w:val="482AC192"/>
    <w:lvl w:ilvl="0" w:tplc="367A4A16">
      <w:start w:val="1"/>
      <w:numFmt w:val="lowerLetter"/>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18" w15:restartNumberingAfterBreak="0">
    <w:nsid w:val="4C5350D9"/>
    <w:multiLevelType w:val="hybridMultilevel"/>
    <w:tmpl w:val="B7D270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CCB402F"/>
    <w:multiLevelType w:val="multilevel"/>
    <w:tmpl w:val="FBB2856E"/>
    <w:lvl w:ilvl="0">
      <w:start w:val="1"/>
      <w:numFmt w:val="lowerLetter"/>
      <w:lvlText w:val="%1)"/>
      <w:lvlJc w:val="left"/>
      <w:pPr>
        <w:ind w:left="2160" w:hanging="360"/>
      </w:pPr>
      <w:rPr>
        <w:rFonts w:hint="default"/>
      </w:rPr>
    </w:lvl>
    <w:lvl w:ilvl="1">
      <w:start w:val="2"/>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600" w:hanging="1800"/>
      </w:pPr>
      <w:rPr>
        <w:rFonts w:hint="default"/>
      </w:rPr>
    </w:lvl>
  </w:abstractNum>
  <w:abstractNum w:abstractNumId="120" w15:restartNumberingAfterBreak="0">
    <w:nsid w:val="4D700C22"/>
    <w:multiLevelType w:val="hybridMultilevel"/>
    <w:tmpl w:val="B6A8C65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D8D72D3"/>
    <w:multiLevelType w:val="hybridMultilevel"/>
    <w:tmpl w:val="89CAB050"/>
    <w:lvl w:ilvl="0" w:tplc="0409001B">
      <w:start w:val="1"/>
      <w:numFmt w:val="lowerRoman"/>
      <w:lvlText w:val="%1."/>
      <w:lvlJc w:val="right"/>
      <w:pPr>
        <w:ind w:left="1440" w:hanging="360"/>
      </w:pPr>
      <w:rPr>
        <w:rFont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22" w15:restartNumberingAfterBreak="0">
    <w:nsid w:val="4DE936D3"/>
    <w:multiLevelType w:val="hybridMultilevel"/>
    <w:tmpl w:val="F8708F3C"/>
    <w:lvl w:ilvl="0" w:tplc="0409001B">
      <w:start w:val="1"/>
      <w:numFmt w:val="lowerRoman"/>
      <w:lvlText w:val="%1."/>
      <w:lvlJc w:val="right"/>
      <w:pPr>
        <w:ind w:left="1440" w:hanging="360"/>
      </w:pPr>
      <w:rPr>
        <w:rFont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23" w15:restartNumberingAfterBreak="0">
    <w:nsid w:val="4E61306B"/>
    <w:multiLevelType w:val="hybridMultilevel"/>
    <w:tmpl w:val="867CC53A"/>
    <w:lvl w:ilvl="0" w:tplc="B7DCE6C4">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F1B0319"/>
    <w:multiLevelType w:val="hybridMultilevel"/>
    <w:tmpl w:val="FC864EC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5" w15:restartNumberingAfterBreak="0">
    <w:nsid w:val="4F512C80"/>
    <w:multiLevelType w:val="hybridMultilevel"/>
    <w:tmpl w:val="6AE2009A"/>
    <w:lvl w:ilvl="0" w:tplc="04090017">
      <w:start w:val="1"/>
      <w:numFmt w:val="lowerLetter"/>
      <w:lvlText w:val="%1)"/>
      <w:lvlJc w:val="left"/>
      <w:pPr>
        <w:ind w:left="1890" w:hanging="360"/>
      </w:pPr>
      <w:rPr>
        <w:rFont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6" w15:restartNumberingAfterBreak="0">
    <w:nsid w:val="4F8B4730"/>
    <w:multiLevelType w:val="hybridMultilevel"/>
    <w:tmpl w:val="09E03A6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7" w15:restartNumberingAfterBreak="0">
    <w:nsid w:val="4FA53E3E"/>
    <w:multiLevelType w:val="hybridMultilevel"/>
    <w:tmpl w:val="09E03A6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8" w15:restartNumberingAfterBreak="0">
    <w:nsid w:val="4FCB7655"/>
    <w:multiLevelType w:val="hybridMultilevel"/>
    <w:tmpl w:val="043A84B4"/>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9" w15:restartNumberingAfterBreak="0">
    <w:nsid w:val="507147A9"/>
    <w:multiLevelType w:val="hybridMultilevel"/>
    <w:tmpl w:val="AAFAB73E"/>
    <w:lvl w:ilvl="0" w:tplc="B7DCE6C4">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15:restartNumberingAfterBreak="0">
    <w:nsid w:val="51961B9E"/>
    <w:multiLevelType w:val="multilevel"/>
    <w:tmpl w:val="9D58B0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0"/>
      <w:numFmt w:val="decimal"/>
      <w:lvlText w:val="2.3.%3."/>
      <w:lvlJc w:val="left"/>
      <w:pPr>
        <w:ind w:left="59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15:restartNumberingAfterBreak="0">
    <w:nsid w:val="51D22661"/>
    <w:multiLevelType w:val="hybridMultilevel"/>
    <w:tmpl w:val="741EFE3C"/>
    <w:lvl w:ilvl="0" w:tplc="682AB2A8">
      <w:start w:val="1"/>
      <w:numFmt w:val="lowerRoman"/>
      <w:lvlText w:val="%1."/>
      <w:lvlJc w:val="righ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27228D3"/>
    <w:multiLevelType w:val="hybridMultilevel"/>
    <w:tmpl w:val="DD3841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3356896"/>
    <w:multiLevelType w:val="multilevel"/>
    <w:tmpl w:val="3B30EC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7.%3."/>
      <w:lvlJc w:val="left"/>
      <w:pPr>
        <w:ind w:left="86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4" w15:restartNumberingAfterBreak="0">
    <w:nsid w:val="549A4FDF"/>
    <w:multiLevelType w:val="hybridMultilevel"/>
    <w:tmpl w:val="8158996E"/>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52A06F4"/>
    <w:multiLevelType w:val="multilevel"/>
    <w:tmpl w:val="FBB2856E"/>
    <w:lvl w:ilvl="0">
      <w:start w:val="1"/>
      <w:numFmt w:val="lowerLetter"/>
      <w:lvlText w:val="%1)"/>
      <w:lvlJc w:val="left"/>
      <w:pPr>
        <w:ind w:left="2160" w:hanging="360"/>
      </w:pPr>
      <w:rPr>
        <w:rFonts w:hint="default"/>
      </w:rPr>
    </w:lvl>
    <w:lvl w:ilvl="1">
      <w:start w:val="2"/>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600" w:hanging="1800"/>
      </w:pPr>
      <w:rPr>
        <w:rFonts w:hint="default"/>
      </w:rPr>
    </w:lvl>
  </w:abstractNum>
  <w:abstractNum w:abstractNumId="136" w15:restartNumberingAfterBreak="0">
    <w:nsid w:val="55A2002B"/>
    <w:multiLevelType w:val="hybridMultilevel"/>
    <w:tmpl w:val="6F687748"/>
    <w:lvl w:ilvl="0" w:tplc="B7DCE6C4">
      <w:start w:val="1"/>
      <w:numFmt w:val="lowerRoman"/>
      <w:lvlText w:val="%1."/>
      <w:lvlJc w:val="righ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7" w15:restartNumberingAfterBreak="0">
    <w:nsid w:val="56303995"/>
    <w:multiLevelType w:val="hybridMultilevel"/>
    <w:tmpl w:val="AB2E9C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67766A8"/>
    <w:multiLevelType w:val="hybridMultilevel"/>
    <w:tmpl w:val="32FA1B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8C53DE2"/>
    <w:multiLevelType w:val="hybridMultilevel"/>
    <w:tmpl w:val="F6BAD61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58F03459"/>
    <w:multiLevelType w:val="hybridMultilevel"/>
    <w:tmpl w:val="D1AEB8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95D1536"/>
    <w:multiLevelType w:val="hybridMultilevel"/>
    <w:tmpl w:val="741EFE3C"/>
    <w:lvl w:ilvl="0" w:tplc="682AB2A8">
      <w:start w:val="1"/>
      <w:numFmt w:val="lowerRoman"/>
      <w:lvlText w:val="%1."/>
      <w:lvlJc w:val="righ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988721D"/>
    <w:multiLevelType w:val="hybridMultilevel"/>
    <w:tmpl w:val="38E632D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5AEA018E"/>
    <w:multiLevelType w:val="hybridMultilevel"/>
    <w:tmpl w:val="CAA0CFF6"/>
    <w:lvl w:ilvl="0" w:tplc="0409001B">
      <w:start w:val="1"/>
      <w:numFmt w:val="lowerRoman"/>
      <w:lvlText w:val="%1."/>
      <w:lvlJc w:val="right"/>
      <w:pPr>
        <w:ind w:left="1440" w:hanging="360"/>
      </w:pPr>
      <w:rPr>
        <w:rFont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44" w15:restartNumberingAfterBreak="0">
    <w:nsid w:val="5B3372BF"/>
    <w:multiLevelType w:val="hybridMultilevel"/>
    <w:tmpl w:val="AAFAB73E"/>
    <w:lvl w:ilvl="0" w:tplc="B7DCE6C4">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15:restartNumberingAfterBreak="0">
    <w:nsid w:val="5BCF50ED"/>
    <w:multiLevelType w:val="hybridMultilevel"/>
    <w:tmpl w:val="A83204B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C2D7F68"/>
    <w:multiLevelType w:val="hybridMultilevel"/>
    <w:tmpl w:val="4CBAEEF8"/>
    <w:lvl w:ilvl="0" w:tplc="B7DCE6C4">
      <w:start w:val="1"/>
      <w:numFmt w:val="lowerRoman"/>
      <w:lvlText w:val="%1."/>
      <w:lvlJc w:val="righ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7" w15:restartNumberingAfterBreak="0">
    <w:nsid w:val="5C2F411E"/>
    <w:multiLevelType w:val="hybridMultilevel"/>
    <w:tmpl w:val="01F6ACC6"/>
    <w:lvl w:ilvl="0" w:tplc="C8142B92">
      <w:start w:val="1"/>
      <w:numFmt w:val="lowerRoman"/>
      <w:lvlText w:val="%1."/>
      <w:lvlJc w:val="righ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D387BDA"/>
    <w:multiLevelType w:val="hybridMultilevel"/>
    <w:tmpl w:val="680067D2"/>
    <w:lvl w:ilvl="0" w:tplc="B7DCE6C4">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9" w15:restartNumberingAfterBreak="0">
    <w:nsid w:val="5D8579FF"/>
    <w:multiLevelType w:val="hybridMultilevel"/>
    <w:tmpl w:val="CC12603C"/>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0" w15:restartNumberingAfterBreak="0">
    <w:nsid w:val="5DF11DFB"/>
    <w:multiLevelType w:val="hybridMultilevel"/>
    <w:tmpl w:val="A2DEB6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F3253EA"/>
    <w:multiLevelType w:val="hybridMultilevel"/>
    <w:tmpl w:val="FDA0A6E8"/>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2" w15:restartNumberingAfterBreak="0">
    <w:nsid w:val="5F841D8D"/>
    <w:multiLevelType w:val="hybridMultilevel"/>
    <w:tmpl w:val="C1988B2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3" w15:restartNumberingAfterBreak="0">
    <w:nsid w:val="5F842805"/>
    <w:multiLevelType w:val="multilevel"/>
    <w:tmpl w:val="DDEE97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4.%3."/>
      <w:lvlJc w:val="left"/>
      <w:pPr>
        <w:ind w:left="86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4" w15:restartNumberingAfterBreak="0">
    <w:nsid w:val="60AA30E7"/>
    <w:multiLevelType w:val="hybridMultilevel"/>
    <w:tmpl w:val="A4A28722"/>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5" w15:restartNumberingAfterBreak="0">
    <w:nsid w:val="6155547D"/>
    <w:multiLevelType w:val="hybridMultilevel"/>
    <w:tmpl w:val="F12EF91E"/>
    <w:lvl w:ilvl="0" w:tplc="B7DCE6C4">
      <w:start w:val="1"/>
      <w:numFmt w:val="lowerRoman"/>
      <w:lvlText w:val="%1."/>
      <w:lvlJc w:val="righ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332317A"/>
    <w:multiLevelType w:val="hybridMultilevel"/>
    <w:tmpl w:val="4FCEFD3E"/>
    <w:lvl w:ilvl="0" w:tplc="90184C82">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7" w15:restartNumberingAfterBreak="0">
    <w:nsid w:val="658614F2"/>
    <w:multiLevelType w:val="multilevel"/>
    <w:tmpl w:val="C5500A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86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8" w15:restartNumberingAfterBreak="0">
    <w:nsid w:val="6676174B"/>
    <w:multiLevelType w:val="hybridMultilevel"/>
    <w:tmpl w:val="979A6E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69354D1"/>
    <w:multiLevelType w:val="hybridMultilevel"/>
    <w:tmpl w:val="2A0A07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76C648D"/>
    <w:multiLevelType w:val="hybridMultilevel"/>
    <w:tmpl w:val="F8708F3C"/>
    <w:lvl w:ilvl="0" w:tplc="0409001B">
      <w:start w:val="1"/>
      <w:numFmt w:val="lowerRoman"/>
      <w:lvlText w:val="%1."/>
      <w:lvlJc w:val="right"/>
      <w:pPr>
        <w:ind w:left="1440" w:hanging="360"/>
      </w:pPr>
      <w:rPr>
        <w:rFont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61" w15:restartNumberingAfterBreak="0">
    <w:nsid w:val="68C23237"/>
    <w:multiLevelType w:val="hybridMultilevel"/>
    <w:tmpl w:val="4FCEFD3E"/>
    <w:lvl w:ilvl="0" w:tplc="90184C82">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62" w15:restartNumberingAfterBreak="0">
    <w:nsid w:val="692B68E5"/>
    <w:multiLevelType w:val="hybridMultilevel"/>
    <w:tmpl w:val="682CC3CA"/>
    <w:lvl w:ilvl="0" w:tplc="0409001B">
      <w:start w:val="1"/>
      <w:numFmt w:val="lowerRoman"/>
      <w:lvlText w:val="%1."/>
      <w:lvlJc w:val="right"/>
      <w:pPr>
        <w:ind w:left="1630" w:hanging="360"/>
      </w:pPr>
    </w:lvl>
    <w:lvl w:ilvl="1" w:tplc="04090019" w:tentative="1">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163" w15:restartNumberingAfterBreak="0">
    <w:nsid w:val="698316EB"/>
    <w:multiLevelType w:val="multilevel"/>
    <w:tmpl w:val="F1A4CC40"/>
    <w:lvl w:ilvl="0">
      <w:start w:val="1"/>
      <w:numFmt w:val="lowerRoman"/>
      <w:lvlText w:val="%1."/>
      <w:lvlJc w:val="right"/>
      <w:pPr>
        <w:ind w:left="720" w:hanging="360"/>
      </w:p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4" w15:restartNumberingAfterBreak="0">
    <w:nsid w:val="69996519"/>
    <w:multiLevelType w:val="hybridMultilevel"/>
    <w:tmpl w:val="628AD98E"/>
    <w:lvl w:ilvl="0" w:tplc="0409001B">
      <w:start w:val="1"/>
      <w:numFmt w:val="lowerRoman"/>
      <w:lvlText w:val="%1."/>
      <w:lvlJc w:val="right"/>
      <w:pPr>
        <w:ind w:left="2970" w:hanging="360"/>
      </w:pPr>
      <w:rPr>
        <w:rFonts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65" w15:restartNumberingAfterBreak="0">
    <w:nsid w:val="69AE146A"/>
    <w:multiLevelType w:val="hybridMultilevel"/>
    <w:tmpl w:val="F2F4216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9F94090"/>
    <w:multiLevelType w:val="hybridMultilevel"/>
    <w:tmpl w:val="A83204B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6AD24A72"/>
    <w:multiLevelType w:val="multilevel"/>
    <w:tmpl w:val="B21EBD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3."/>
      <w:lvlJc w:val="left"/>
      <w:pPr>
        <w:ind w:left="86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8" w15:restartNumberingAfterBreak="0">
    <w:nsid w:val="6B073EED"/>
    <w:multiLevelType w:val="multilevel"/>
    <w:tmpl w:val="AF946286"/>
    <w:styleLink w:val="Style1"/>
    <w:lvl w:ilvl="0">
      <w:start w:val="2"/>
      <w:numFmt w:val="decimal"/>
      <w:lvlText w:val="%1.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9" w15:restartNumberingAfterBreak="0">
    <w:nsid w:val="6CCF7D06"/>
    <w:multiLevelType w:val="hybridMultilevel"/>
    <w:tmpl w:val="EADEF73E"/>
    <w:lvl w:ilvl="0" w:tplc="04090001">
      <w:start w:val="1"/>
      <w:numFmt w:val="lowerRoman"/>
      <w:lvlText w:val="%1)"/>
      <w:lvlJc w:val="left"/>
      <w:pPr>
        <w:ind w:left="1080" w:hanging="72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0" w15:restartNumberingAfterBreak="0">
    <w:nsid w:val="6DBB75B9"/>
    <w:multiLevelType w:val="hybridMultilevel"/>
    <w:tmpl w:val="21C6EB34"/>
    <w:lvl w:ilvl="0" w:tplc="0409001B">
      <w:start w:val="1"/>
      <w:numFmt w:val="lowerRoman"/>
      <w:lvlText w:val="%1."/>
      <w:lvlJc w:val="right"/>
      <w:pPr>
        <w:ind w:left="1440" w:hanging="360"/>
      </w:pPr>
      <w:rPr>
        <w:rFont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71" w15:restartNumberingAfterBreak="0">
    <w:nsid w:val="6EC71390"/>
    <w:multiLevelType w:val="hybridMultilevel"/>
    <w:tmpl w:val="8B0CD4BA"/>
    <w:lvl w:ilvl="0" w:tplc="B7DCE6C4">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FD63A4F"/>
    <w:multiLevelType w:val="hybridMultilevel"/>
    <w:tmpl w:val="8D662210"/>
    <w:lvl w:ilvl="0" w:tplc="0409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3" w15:restartNumberingAfterBreak="0">
    <w:nsid w:val="707D33FB"/>
    <w:multiLevelType w:val="hybridMultilevel"/>
    <w:tmpl w:val="E93C5A62"/>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4" w15:restartNumberingAfterBreak="0">
    <w:nsid w:val="70D4557A"/>
    <w:multiLevelType w:val="hybridMultilevel"/>
    <w:tmpl w:val="052CE768"/>
    <w:lvl w:ilvl="0" w:tplc="B7DCE6C4">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1470267"/>
    <w:multiLevelType w:val="hybridMultilevel"/>
    <w:tmpl w:val="5AB89D9C"/>
    <w:lvl w:ilvl="0" w:tplc="04090017">
      <w:start w:val="1"/>
      <w:numFmt w:val="lowerLetter"/>
      <w:lvlText w:val="%1)"/>
      <w:lvlJc w:val="left"/>
      <w:pPr>
        <w:ind w:left="1440" w:hanging="360"/>
      </w:pPr>
    </w:lvl>
    <w:lvl w:ilvl="1" w:tplc="40090003" w:tentative="1">
      <w:start w:val="1"/>
      <w:numFmt w:val="lowerLetter"/>
      <w:lvlText w:val="%2."/>
      <w:lvlJc w:val="left"/>
      <w:pPr>
        <w:ind w:left="2160" w:hanging="360"/>
      </w:pPr>
    </w:lvl>
    <w:lvl w:ilvl="2" w:tplc="40090005" w:tentative="1">
      <w:start w:val="1"/>
      <w:numFmt w:val="lowerRoman"/>
      <w:lvlText w:val="%3."/>
      <w:lvlJc w:val="right"/>
      <w:pPr>
        <w:ind w:left="2880" w:hanging="180"/>
      </w:pPr>
    </w:lvl>
    <w:lvl w:ilvl="3" w:tplc="40090001" w:tentative="1">
      <w:start w:val="1"/>
      <w:numFmt w:val="decimal"/>
      <w:lvlText w:val="%4."/>
      <w:lvlJc w:val="left"/>
      <w:pPr>
        <w:ind w:left="3600" w:hanging="360"/>
      </w:pPr>
    </w:lvl>
    <w:lvl w:ilvl="4" w:tplc="40090003" w:tentative="1">
      <w:start w:val="1"/>
      <w:numFmt w:val="lowerLetter"/>
      <w:lvlText w:val="%5."/>
      <w:lvlJc w:val="left"/>
      <w:pPr>
        <w:ind w:left="4320" w:hanging="360"/>
      </w:pPr>
    </w:lvl>
    <w:lvl w:ilvl="5" w:tplc="40090005" w:tentative="1">
      <w:start w:val="1"/>
      <w:numFmt w:val="lowerRoman"/>
      <w:lvlText w:val="%6."/>
      <w:lvlJc w:val="right"/>
      <w:pPr>
        <w:ind w:left="5040" w:hanging="180"/>
      </w:pPr>
    </w:lvl>
    <w:lvl w:ilvl="6" w:tplc="40090001" w:tentative="1">
      <w:start w:val="1"/>
      <w:numFmt w:val="decimal"/>
      <w:lvlText w:val="%7."/>
      <w:lvlJc w:val="left"/>
      <w:pPr>
        <w:ind w:left="5760" w:hanging="360"/>
      </w:pPr>
    </w:lvl>
    <w:lvl w:ilvl="7" w:tplc="40090003" w:tentative="1">
      <w:start w:val="1"/>
      <w:numFmt w:val="lowerLetter"/>
      <w:lvlText w:val="%8."/>
      <w:lvlJc w:val="left"/>
      <w:pPr>
        <w:ind w:left="6480" w:hanging="360"/>
      </w:pPr>
    </w:lvl>
    <w:lvl w:ilvl="8" w:tplc="40090005" w:tentative="1">
      <w:start w:val="1"/>
      <w:numFmt w:val="lowerRoman"/>
      <w:lvlText w:val="%9."/>
      <w:lvlJc w:val="right"/>
      <w:pPr>
        <w:ind w:left="7200" w:hanging="180"/>
      </w:pPr>
    </w:lvl>
  </w:abstractNum>
  <w:abstractNum w:abstractNumId="176" w15:restartNumberingAfterBreak="0">
    <w:nsid w:val="716201C4"/>
    <w:multiLevelType w:val="hybridMultilevel"/>
    <w:tmpl w:val="F6BAD61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7" w15:restartNumberingAfterBreak="0">
    <w:nsid w:val="724D3B0C"/>
    <w:multiLevelType w:val="hybridMultilevel"/>
    <w:tmpl w:val="F8708F3C"/>
    <w:lvl w:ilvl="0" w:tplc="0409001B">
      <w:start w:val="1"/>
      <w:numFmt w:val="lowerRoman"/>
      <w:lvlText w:val="%1."/>
      <w:lvlJc w:val="right"/>
      <w:pPr>
        <w:ind w:left="1440" w:hanging="360"/>
      </w:pPr>
      <w:rPr>
        <w:rFont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78" w15:restartNumberingAfterBreak="0">
    <w:nsid w:val="725162CA"/>
    <w:multiLevelType w:val="hybridMultilevel"/>
    <w:tmpl w:val="F4248982"/>
    <w:lvl w:ilvl="0" w:tplc="0409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9" w15:restartNumberingAfterBreak="0">
    <w:nsid w:val="72D35B14"/>
    <w:multiLevelType w:val="hybridMultilevel"/>
    <w:tmpl w:val="AC7A5A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34B5381"/>
    <w:multiLevelType w:val="hybridMultilevel"/>
    <w:tmpl w:val="64C08A6C"/>
    <w:lvl w:ilvl="0" w:tplc="B7DCE6C4">
      <w:start w:val="1"/>
      <w:numFmt w:val="lowerRoman"/>
      <w:lvlText w:val="%1."/>
      <w:lvlJc w:val="right"/>
      <w:pPr>
        <w:ind w:left="1440" w:hanging="360"/>
      </w:pPr>
      <w:rPr>
        <w:rFont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81" w15:restartNumberingAfterBreak="0">
    <w:nsid w:val="73BD7A83"/>
    <w:multiLevelType w:val="hybridMultilevel"/>
    <w:tmpl w:val="13C84C16"/>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4B75D11"/>
    <w:multiLevelType w:val="hybridMultilevel"/>
    <w:tmpl w:val="5AB89D9C"/>
    <w:lvl w:ilvl="0" w:tplc="04090017">
      <w:start w:val="1"/>
      <w:numFmt w:val="lowerLetter"/>
      <w:lvlText w:val="%1)"/>
      <w:lvlJc w:val="left"/>
      <w:pPr>
        <w:ind w:left="1440" w:hanging="360"/>
      </w:pPr>
    </w:lvl>
    <w:lvl w:ilvl="1" w:tplc="40090003" w:tentative="1">
      <w:start w:val="1"/>
      <w:numFmt w:val="lowerLetter"/>
      <w:lvlText w:val="%2."/>
      <w:lvlJc w:val="left"/>
      <w:pPr>
        <w:ind w:left="2160" w:hanging="360"/>
      </w:pPr>
    </w:lvl>
    <w:lvl w:ilvl="2" w:tplc="40090005" w:tentative="1">
      <w:start w:val="1"/>
      <w:numFmt w:val="lowerRoman"/>
      <w:lvlText w:val="%3."/>
      <w:lvlJc w:val="right"/>
      <w:pPr>
        <w:ind w:left="2880" w:hanging="180"/>
      </w:pPr>
    </w:lvl>
    <w:lvl w:ilvl="3" w:tplc="40090001" w:tentative="1">
      <w:start w:val="1"/>
      <w:numFmt w:val="decimal"/>
      <w:lvlText w:val="%4."/>
      <w:lvlJc w:val="left"/>
      <w:pPr>
        <w:ind w:left="3600" w:hanging="360"/>
      </w:pPr>
    </w:lvl>
    <w:lvl w:ilvl="4" w:tplc="40090003" w:tentative="1">
      <w:start w:val="1"/>
      <w:numFmt w:val="lowerLetter"/>
      <w:lvlText w:val="%5."/>
      <w:lvlJc w:val="left"/>
      <w:pPr>
        <w:ind w:left="4320" w:hanging="360"/>
      </w:pPr>
    </w:lvl>
    <w:lvl w:ilvl="5" w:tplc="40090005" w:tentative="1">
      <w:start w:val="1"/>
      <w:numFmt w:val="lowerRoman"/>
      <w:lvlText w:val="%6."/>
      <w:lvlJc w:val="right"/>
      <w:pPr>
        <w:ind w:left="5040" w:hanging="180"/>
      </w:pPr>
    </w:lvl>
    <w:lvl w:ilvl="6" w:tplc="40090001" w:tentative="1">
      <w:start w:val="1"/>
      <w:numFmt w:val="decimal"/>
      <w:lvlText w:val="%7."/>
      <w:lvlJc w:val="left"/>
      <w:pPr>
        <w:ind w:left="5760" w:hanging="360"/>
      </w:pPr>
    </w:lvl>
    <w:lvl w:ilvl="7" w:tplc="40090003" w:tentative="1">
      <w:start w:val="1"/>
      <w:numFmt w:val="lowerLetter"/>
      <w:lvlText w:val="%8."/>
      <w:lvlJc w:val="left"/>
      <w:pPr>
        <w:ind w:left="6480" w:hanging="360"/>
      </w:pPr>
    </w:lvl>
    <w:lvl w:ilvl="8" w:tplc="40090005" w:tentative="1">
      <w:start w:val="1"/>
      <w:numFmt w:val="lowerRoman"/>
      <w:lvlText w:val="%9."/>
      <w:lvlJc w:val="right"/>
      <w:pPr>
        <w:ind w:left="7200" w:hanging="180"/>
      </w:pPr>
    </w:lvl>
  </w:abstractNum>
  <w:abstractNum w:abstractNumId="183" w15:restartNumberingAfterBreak="0">
    <w:nsid w:val="757E361A"/>
    <w:multiLevelType w:val="hybridMultilevel"/>
    <w:tmpl w:val="4FCEFD3E"/>
    <w:lvl w:ilvl="0" w:tplc="90184C82">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4" w15:restartNumberingAfterBreak="0">
    <w:nsid w:val="76F5766F"/>
    <w:multiLevelType w:val="hybridMultilevel"/>
    <w:tmpl w:val="5D7A76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8220026"/>
    <w:multiLevelType w:val="hybridMultilevel"/>
    <w:tmpl w:val="BA967CCE"/>
    <w:lvl w:ilvl="0" w:tplc="7AE4207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93359EA"/>
    <w:multiLevelType w:val="hybridMultilevel"/>
    <w:tmpl w:val="741EFE3C"/>
    <w:lvl w:ilvl="0" w:tplc="682AB2A8">
      <w:start w:val="1"/>
      <w:numFmt w:val="lowerRoman"/>
      <w:lvlText w:val="%1."/>
      <w:lvlJc w:val="righ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9B022CE"/>
    <w:multiLevelType w:val="hybridMultilevel"/>
    <w:tmpl w:val="DB8624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79B156F3"/>
    <w:multiLevelType w:val="hybridMultilevel"/>
    <w:tmpl w:val="FC6C85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CA51529"/>
    <w:multiLevelType w:val="hybridMultilevel"/>
    <w:tmpl w:val="EEFE50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CD972B4"/>
    <w:multiLevelType w:val="hybridMultilevel"/>
    <w:tmpl w:val="859E7ABA"/>
    <w:lvl w:ilvl="0" w:tplc="B7DCE6C4">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7D4759FF"/>
    <w:multiLevelType w:val="hybridMultilevel"/>
    <w:tmpl w:val="9AF4F7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DB6775D"/>
    <w:multiLevelType w:val="hybridMultilevel"/>
    <w:tmpl w:val="6F687748"/>
    <w:lvl w:ilvl="0" w:tplc="B7DCE6C4">
      <w:start w:val="1"/>
      <w:numFmt w:val="lowerRoman"/>
      <w:lvlText w:val="%1."/>
      <w:lvlJc w:val="righ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93" w15:restartNumberingAfterBreak="0">
    <w:nsid w:val="7E583930"/>
    <w:multiLevelType w:val="hybridMultilevel"/>
    <w:tmpl w:val="2C6E05F0"/>
    <w:lvl w:ilvl="0" w:tplc="926258C6">
      <w:start w:val="2"/>
      <w:numFmt w:val="lowerRoman"/>
      <w:lvlText w:val="%1."/>
      <w:lvlJc w:val="right"/>
      <w:pPr>
        <w:ind w:left="12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EC5252A"/>
    <w:multiLevelType w:val="hybridMultilevel"/>
    <w:tmpl w:val="2A80D47A"/>
    <w:lvl w:ilvl="0" w:tplc="0409001B">
      <w:start w:val="1"/>
      <w:numFmt w:val="lowerRoman"/>
      <w:lvlText w:val="%1."/>
      <w:lvlJc w:val="righ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16cid:durableId="1394348405">
    <w:abstractNumId w:val="194"/>
  </w:num>
  <w:num w:numId="2" w16cid:durableId="1471707786">
    <w:abstractNumId w:val="50"/>
  </w:num>
  <w:num w:numId="3" w16cid:durableId="1126242402">
    <w:abstractNumId w:val="157"/>
  </w:num>
  <w:num w:numId="4" w16cid:durableId="840583779">
    <w:abstractNumId w:val="133"/>
  </w:num>
  <w:num w:numId="5" w16cid:durableId="258173491">
    <w:abstractNumId w:val="108"/>
  </w:num>
  <w:num w:numId="6" w16cid:durableId="1063529031">
    <w:abstractNumId w:val="60"/>
  </w:num>
  <w:num w:numId="7" w16cid:durableId="687369778">
    <w:abstractNumId w:val="167"/>
  </w:num>
  <w:num w:numId="8" w16cid:durableId="664938553">
    <w:abstractNumId w:val="149"/>
  </w:num>
  <w:num w:numId="9" w16cid:durableId="1901013739">
    <w:abstractNumId w:val="153"/>
  </w:num>
  <w:num w:numId="10" w16cid:durableId="1467428337">
    <w:abstractNumId w:val="105"/>
  </w:num>
  <w:num w:numId="11" w16cid:durableId="1443450092">
    <w:abstractNumId w:val="53"/>
  </w:num>
  <w:num w:numId="12" w16cid:durableId="1953900884">
    <w:abstractNumId w:val="83"/>
  </w:num>
  <w:num w:numId="13" w16cid:durableId="625350009">
    <w:abstractNumId w:val="92"/>
  </w:num>
  <w:num w:numId="14" w16cid:durableId="207686636">
    <w:abstractNumId w:val="128"/>
  </w:num>
  <w:num w:numId="15" w16cid:durableId="1437748336">
    <w:abstractNumId w:val="48"/>
  </w:num>
  <w:num w:numId="16" w16cid:durableId="132405343">
    <w:abstractNumId w:val="34"/>
  </w:num>
  <w:num w:numId="17" w16cid:durableId="828136768">
    <w:abstractNumId w:val="164"/>
  </w:num>
  <w:num w:numId="18" w16cid:durableId="835651336">
    <w:abstractNumId w:val="180"/>
  </w:num>
  <w:num w:numId="19" w16cid:durableId="725643065">
    <w:abstractNumId w:val="45"/>
  </w:num>
  <w:num w:numId="20" w16cid:durableId="1737627988">
    <w:abstractNumId w:val="192"/>
  </w:num>
  <w:num w:numId="21" w16cid:durableId="807208357">
    <w:abstractNumId w:val="78"/>
  </w:num>
  <w:num w:numId="22" w16cid:durableId="285737651">
    <w:abstractNumId w:val="70"/>
  </w:num>
  <w:num w:numId="23" w16cid:durableId="723523490">
    <w:abstractNumId w:val="184"/>
  </w:num>
  <w:num w:numId="24" w16cid:durableId="286008982">
    <w:abstractNumId w:val="6"/>
  </w:num>
  <w:num w:numId="25" w16cid:durableId="185408517">
    <w:abstractNumId w:val="1"/>
  </w:num>
  <w:num w:numId="26" w16cid:durableId="1532959700">
    <w:abstractNumId w:val="0"/>
  </w:num>
  <w:num w:numId="27" w16cid:durableId="244920586">
    <w:abstractNumId w:val="171"/>
  </w:num>
  <w:num w:numId="28" w16cid:durableId="724916461">
    <w:abstractNumId w:val="182"/>
  </w:num>
  <w:num w:numId="29" w16cid:durableId="1200580978">
    <w:abstractNumId w:val="169"/>
  </w:num>
  <w:num w:numId="30" w16cid:durableId="1804496000">
    <w:abstractNumId w:val="51"/>
  </w:num>
  <w:num w:numId="31" w16cid:durableId="1460026995">
    <w:abstractNumId w:val="127"/>
  </w:num>
  <w:num w:numId="32" w16cid:durableId="1662274343">
    <w:abstractNumId w:val="62"/>
  </w:num>
  <w:num w:numId="33" w16cid:durableId="1507407042">
    <w:abstractNumId w:val="178"/>
  </w:num>
  <w:num w:numId="34" w16cid:durableId="1515654289">
    <w:abstractNumId w:val="25"/>
  </w:num>
  <w:num w:numId="35" w16cid:durableId="380054924">
    <w:abstractNumId w:val="165"/>
  </w:num>
  <w:num w:numId="36" w16cid:durableId="1680691499">
    <w:abstractNumId w:val="19"/>
  </w:num>
  <w:num w:numId="37" w16cid:durableId="572813176">
    <w:abstractNumId w:val="80"/>
  </w:num>
  <w:num w:numId="38" w16cid:durableId="955139180">
    <w:abstractNumId w:val="102"/>
  </w:num>
  <w:num w:numId="39" w16cid:durableId="1227570536">
    <w:abstractNumId w:val="94"/>
  </w:num>
  <w:num w:numId="40" w16cid:durableId="31929326">
    <w:abstractNumId w:val="20"/>
  </w:num>
  <w:num w:numId="41" w16cid:durableId="1815373298">
    <w:abstractNumId w:val="112"/>
  </w:num>
  <w:num w:numId="42" w16cid:durableId="1569725171">
    <w:abstractNumId w:val="21"/>
  </w:num>
  <w:num w:numId="43" w16cid:durableId="817039781">
    <w:abstractNumId w:val="52"/>
  </w:num>
  <w:num w:numId="44" w16cid:durableId="2012835523">
    <w:abstractNumId w:val="120"/>
  </w:num>
  <w:num w:numId="45" w16cid:durableId="1895853802">
    <w:abstractNumId w:val="97"/>
  </w:num>
  <w:num w:numId="46" w16cid:durableId="1501627157">
    <w:abstractNumId w:val="56"/>
  </w:num>
  <w:num w:numId="47" w16cid:durableId="169218736">
    <w:abstractNumId w:val="75"/>
  </w:num>
  <w:num w:numId="48" w16cid:durableId="412314193">
    <w:abstractNumId w:val="68"/>
  </w:num>
  <w:num w:numId="49" w16cid:durableId="88040748">
    <w:abstractNumId w:val="82"/>
  </w:num>
  <w:num w:numId="50" w16cid:durableId="1216619598">
    <w:abstractNumId w:val="181"/>
  </w:num>
  <w:num w:numId="51" w16cid:durableId="72624651">
    <w:abstractNumId w:val="123"/>
  </w:num>
  <w:num w:numId="52" w16cid:durableId="2008440154">
    <w:abstractNumId w:val="61"/>
  </w:num>
  <w:num w:numId="53" w16cid:durableId="1844935201">
    <w:abstractNumId w:val="36"/>
  </w:num>
  <w:num w:numId="54" w16cid:durableId="1602059828">
    <w:abstractNumId w:val="148"/>
  </w:num>
  <w:num w:numId="55" w16cid:durableId="1999962532">
    <w:abstractNumId w:val="174"/>
  </w:num>
  <w:num w:numId="56" w16cid:durableId="1596592995">
    <w:abstractNumId w:val="66"/>
  </w:num>
  <w:num w:numId="57" w16cid:durableId="2117362391">
    <w:abstractNumId w:val="73"/>
  </w:num>
  <w:num w:numId="58" w16cid:durableId="1072508854">
    <w:abstractNumId w:val="190"/>
  </w:num>
  <w:num w:numId="59" w16cid:durableId="703359884">
    <w:abstractNumId w:val="40"/>
  </w:num>
  <w:num w:numId="60" w16cid:durableId="1044987619">
    <w:abstractNumId w:val="58"/>
  </w:num>
  <w:num w:numId="61" w16cid:durableId="601767719">
    <w:abstractNumId w:val="43"/>
  </w:num>
  <w:num w:numId="62" w16cid:durableId="276254458">
    <w:abstractNumId w:val="125"/>
  </w:num>
  <w:num w:numId="63" w16cid:durableId="776216641">
    <w:abstractNumId w:val="146"/>
  </w:num>
  <w:num w:numId="64" w16cid:durableId="22441190">
    <w:abstractNumId w:val="155"/>
  </w:num>
  <w:num w:numId="65" w16cid:durableId="957368920">
    <w:abstractNumId w:val="3"/>
  </w:num>
  <w:num w:numId="66" w16cid:durableId="1679885158">
    <w:abstractNumId w:val="24"/>
  </w:num>
  <w:num w:numId="67" w16cid:durableId="2145734489">
    <w:abstractNumId w:val="69"/>
  </w:num>
  <w:num w:numId="68" w16cid:durableId="2108384915">
    <w:abstractNumId w:val="9"/>
  </w:num>
  <w:num w:numId="69" w16cid:durableId="883712519">
    <w:abstractNumId w:val="16"/>
  </w:num>
  <w:num w:numId="70" w16cid:durableId="609119320">
    <w:abstractNumId w:val="5"/>
  </w:num>
  <w:num w:numId="71" w16cid:durableId="538006341">
    <w:abstractNumId w:val="170"/>
  </w:num>
  <w:num w:numId="72" w16cid:durableId="260380361">
    <w:abstractNumId w:val="143"/>
  </w:num>
  <w:num w:numId="73" w16cid:durableId="1334800772">
    <w:abstractNumId w:val="177"/>
  </w:num>
  <w:num w:numId="74" w16cid:durableId="1934318808">
    <w:abstractNumId w:val="104"/>
  </w:num>
  <w:num w:numId="75" w16cid:durableId="1743988995">
    <w:abstractNumId w:val="122"/>
  </w:num>
  <w:num w:numId="76" w16cid:durableId="1192646308">
    <w:abstractNumId w:val="59"/>
  </w:num>
  <w:num w:numId="77" w16cid:durableId="1742211029">
    <w:abstractNumId w:val="7"/>
  </w:num>
  <w:num w:numId="78" w16cid:durableId="1795635475">
    <w:abstractNumId w:val="160"/>
  </w:num>
  <w:num w:numId="79" w16cid:durableId="1218083665">
    <w:abstractNumId w:val="22"/>
  </w:num>
  <w:num w:numId="80" w16cid:durableId="1756046222">
    <w:abstractNumId w:val="90"/>
  </w:num>
  <w:num w:numId="81" w16cid:durableId="846943786">
    <w:abstractNumId w:val="121"/>
  </w:num>
  <w:num w:numId="82" w16cid:durableId="507524037">
    <w:abstractNumId w:val="116"/>
  </w:num>
  <w:num w:numId="83" w16cid:durableId="730731226">
    <w:abstractNumId w:val="119"/>
  </w:num>
  <w:num w:numId="84" w16cid:durableId="586115248">
    <w:abstractNumId w:val="135"/>
  </w:num>
  <w:num w:numId="85" w16cid:durableId="657460886">
    <w:abstractNumId w:val="35"/>
  </w:num>
  <w:num w:numId="86" w16cid:durableId="869537590">
    <w:abstractNumId w:val="115"/>
  </w:num>
  <w:num w:numId="87" w16cid:durableId="1580941165">
    <w:abstractNumId w:val="72"/>
  </w:num>
  <w:num w:numId="88" w16cid:durableId="1138494969">
    <w:abstractNumId w:val="33"/>
  </w:num>
  <w:num w:numId="89" w16cid:durableId="587693160">
    <w:abstractNumId w:val="95"/>
  </w:num>
  <w:num w:numId="90" w16cid:durableId="2134206096">
    <w:abstractNumId w:val="100"/>
  </w:num>
  <w:num w:numId="91" w16cid:durableId="1086390342">
    <w:abstractNumId w:val="109"/>
  </w:num>
  <w:num w:numId="92" w16cid:durableId="570311141">
    <w:abstractNumId w:val="193"/>
  </w:num>
  <w:num w:numId="93" w16cid:durableId="1463188400">
    <w:abstractNumId w:val="29"/>
  </w:num>
  <w:num w:numId="94" w16cid:durableId="1583298609">
    <w:abstractNumId w:val="163"/>
  </w:num>
  <w:num w:numId="95" w16cid:durableId="385957119">
    <w:abstractNumId w:val="103"/>
  </w:num>
  <w:num w:numId="96" w16cid:durableId="2091805924">
    <w:abstractNumId w:val="151"/>
  </w:num>
  <w:num w:numId="97" w16cid:durableId="1737623869">
    <w:abstractNumId w:val="79"/>
  </w:num>
  <w:num w:numId="98" w16cid:durableId="146094815">
    <w:abstractNumId w:val="67"/>
  </w:num>
  <w:num w:numId="99" w16cid:durableId="432865598">
    <w:abstractNumId w:val="173"/>
  </w:num>
  <w:num w:numId="100" w16cid:durableId="74326238">
    <w:abstractNumId w:val="46"/>
  </w:num>
  <w:num w:numId="101" w16cid:durableId="1842352162">
    <w:abstractNumId w:val="114"/>
  </w:num>
  <w:num w:numId="102" w16cid:durableId="1673138937">
    <w:abstractNumId w:val="41"/>
  </w:num>
  <w:num w:numId="103" w16cid:durableId="1640528544">
    <w:abstractNumId w:val="134"/>
  </w:num>
  <w:num w:numId="104" w16cid:durableId="852692867">
    <w:abstractNumId w:val="63"/>
  </w:num>
  <w:num w:numId="105" w16cid:durableId="730612438">
    <w:abstractNumId w:val="88"/>
  </w:num>
  <w:num w:numId="106" w16cid:durableId="1244679229">
    <w:abstractNumId w:val="99"/>
  </w:num>
  <w:num w:numId="107" w16cid:durableId="302084672">
    <w:abstractNumId w:val="176"/>
  </w:num>
  <w:num w:numId="108" w16cid:durableId="601228465">
    <w:abstractNumId w:val="139"/>
  </w:num>
  <w:num w:numId="109" w16cid:durableId="1905286871">
    <w:abstractNumId w:val="65"/>
  </w:num>
  <w:num w:numId="110" w16cid:durableId="1867717942">
    <w:abstractNumId w:val="32"/>
  </w:num>
  <w:num w:numId="111" w16cid:durableId="525676219">
    <w:abstractNumId w:val="15"/>
  </w:num>
  <w:num w:numId="112" w16cid:durableId="1223640984">
    <w:abstractNumId w:val="186"/>
  </w:num>
  <w:num w:numId="113" w16cid:durableId="226764833">
    <w:abstractNumId w:val="86"/>
  </w:num>
  <w:num w:numId="114" w16cid:durableId="668170887">
    <w:abstractNumId w:val="85"/>
  </w:num>
  <w:num w:numId="115" w16cid:durableId="1297683338">
    <w:abstractNumId w:val="131"/>
  </w:num>
  <w:num w:numId="116" w16cid:durableId="956065216">
    <w:abstractNumId w:val="14"/>
  </w:num>
  <w:num w:numId="117" w16cid:durableId="2083528458">
    <w:abstractNumId w:val="141"/>
  </w:num>
  <w:num w:numId="118" w16cid:durableId="942033302">
    <w:abstractNumId w:val="39"/>
  </w:num>
  <w:num w:numId="119" w16cid:durableId="182476642">
    <w:abstractNumId w:val="18"/>
  </w:num>
  <w:num w:numId="120" w16cid:durableId="228661119">
    <w:abstractNumId w:val="162"/>
  </w:num>
  <w:num w:numId="121" w16cid:durableId="731121568">
    <w:abstractNumId w:val="27"/>
  </w:num>
  <w:num w:numId="122" w16cid:durableId="60910884">
    <w:abstractNumId w:val="37"/>
  </w:num>
  <w:num w:numId="123" w16cid:durableId="874778861">
    <w:abstractNumId w:val="185"/>
  </w:num>
  <w:num w:numId="124" w16cid:durableId="104622099">
    <w:abstractNumId w:val="84"/>
  </w:num>
  <w:num w:numId="125" w16cid:durableId="129400284">
    <w:abstractNumId w:val="136"/>
  </w:num>
  <w:num w:numId="126" w16cid:durableId="1048917658">
    <w:abstractNumId w:val="129"/>
  </w:num>
  <w:num w:numId="127" w16cid:durableId="527645779">
    <w:abstractNumId w:val="144"/>
  </w:num>
  <w:num w:numId="128" w16cid:durableId="187959599">
    <w:abstractNumId w:val="8"/>
  </w:num>
  <w:num w:numId="129" w16cid:durableId="874852301">
    <w:abstractNumId w:val="91"/>
  </w:num>
  <w:num w:numId="130" w16cid:durableId="923420649">
    <w:abstractNumId w:val="76"/>
  </w:num>
  <w:num w:numId="131" w16cid:durableId="737899257">
    <w:abstractNumId w:val="175"/>
  </w:num>
  <w:num w:numId="132" w16cid:durableId="2077242024">
    <w:abstractNumId w:val="13"/>
  </w:num>
  <w:num w:numId="133" w16cid:durableId="996541192">
    <w:abstractNumId w:val="12"/>
  </w:num>
  <w:num w:numId="134" w16cid:durableId="1463890324">
    <w:abstractNumId w:val="154"/>
  </w:num>
  <w:num w:numId="135" w16cid:durableId="1599672955">
    <w:abstractNumId w:val="23"/>
  </w:num>
  <w:num w:numId="136" w16cid:durableId="1261766118">
    <w:abstractNumId w:val="145"/>
  </w:num>
  <w:num w:numId="137" w16cid:durableId="289628570">
    <w:abstractNumId w:val="106"/>
  </w:num>
  <w:num w:numId="138" w16cid:durableId="1607886212">
    <w:abstractNumId w:val="166"/>
  </w:num>
  <w:num w:numId="139" w16cid:durableId="1141656186">
    <w:abstractNumId w:val="54"/>
  </w:num>
  <w:num w:numId="140" w16cid:durableId="991639744">
    <w:abstractNumId w:val="191"/>
  </w:num>
  <w:num w:numId="141" w16cid:durableId="601114396">
    <w:abstractNumId w:val="55"/>
  </w:num>
  <w:num w:numId="142" w16cid:durableId="1209806035">
    <w:abstractNumId w:val="113"/>
  </w:num>
  <w:num w:numId="143" w16cid:durableId="282200422">
    <w:abstractNumId w:val="28"/>
  </w:num>
  <w:num w:numId="144" w16cid:durableId="947665767">
    <w:abstractNumId w:val="147"/>
  </w:num>
  <w:num w:numId="145" w16cid:durableId="335767570">
    <w:abstractNumId w:val="93"/>
  </w:num>
  <w:num w:numId="146" w16cid:durableId="775060797">
    <w:abstractNumId w:val="31"/>
  </w:num>
  <w:num w:numId="147" w16cid:durableId="1007903683">
    <w:abstractNumId w:val="98"/>
  </w:num>
  <w:num w:numId="148" w16cid:durableId="695499255">
    <w:abstractNumId w:val="126"/>
  </w:num>
  <w:num w:numId="149" w16cid:durableId="534461766">
    <w:abstractNumId w:val="172"/>
  </w:num>
  <w:num w:numId="150" w16cid:durableId="107705981">
    <w:abstractNumId w:val="71"/>
  </w:num>
  <w:num w:numId="151" w16cid:durableId="1436167625">
    <w:abstractNumId w:val="74"/>
  </w:num>
  <w:num w:numId="152" w16cid:durableId="817109147">
    <w:abstractNumId w:val="87"/>
  </w:num>
  <w:num w:numId="153" w16cid:durableId="1753625386">
    <w:abstractNumId w:val="118"/>
  </w:num>
  <w:num w:numId="154" w16cid:durableId="673458416">
    <w:abstractNumId w:val="188"/>
  </w:num>
  <w:num w:numId="155" w16cid:durableId="1218737736">
    <w:abstractNumId w:val="138"/>
  </w:num>
  <w:num w:numId="156" w16cid:durableId="2069912127">
    <w:abstractNumId w:val="137"/>
  </w:num>
  <w:num w:numId="157" w16cid:durableId="404106111">
    <w:abstractNumId w:val="111"/>
  </w:num>
  <w:num w:numId="158" w16cid:durableId="1698848552">
    <w:abstractNumId w:val="189"/>
  </w:num>
  <w:num w:numId="159" w16cid:durableId="1165589738">
    <w:abstractNumId w:val="110"/>
  </w:num>
  <w:num w:numId="160" w16cid:durableId="617614213">
    <w:abstractNumId w:val="179"/>
  </w:num>
  <w:num w:numId="161" w16cid:durableId="11104537">
    <w:abstractNumId w:val="159"/>
  </w:num>
  <w:num w:numId="162" w16cid:durableId="60494766">
    <w:abstractNumId w:val="132"/>
  </w:num>
  <w:num w:numId="163" w16cid:durableId="619460287">
    <w:abstractNumId w:val="140"/>
  </w:num>
  <w:num w:numId="164" w16cid:durableId="273902121">
    <w:abstractNumId w:val="101"/>
  </w:num>
  <w:num w:numId="165" w16cid:durableId="1188447466">
    <w:abstractNumId w:val="89"/>
  </w:num>
  <w:num w:numId="166" w16cid:durableId="9920151">
    <w:abstractNumId w:val="96"/>
  </w:num>
  <w:num w:numId="167" w16cid:durableId="323827700">
    <w:abstractNumId w:val="150"/>
  </w:num>
  <w:num w:numId="168" w16cid:durableId="1780877978">
    <w:abstractNumId w:val="47"/>
  </w:num>
  <w:num w:numId="169" w16cid:durableId="2070953475">
    <w:abstractNumId w:val="142"/>
  </w:num>
  <w:num w:numId="170" w16cid:durableId="1659377908">
    <w:abstractNumId w:val="4"/>
  </w:num>
  <w:num w:numId="171" w16cid:durableId="1219248465">
    <w:abstractNumId w:val="187"/>
  </w:num>
  <w:num w:numId="172" w16cid:durableId="1982229081">
    <w:abstractNumId w:val="26"/>
  </w:num>
  <w:num w:numId="173" w16cid:durableId="474643387">
    <w:abstractNumId w:val="44"/>
  </w:num>
  <w:num w:numId="174" w16cid:durableId="344596453">
    <w:abstractNumId w:val="57"/>
  </w:num>
  <w:num w:numId="175" w16cid:durableId="380983446">
    <w:abstractNumId w:val="10"/>
  </w:num>
  <w:num w:numId="176" w16cid:durableId="326249518">
    <w:abstractNumId w:val="130"/>
  </w:num>
  <w:num w:numId="177" w16cid:durableId="326400576">
    <w:abstractNumId w:val="17"/>
  </w:num>
  <w:num w:numId="178" w16cid:durableId="906305052">
    <w:abstractNumId w:val="49"/>
  </w:num>
  <w:num w:numId="179" w16cid:durableId="1906992802">
    <w:abstractNumId w:val="124"/>
  </w:num>
  <w:num w:numId="180" w16cid:durableId="1829444933">
    <w:abstractNumId w:val="152"/>
  </w:num>
  <w:num w:numId="181" w16cid:durableId="1035277630">
    <w:abstractNumId w:val="38"/>
  </w:num>
  <w:num w:numId="182" w16cid:durableId="296689551">
    <w:abstractNumId w:val="64"/>
  </w:num>
  <w:num w:numId="183" w16cid:durableId="266886617">
    <w:abstractNumId w:val="30"/>
  </w:num>
  <w:num w:numId="184" w16cid:durableId="1448501663">
    <w:abstractNumId w:val="11"/>
  </w:num>
  <w:num w:numId="185" w16cid:durableId="622422745">
    <w:abstractNumId w:val="168"/>
  </w:num>
  <w:num w:numId="186" w16cid:durableId="292562549">
    <w:abstractNumId w:val="77"/>
  </w:num>
  <w:num w:numId="187" w16cid:durableId="908032149">
    <w:abstractNumId w:val="158"/>
  </w:num>
  <w:num w:numId="188" w16cid:durableId="810100831">
    <w:abstractNumId w:val="42"/>
  </w:num>
  <w:num w:numId="189" w16cid:durableId="132215614">
    <w:abstractNumId w:val="81"/>
  </w:num>
  <w:num w:numId="190" w16cid:durableId="1847743249">
    <w:abstractNumId w:val="161"/>
  </w:num>
  <w:num w:numId="191" w16cid:durableId="1019894925">
    <w:abstractNumId w:val="117"/>
  </w:num>
  <w:num w:numId="192" w16cid:durableId="2083401980">
    <w:abstractNumId w:val="2"/>
  </w:num>
  <w:num w:numId="193" w16cid:durableId="616568363">
    <w:abstractNumId w:val="107"/>
  </w:num>
  <w:num w:numId="194" w16cid:durableId="1672681113">
    <w:abstractNumId w:val="156"/>
  </w:num>
  <w:num w:numId="195" w16cid:durableId="248779379">
    <w:abstractNumId w:val="183"/>
  </w:num>
  <w:numIdMacAtCleanup w:val="1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2"/>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5033"/>
    <w:rsid w:val="00000D50"/>
    <w:rsid w:val="00002059"/>
    <w:rsid w:val="000026ED"/>
    <w:rsid w:val="00003430"/>
    <w:rsid w:val="00012322"/>
    <w:rsid w:val="00014754"/>
    <w:rsid w:val="000155AE"/>
    <w:rsid w:val="00015EBA"/>
    <w:rsid w:val="0002346F"/>
    <w:rsid w:val="0003171C"/>
    <w:rsid w:val="00033295"/>
    <w:rsid w:val="00034BAA"/>
    <w:rsid w:val="0004202E"/>
    <w:rsid w:val="00042251"/>
    <w:rsid w:val="00052CD5"/>
    <w:rsid w:val="0005563F"/>
    <w:rsid w:val="00055AE9"/>
    <w:rsid w:val="0005783E"/>
    <w:rsid w:val="00062CE7"/>
    <w:rsid w:val="00065104"/>
    <w:rsid w:val="00065FDF"/>
    <w:rsid w:val="0006626F"/>
    <w:rsid w:val="0007099E"/>
    <w:rsid w:val="00073DA2"/>
    <w:rsid w:val="000906B2"/>
    <w:rsid w:val="00093DF7"/>
    <w:rsid w:val="00095D0E"/>
    <w:rsid w:val="000A24FA"/>
    <w:rsid w:val="000A7519"/>
    <w:rsid w:val="000B43F7"/>
    <w:rsid w:val="000C433B"/>
    <w:rsid w:val="000D188C"/>
    <w:rsid w:val="000D2E98"/>
    <w:rsid w:val="000D41B8"/>
    <w:rsid w:val="000D64E7"/>
    <w:rsid w:val="000F6198"/>
    <w:rsid w:val="000F7E6F"/>
    <w:rsid w:val="00102CDB"/>
    <w:rsid w:val="0010356C"/>
    <w:rsid w:val="00104102"/>
    <w:rsid w:val="001076F3"/>
    <w:rsid w:val="0011727C"/>
    <w:rsid w:val="00117679"/>
    <w:rsid w:val="00125065"/>
    <w:rsid w:val="00133681"/>
    <w:rsid w:val="00141F5A"/>
    <w:rsid w:val="00144508"/>
    <w:rsid w:val="001451C5"/>
    <w:rsid w:val="00162759"/>
    <w:rsid w:val="00162768"/>
    <w:rsid w:val="0017160A"/>
    <w:rsid w:val="0018501D"/>
    <w:rsid w:val="00186DCA"/>
    <w:rsid w:val="001916ED"/>
    <w:rsid w:val="001B7EB1"/>
    <w:rsid w:val="001C15BB"/>
    <w:rsid w:val="001C399B"/>
    <w:rsid w:val="001D4FC8"/>
    <w:rsid w:val="001F2878"/>
    <w:rsid w:val="001F30BD"/>
    <w:rsid w:val="00207780"/>
    <w:rsid w:val="00207978"/>
    <w:rsid w:val="00213984"/>
    <w:rsid w:val="00215EB8"/>
    <w:rsid w:val="002276D0"/>
    <w:rsid w:val="00235AED"/>
    <w:rsid w:val="00241D9F"/>
    <w:rsid w:val="0024673D"/>
    <w:rsid w:val="00246A63"/>
    <w:rsid w:val="0028050B"/>
    <w:rsid w:val="00292520"/>
    <w:rsid w:val="002944D5"/>
    <w:rsid w:val="002977F7"/>
    <w:rsid w:val="002A0579"/>
    <w:rsid w:val="002A279B"/>
    <w:rsid w:val="002A56AA"/>
    <w:rsid w:val="002B28C7"/>
    <w:rsid w:val="002B2952"/>
    <w:rsid w:val="002C31E4"/>
    <w:rsid w:val="002C66DC"/>
    <w:rsid w:val="002D5467"/>
    <w:rsid w:val="002E14FD"/>
    <w:rsid w:val="002E4A56"/>
    <w:rsid w:val="002E69D0"/>
    <w:rsid w:val="002F0E13"/>
    <w:rsid w:val="002F1BF8"/>
    <w:rsid w:val="002F41F1"/>
    <w:rsid w:val="002F7810"/>
    <w:rsid w:val="00300511"/>
    <w:rsid w:val="00301123"/>
    <w:rsid w:val="00322A7C"/>
    <w:rsid w:val="0032584A"/>
    <w:rsid w:val="00325F2E"/>
    <w:rsid w:val="003304AF"/>
    <w:rsid w:val="00337A36"/>
    <w:rsid w:val="00337D16"/>
    <w:rsid w:val="00350613"/>
    <w:rsid w:val="00351971"/>
    <w:rsid w:val="003707DB"/>
    <w:rsid w:val="00371252"/>
    <w:rsid w:val="0037306F"/>
    <w:rsid w:val="00373BF8"/>
    <w:rsid w:val="00376EA5"/>
    <w:rsid w:val="00380D0A"/>
    <w:rsid w:val="0038628A"/>
    <w:rsid w:val="00387EA3"/>
    <w:rsid w:val="003A496C"/>
    <w:rsid w:val="003B546B"/>
    <w:rsid w:val="003B6E71"/>
    <w:rsid w:val="003C0671"/>
    <w:rsid w:val="003D01D1"/>
    <w:rsid w:val="003D0CAD"/>
    <w:rsid w:val="003D2DF7"/>
    <w:rsid w:val="003D63C7"/>
    <w:rsid w:val="003D7060"/>
    <w:rsid w:val="003E1EDC"/>
    <w:rsid w:val="003E49B1"/>
    <w:rsid w:val="003F35B8"/>
    <w:rsid w:val="00400E7F"/>
    <w:rsid w:val="00401A96"/>
    <w:rsid w:val="00404B7E"/>
    <w:rsid w:val="0040766C"/>
    <w:rsid w:val="004115EF"/>
    <w:rsid w:val="00411CB3"/>
    <w:rsid w:val="00415D10"/>
    <w:rsid w:val="00415D23"/>
    <w:rsid w:val="004239DB"/>
    <w:rsid w:val="004247FB"/>
    <w:rsid w:val="0042621F"/>
    <w:rsid w:val="004331CA"/>
    <w:rsid w:val="004346D5"/>
    <w:rsid w:val="00436073"/>
    <w:rsid w:val="00441FC7"/>
    <w:rsid w:val="0044233F"/>
    <w:rsid w:val="004478E3"/>
    <w:rsid w:val="00454EF6"/>
    <w:rsid w:val="00454F6B"/>
    <w:rsid w:val="00457F73"/>
    <w:rsid w:val="00461D9D"/>
    <w:rsid w:val="00466925"/>
    <w:rsid w:val="00471087"/>
    <w:rsid w:val="00471936"/>
    <w:rsid w:val="004810D9"/>
    <w:rsid w:val="004869B7"/>
    <w:rsid w:val="00492D17"/>
    <w:rsid w:val="0049709B"/>
    <w:rsid w:val="004971F1"/>
    <w:rsid w:val="004B3BD4"/>
    <w:rsid w:val="004B6F0F"/>
    <w:rsid w:val="004B723B"/>
    <w:rsid w:val="004C2903"/>
    <w:rsid w:val="004C4B4C"/>
    <w:rsid w:val="004C4C4E"/>
    <w:rsid w:val="004C67DC"/>
    <w:rsid w:val="004D298A"/>
    <w:rsid w:val="004D4D4C"/>
    <w:rsid w:val="004D669B"/>
    <w:rsid w:val="004E23BD"/>
    <w:rsid w:val="004F1CD5"/>
    <w:rsid w:val="004F1F65"/>
    <w:rsid w:val="004F4624"/>
    <w:rsid w:val="004F7466"/>
    <w:rsid w:val="004F7594"/>
    <w:rsid w:val="004F7FE2"/>
    <w:rsid w:val="00500AD7"/>
    <w:rsid w:val="0050530B"/>
    <w:rsid w:val="00506601"/>
    <w:rsid w:val="0051201E"/>
    <w:rsid w:val="005125CA"/>
    <w:rsid w:val="00515E3B"/>
    <w:rsid w:val="00517B5F"/>
    <w:rsid w:val="005321E2"/>
    <w:rsid w:val="0053289D"/>
    <w:rsid w:val="00534803"/>
    <w:rsid w:val="00536D9F"/>
    <w:rsid w:val="005377CC"/>
    <w:rsid w:val="00550C19"/>
    <w:rsid w:val="005512A4"/>
    <w:rsid w:val="0055572F"/>
    <w:rsid w:val="00555ACB"/>
    <w:rsid w:val="00567387"/>
    <w:rsid w:val="00577212"/>
    <w:rsid w:val="00583659"/>
    <w:rsid w:val="00596074"/>
    <w:rsid w:val="00596B33"/>
    <w:rsid w:val="005A058C"/>
    <w:rsid w:val="005B0029"/>
    <w:rsid w:val="005B2D10"/>
    <w:rsid w:val="005B2DFE"/>
    <w:rsid w:val="005B31F0"/>
    <w:rsid w:val="005B53BC"/>
    <w:rsid w:val="005D3CFD"/>
    <w:rsid w:val="005D52D9"/>
    <w:rsid w:val="005E54E3"/>
    <w:rsid w:val="005E6EED"/>
    <w:rsid w:val="005F003D"/>
    <w:rsid w:val="005F08F4"/>
    <w:rsid w:val="005F0C32"/>
    <w:rsid w:val="00600A00"/>
    <w:rsid w:val="00601613"/>
    <w:rsid w:val="006120F9"/>
    <w:rsid w:val="0061249A"/>
    <w:rsid w:val="0061344B"/>
    <w:rsid w:val="00620C3B"/>
    <w:rsid w:val="00624AAA"/>
    <w:rsid w:val="00625226"/>
    <w:rsid w:val="00626D14"/>
    <w:rsid w:val="006301EB"/>
    <w:rsid w:val="00631C5D"/>
    <w:rsid w:val="0064268A"/>
    <w:rsid w:val="0064399A"/>
    <w:rsid w:val="006445EE"/>
    <w:rsid w:val="00644C55"/>
    <w:rsid w:val="00647FD6"/>
    <w:rsid w:val="00657544"/>
    <w:rsid w:val="00664AB1"/>
    <w:rsid w:val="00664B5D"/>
    <w:rsid w:val="00666E0A"/>
    <w:rsid w:val="006670F5"/>
    <w:rsid w:val="00671204"/>
    <w:rsid w:val="00672119"/>
    <w:rsid w:val="00682668"/>
    <w:rsid w:val="00684E94"/>
    <w:rsid w:val="0068565A"/>
    <w:rsid w:val="00685FA9"/>
    <w:rsid w:val="00686083"/>
    <w:rsid w:val="006912E5"/>
    <w:rsid w:val="00693B25"/>
    <w:rsid w:val="006A3EE7"/>
    <w:rsid w:val="006A78F3"/>
    <w:rsid w:val="006A794B"/>
    <w:rsid w:val="006A7FCA"/>
    <w:rsid w:val="006B310E"/>
    <w:rsid w:val="006B40BC"/>
    <w:rsid w:val="006B570C"/>
    <w:rsid w:val="006C07B1"/>
    <w:rsid w:val="006C1E07"/>
    <w:rsid w:val="006C26CF"/>
    <w:rsid w:val="006D4904"/>
    <w:rsid w:val="006E3483"/>
    <w:rsid w:val="006E574D"/>
    <w:rsid w:val="006E7A20"/>
    <w:rsid w:val="0070165C"/>
    <w:rsid w:val="007033E9"/>
    <w:rsid w:val="00705040"/>
    <w:rsid w:val="007054EA"/>
    <w:rsid w:val="00705C95"/>
    <w:rsid w:val="00716017"/>
    <w:rsid w:val="007307AD"/>
    <w:rsid w:val="00732EFA"/>
    <w:rsid w:val="00732F09"/>
    <w:rsid w:val="00733C34"/>
    <w:rsid w:val="00735C04"/>
    <w:rsid w:val="007361B1"/>
    <w:rsid w:val="00740D59"/>
    <w:rsid w:val="007423E8"/>
    <w:rsid w:val="00760A80"/>
    <w:rsid w:val="00763F03"/>
    <w:rsid w:val="0077086F"/>
    <w:rsid w:val="00781DA1"/>
    <w:rsid w:val="00781F6C"/>
    <w:rsid w:val="007922E9"/>
    <w:rsid w:val="0079265C"/>
    <w:rsid w:val="007955F3"/>
    <w:rsid w:val="007969FF"/>
    <w:rsid w:val="007A05F8"/>
    <w:rsid w:val="007A282E"/>
    <w:rsid w:val="007B082C"/>
    <w:rsid w:val="007B5D03"/>
    <w:rsid w:val="007B633E"/>
    <w:rsid w:val="007B67BD"/>
    <w:rsid w:val="007C3F62"/>
    <w:rsid w:val="007D12A4"/>
    <w:rsid w:val="007E37FA"/>
    <w:rsid w:val="007E61C3"/>
    <w:rsid w:val="007E6238"/>
    <w:rsid w:val="007F0BDC"/>
    <w:rsid w:val="007F1629"/>
    <w:rsid w:val="007F2CCC"/>
    <w:rsid w:val="007F6BF9"/>
    <w:rsid w:val="008003B8"/>
    <w:rsid w:val="00807FC7"/>
    <w:rsid w:val="00813005"/>
    <w:rsid w:val="00813E11"/>
    <w:rsid w:val="00815781"/>
    <w:rsid w:val="00816734"/>
    <w:rsid w:val="00816FE7"/>
    <w:rsid w:val="008238B8"/>
    <w:rsid w:val="008241C1"/>
    <w:rsid w:val="008358BC"/>
    <w:rsid w:val="00840C4F"/>
    <w:rsid w:val="00841C2A"/>
    <w:rsid w:val="0084374F"/>
    <w:rsid w:val="008609C3"/>
    <w:rsid w:val="008614AD"/>
    <w:rsid w:val="00861E42"/>
    <w:rsid w:val="00863387"/>
    <w:rsid w:val="00867B46"/>
    <w:rsid w:val="0088173D"/>
    <w:rsid w:val="00886549"/>
    <w:rsid w:val="00886CE7"/>
    <w:rsid w:val="0089535A"/>
    <w:rsid w:val="008A25D7"/>
    <w:rsid w:val="008A6AD1"/>
    <w:rsid w:val="008A75AA"/>
    <w:rsid w:val="008B10BA"/>
    <w:rsid w:val="008B263B"/>
    <w:rsid w:val="008B73EF"/>
    <w:rsid w:val="008C2845"/>
    <w:rsid w:val="008C4F6F"/>
    <w:rsid w:val="008C6B83"/>
    <w:rsid w:val="008C7400"/>
    <w:rsid w:val="008C7D8B"/>
    <w:rsid w:val="008D2C29"/>
    <w:rsid w:val="008E2380"/>
    <w:rsid w:val="008E3839"/>
    <w:rsid w:val="008E7BD0"/>
    <w:rsid w:val="008F1194"/>
    <w:rsid w:val="008F715E"/>
    <w:rsid w:val="008F7BE5"/>
    <w:rsid w:val="0090162E"/>
    <w:rsid w:val="00902066"/>
    <w:rsid w:val="00902704"/>
    <w:rsid w:val="00902F57"/>
    <w:rsid w:val="00904114"/>
    <w:rsid w:val="00916632"/>
    <w:rsid w:val="00920723"/>
    <w:rsid w:val="00923C2A"/>
    <w:rsid w:val="00937430"/>
    <w:rsid w:val="0094193C"/>
    <w:rsid w:val="00952A5D"/>
    <w:rsid w:val="00953F27"/>
    <w:rsid w:val="00956862"/>
    <w:rsid w:val="009605F2"/>
    <w:rsid w:val="00961737"/>
    <w:rsid w:val="00977473"/>
    <w:rsid w:val="00982565"/>
    <w:rsid w:val="00984DEC"/>
    <w:rsid w:val="00985B96"/>
    <w:rsid w:val="00985BE9"/>
    <w:rsid w:val="00996404"/>
    <w:rsid w:val="00997C75"/>
    <w:rsid w:val="009A1AD6"/>
    <w:rsid w:val="009A533D"/>
    <w:rsid w:val="009A5D0B"/>
    <w:rsid w:val="009A7103"/>
    <w:rsid w:val="009B2553"/>
    <w:rsid w:val="009B75B3"/>
    <w:rsid w:val="009C166E"/>
    <w:rsid w:val="009C6025"/>
    <w:rsid w:val="009D1034"/>
    <w:rsid w:val="009D300E"/>
    <w:rsid w:val="009D7E17"/>
    <w:rsid w:val="009E09A0"/>
    <w:rsid w:val="009E1D73"/>
    <w:rsid w:val="009E2F56"/>
    <w:rsid w:val="009E53BF"/>
    <w:rsid w:val="009E7302"/>
    <w:rsid w:val="009F090A"/>
    <w:rsid w:val="00A0715E"/>
    <w:rsid w:val="00A105D0"/>
    <w:rsid w:val="00A15DDA"/>
    <w:rsid w:val="00A21276"/>
    <w:rsid w:val="00A230F8"/>
    <w:rsid w:val="00A23718"/>
    <w:rsid w:val="00A258FB"/>
    <w:rsid w:val="00A306E5"/>
    <w:rsid w:val="00A31BB6"/>
    <w:rsid w:val="00A31FD0"/>
    <w:rsid w:val="00A3202C"/>
    <w:rsid w:val="00A325E8"/>
    <w:rsid w:val="00A33F24"/>
    <w:rsid w:val="00A352BD"/>
    <w:rsid w:val="00A35AE4"/>
    <w:rsid w:val="00A35E87"/>
    <w:rsid w:val="00A47804"/>
    <w:rsid w:val="00A51A86"/>
    <w:rsid w:val="00A6330F"/>
    <w:rsid w:val="00A70AB1"/>
    <w:rsid w:val="00A70B13"/>
    <w:rsid w:val="00A71AC0"/>
    <w:rsid w:val="00A72223"/>
    <w:rsid w:val="00A72271"/>
    <w:rsid w:val="00A73250"/>
    <w:rsid w:val="00A872AB"/>
    <w:rsid w:val="00AB4296"/>
    <w:rsid w:val="00AB5CBE"/>
    <w:rsid w:val="00AB64EA"/>
    <w:rsid w:val="00AB71FF"/>
    <w:rsid w:val="00AC5621"/>
    <w:rsid w:val="00AD71CE"/>
    <w:rsid w:val="00AE755D"/>
    <w:rsid w:val="00AF1C1A"/>
    <w:rsid w:val="00AF4030"/>
    <w:rsid w:val="00AF5140"/>
    <w:rsid w:val="00AF6AC4"/>
    <w:rsid w:val="00B04634"/>
    <w:rsid w:val="00B048B9"/>
    <w:rsid w:val="00B254AA"/>
    <w:rsid w:val="00B2650B"/>
    <w:rsid w:val="00B2791B"/>
    <w:rsid w:val="00B308C2"/>
    <w:rsid w:val="00B319B2"/>
    <w:rsid w:val="00B3478E"/>
    <w:rsid w:val="00B36C29"/>
    <w:rsid w:val="00B37F5B"/>
    <w:rsid w:val="00B41E43"/>
    <w:rsid w:val="00B471EF"/>
    <w:rsid w:val="00B60A75"/>
    <w:rsid w:val="00B663AA"/>
    <w:rsid w:val="00B76274"/>
    <w:rsid w:val="00B77C7C"/>
    <w:rsid w:val="00B872A4"/>
    <w:rsid w:val="00B93576"/>
    <w:rsid w:val="00BA0280"/>
    <w:rsid w:val="00BA2CFB"/>
    <w:rsid w:val="00BA5A87"/>
    <w:rsid w:val="00BA5B71"/>
    <w:rsid w:val="00BA6E09"/>
    <w:rsid w:val="00BC11B4"/>
    <w:rsid w:val="00BC349B"/>
    <w:rsid w:val="00BD2D1F"/>
    <w:rsid w:val="00BD46BC"/>
    <w:rsid w:val="00BE050B"/>
    <w:rsid w:val="00BE0D31"/>
    <w:rsid w:val="00BE28E0"/>
    <w:rsid w:val="00BE2A54"/>
    <w:rsid w:val="00BE2DBB"/>
    <w:rsid w:val="00BE3B19"/>
    <w:rsid w:val="00BF03F4"/>
    <w:rsid w:val="00BF4E67"/>
    <w:rsid w:val="00BF6F72"/>
    <w:rsid w:val="00C021C0"/>
    <w:rsid w:val="00C05740"/>
    <w:rsid w:val="00C111AE"/>
    <w:rsid w:val="00C1297F"/>
    <w:rsid w:val="00C2261B"/>
    <w:rsid w:val="00C278DB"/>
    <w:rsid w:val="00C30820"/>
    <w:rsid w:val="00C32902"/>
    <w:rsid w:val="00C33985"/>
    <w:rsid w:val="00C3556F"/>
    <w:rsid w:val="00C35EDC"/>
    <w:rsid w:val="00C3643E"/>
    <w:rsid w:val="00C50D00"/>
    <w:rsid w:val="00C51ADD"/>
    <w:rsid w:val="00C52563"/>
    <w:rsid w:val="00C526C2"/>
    <w:rsid w:val="00C52AF7"/>
    <w:rsid w:val="00C5554B"/>
    <w:rsid w:val="00C559B8"/>
    <w:rsid w:val="00C60232"/>
    <w:rsid w:val="00C60897"/>
    <w:rsid w:val="00C633C1"/>
    <w:rsid w:val="00C64CD8"/>
    <w:rsid w:val="00C6594A"/>
    <w:rsid w:val="00C71EC2"/>
    <w:rsid w:val="00C7632C"/>
    <w:rsid w:val="00C76976"/>
    <w:rsid w:val="00C82C44"/>
    <w:rsid w:val="00C85072"/>
    <w:rsid w:val="00C850C6"/>
    <w:rsid w:val="00C85DF7"/>
    <w:rsid w:val="00C9467B"/>
    <w:rsid w:val="00CA4374"/>
    <w:rsid w:val="00CA5850"/>
    <w:rsid w:val="00CA67DA"/>
    <w:rsid w:val="00CA74B2"/>
    <w:rsid w:val="00CB19D8"/>
    <w:rsid w:val="00CB2701"/>
    <w:rsid w:val="00CB3506"/>
    <w:rsid w:val="00CB37C9"/>
    <w:rsid w:val="00CC3098"/>
    <w:rsid w:val="00CC3B18"/>
    <w:rsid w:val="00CC3D40"/>
    <w:rsid w:val="00CC5F96"/>
    <w:rsid w:val="00CE0117"/>
    <w:rsid w:val="00CE6495"/>
    <w:rsid w:val="00CF0749"/>
    <w:rsid w:val="00CF4B11"/>
    <w:rsid w:val="00CF6062"/>
    <w:rsid w:val="00CF61B9"/>
    <w:rsid w:val="00CF7604"/>
    <w:rsid w:val="00D13177"/>
    <w:rsid w:val="00D17D9F"/>
    <w:rsid w:val="00D30368"/>
    <w:rsid w:val="00D336E0"/>
    <w:rsid w:val="00D4348F"/>
    <w:rsid w:val="00D44CD3"/>
    <w:rsid w:val="00D66612"/>
    <w:rsid w:val="00D81E71"/>
    <w:rsid w:val="00D8253F"/>
    <w:rsid w:val="00D83980"/>
    <w:rsid w:val="00D97A25"/>
    <w:rsid w:val="00DA27B7"/>
    <w:rsid w:val="00DA2AA1"/>
    <w:rsid w:val="00DA3B1F"/>
    <w:rsid w:val="00DA6F8A"/>
    <w:rsid w:val="00DB47CC"/>
    <w:rsid w:val="00DB5637"/>
    <w:rsid w:val="00DB7DEE"/>
    <w:rsid w:val="00DC3A30"/>
    <w:rsid w:val="00DC4962"/>
    <w:rsid w:val="00DC73D5"/>
    <w:rsid w:val="00DC7A3B"/>
    <w:rsid w:val="00DD333D"/>
    <w:rsid w:val="00DE13FA"/>
    <w:rsid w:val="00DE52B5"/>
    <w:rsid w:val="00DF2E58"/>
    <w:rsid w:val="00DF56E6"/>
    <w:rsid w:val="00DF5A44"/>
    <w:rsid w:val="00DF5C64"/>
    <w:rsid w:val="00E02A9B"/>
    <w:rsid w:val="00E25AE8"/>
    <w:rsid w:val="00E25FC7"/>
    <w:rsid w:val="00E30808"/>
    <w:rsid w:val="00E32351"/>
    <w:rsid w:val="00E37F1D"/>
    <w:rsid w:val="00E45360"/>
    <w:rsid w:val="00E634EC"/>
    <w:rsid w:val="00E7065A"/>
    <w:rsid w:val="00E76A38"/>
    <w:rsid w:val="00E76B6F"/>
    <w:rsid w:val="00E77270"/>
    <w:rsid w:val="00E85033"/>
    <w:rsid w:val="00E87278"/>
    <w:rsid w:val="00E93100"/>
    <w:rsid w:val="00EA1ECD"/>
    <w:rsid w:val="00EA2267"/>
    <w:rsid w:val="00EA4A5E"/>
    <w:rsid w:val="00EB4616"/>
    <w:rsid w:val="00EC0473"/>
    <w:rsid w:val="00EC433E"/>
    <w:rsid w:val="00EC5F17"/>
    <w:rsid w:val="00ED1A28"/>
    <w:rsid w:val="00ED28EA"/>
    <w:rsid w:val="00ED536C"/>
    <w:rsid w:val="00EE0750"/>
    <w:rsid w:val="00EE0E82"/>
    <w:rsid w:val="00EF5B97"/>
    <w:rsid w:val="00EF5C85"/>
    <w:rsid w:val="00EF749F"/>
    <w:rsid w:val="00F057E7"/>
    <w:rsid w:val="00F06076"/>
    <w:rsid w:val="00F24A3D"/>
    <w:rsid w:val="00F25673"/>
    <w:rsid w:val="00F32E41"/>
    <w:rsid w:val="00F360A2"/>
    <w:rsid w:val="00F43E83"/>
    <w:rsid w:val="00F46ADD"/>
    <w:rsid w:val="00F51C9B"/>
    <w:rsid w:val="00F54995"/>
    <w:rsid w:val="00F56BAD"/>
    <w:rsid w:val="00F60C2B"/>
    <w:rsid w:val="00F649C5"/>
    <w:rsid w:val="00F72C98"/>
    <w:rsid w:val="00F77FFB"/>
    <w:rsid w:val="00F855CA"/>
    <w:rsid w:val="00F858A7"/>
    <w:rsid w:val="00F93ABB"/>
    <w:rsid w:val="00FA03E1"/>
    <w:rsid w:val="00FA2603"/>
    <w:rsid w:val="00FB2EF4"/>
    <w:rsid w:val="00FB71F7"/>
    <w:rsid w:val="00FC6B68"/>
    <w:rsid w:val="00FD1C0D"/>
    <w:rsid w:val="00FD3EA9"/>
    <w:rsid w:val="00FD4B88"/>
    <w:rsid w:val="00FD693D"/>
    <w:rsid w:val="00FD6E87"/>
    <w:rsid w:val="00FF1854"/>
    <w:rsid w:val="00FF18FA"/>
    <w:rsid w:val="00FF6171"/>
    <w:rsid w:val="00FF709E"/>
    <w:rsid w:val="00FF7FA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8A41C0"/>
  <w15:docId w15:val="{7D983A2E-60A1-4B50-B3E9-E022F6CC2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033"/>
    <w:rPr>
      <w:rFonts w:eastAsiaTheme="minorEastAsia"/>
      <w:szCs w:val="22"/>
      <w:lang w:bidi="ar-SA"/>
    </w:rPr>
  </w:style>
  <w:style w:type="paragraph" w:styleId="Heading1">
    <w:name w:val="heading 1"/>
    <w:basedOn w:val="Normal"/>
    <w:next w:val="Normal"/>
    <w:link w:val="Heading1Char"/>
    <w:uiPriority w:val="9"/>
    <w:qFormat/>
    <w:rsid w:val="00003430"/>
    <w:pPr>
      <w:keepNext/>
      <w:spacing w:after="0" w:line="240" w:lineRule="auto"/>
      <w:jc w:val="center"/>
      <w:outlineLvl w:val="0"/>
    </w:pPr>
    <w:rPr>
      <w:rFonts w:ascii="Univers" w:eastAsia="Times New Roman" w:hAnsi="Univers" w:cs="Times New Roman"/>
      <w:b/>
      <w:bCs/>
      <w:sz w:val="20"/>
      <w:szCs w:val="24"/>
    </w:rPr>
  </w:style>
  <w:style w:type="paragraph" w:styleId="Heading2">
    <w:name w:val="heading 2"/>
    <w:basedOn w:val="Normal"/>
    <w:next w:val="Normal"/>
    <w:link w:val="Heading2Char"/>
    <w:uiPriority w:val="9"/>
    <w:qFormat/>
    <w:rsid w:val="00003430"/>
    <w:pPr>
      <w:keepNext/>
      <w:spacing w:after="0" w:line="240" w:lineRule="auto"/>
      <w:jc w:val="center"/>
      <w:outlineLvl w:val="1"/>
    </w:pPr>
    <w:rPr>
      <w:rFonts w:ascii="Times New Roman" w:eastAsia="Times New Roman" w:hAnsi="Times New Roman" w:cs="Times New Roman"/>
      <w:b/>
      <w:bCs/>
      <w:sz w:val="28"/>
      <w:szCs w:val="24"/>
    </w:rPr>
  </w:style>
  <w:style w:type="paragraph" w:styleId="Heading3">
    <w:name w:val="heading 3"/>
    <w:basedOn w:val="Normal"/>
    <w:next w:val="Normal"/>
    <w:link w:val="Heading3Char"/>
    <w:uiPriority w:val="9"/>
    <w:semiHidden/>
    <w:unhideWhenUsed/>
    <w:qFormat/>
    <w:rsid w:val="002A56AA"/>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qFormat/>
    <w:rsid w:val="00003430"/>
    <w:pPr>
      <w:keepNext/>
      <w:spacing w:after="0" w:line="240" w:lineRule="auto"/>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uiPriority w:val="9"/>
    <w:semiHidden/>
    <w:unhideWhenUsed/>
    <w:qFormat/>
    <w:rsid w:val="002A56AA"/>
    <w:pPr>
      <w:tabs>
        <w:tab w:val="num" w:pos="3600"/>
      </w:tabs>
      <w:spacing w:before="240" w:after="60" w:line="240" w:lineRule="auto"/>
      <w:ind w:left="3600" w:hanging="720"/>
      <w:outlineLvl w:val="4"/>
    </w:pPr>
    <w:rPr>
      <w:b/>
      <w:bCs/>
      <w:i/>
      <w:iCs/>
      <w:sz w:val="26"/>
      <w:szCs w:val="26"/>
    </w:rPr>
  </w:style>
  <w:style w:type="paragraph" w:styleId="Heading6">
    <w:name w:val="heading 6"/>
    <w:basedOn w:val="Normal"/>
    <w:next w:val="Normal"/>
    <w:link w:val="Heading6Char"/>
    <w:qFormat/>
    <w:rsid w:val="002A56AA"/>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2A56AA"/>
    <w:pPr>
      <w:tabs>
        <w:tab w:val="num" w:pos="5040"/>
      </w:tabs>
      <w:spacing w:before="240" w:after="60" w:line="240" w:lineRule="auto"/>
      <w:ind w:left="5040" w:hanging="720"/>
      <w:outlineLvl w:val="6"/>
    </w:pPr>
    <w:rPr>
      <w:sz w:val="24"/>
      <w:szCs w:val="24"/>
    </w:rPr>
  </w:style>
  <w:style w:type="paragraph" w:styleId="Heading8">
    <w:name w:val="heading 8"/>
    <w:basedOn w:val="Normal"/>
    <w:next w:val="Normal"/>
    <w:link w:val="Heading8Char"/>
    <w:uiPriority w:val="9"/>
    <w:semiHidden/>
    <w:unhideWhenUsed/>
    <w:qFormat/>
    <w:rsid w:val="002A56AA"/>
    <w:pPr>
      <w:tabs>
        <w:tab w:val="num" w:pos="5760"/>
      </w:tabs>
      <w:spacing w:before="240" w:after="60" w:line="240" w:lineRule="auto"/>
      <w:ind w:left="5760" w:hanging="720"/>
      <w:outlineLvl w:val="7"/>
    </w:pPr>
    <w:rPr>
      <w:i/>
      <w:iCs/>
      <w:sz w:val="24"/>
      <w:szCs w:val="24"/>
    </w:rPr>
  </w:style>
  <w:style w:type="paragraph" w:styleId="Heading9">
    <w:name w:val="heading 9"/>
    <w:basedOn w:val="Normal"/>
    <w:next w:val="Normal"/>
    <w:link w:val="Heading9Char"/>
    <w:uiPriority w:val="9"/>
    <w:semiHidden/>
    <w:unhideWhenUsed/>
    <w:qFormat/>
    <w:rsid w:val="002A56AA"/>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E85033"/>
    <w:pPr>
      <w:widowControl w:val="0"/>
      <w:autoSpaceDE w:val="0"/>
      <w:autoSpaceDN w:val="0"/>
      <w:adjustRightInd w:val="0"/>
      <w:spacing w:after="0" w:line="240" w:lineRule="auto"/>
      <w:jc w:val="both"/>
    </w:pPr>
    <w:rPr>
      <w:rFonts w:ascii="Arial" w:eastAsia="Times New Roman" w:hAnsi="Arial" w:cs="Times New Roman"/>
      <w:szCs w:val="24"/>
    </w:rPr>
  </w:style>
  <w:style w:type="character" w:customStyle="1" w:styleId="BodyTextChar">
    <w:name w:val="Body Text Char"/>
    <w:basedOn w:val="DefaultParagraphFont"/>
    <w:link w:val="BodyText"/>
    <w:rsid w:val="00E85033"/>
    <w:rPr>
      <w:rFonts w:ascii="Arial" w:eastAsia="Times New Roman" w:hAnsi="Arial" w:cs="Times New Roman"/>
      <w:szCs w:val="24"/>
      <w:lang w:bidi="ar-SA"/>
    </w:rPr>
  </w:style>
  <w:style w:type="paragraph" w:styleId="BodyTextIndent3">
    <w:name w:val="Body Text Indent 3"/>
    <w:basedOn w:val="Normal"/>
    <w:link w:val="BodyTextIndent3Char"/>
    <w:unhideWhenUsed/>
    <w:rsid w:val="00E85033"/>
    <w:pPr>
      <w:widowControl w:val="0"/>
      <w:autoSpaceDE w:val="0"/>
      <w:autoSpaceDN w:val="0"/>
      <w:adjustRightInd w:val="0"/>
      <w:spacing w:after="0" w:line="240" w:lineRule="auto"/>
      <w:ind w:left="720" w:hanging="720"/>
      <w:jc w:val="both"/>
    </w:pPr>
    <w:rPr>
      <w:rFonts w:ascii="Arial" w:eastAsia="Times New Roman" w:hAnsi="Arial" w:cs="Times New Roman"/>
      <w:b/>
      <w:bCs/>
      <w:szCs w:val="24"/>
    </w:rPr>
  </w:style>
  <w:style w:type="character" w:customStyle="1" w:styleId="BodyTextIndent3Char">
    <w:name w:val="Body Text Indent 3 Char"/>
    <w:basedOn w:val="DefaultParagraphFont"/>
    <w:link w:val="BodyTextIndent3"/>
    <w:rsid w:val="00E85033"/>
    <w:rPr>
      <w:rFonts w:ascii="Arial" w:eastAsia="Times New Roman" w:hAnsi="Arial" w:cs="Times New Roman"/>
      <w:b/>
      <w:bCs/>
      <w:szCs w:val="24"/>
      <w:lang w:bidi="ar-SA"/>
    </w:rPr>
  </w:style>
  <w:style w:type="paragraph" w:styleId="ListParagraph">
    <w:name w:val="List Paragraph"/>
    <w:aliases w:val="PD_Bullet"/>
    <w:basedOn w:val="Normal"/>
    <w:link w:val="ListParagraphChar"/>
    <w:uiPriority w:val="34"/>
    <w:qFormat/>
    <w:rsid w:val="00E85033"/>
    <w:pPr>
      <w:spacing w:after="0" w:line="240" w:lineRule="auto"/>
      <w:ind w:left="720"/>
    </w:pPr>
    <w:rPr>
      <w:rFonts w:ascii="Arial" w:eastAsia="Times New Roman" w:hAnsi="Arial" w:cs="Times New Roman"/>
      <w:szCs w:val="24"/>
    </w:rPr>
  </w:style>
  <w:style w:type="table" w:styleId="TableGrid">
    <w:name w:val="Table Grid"/>
    <w:basedOn w:val="TableNormal"/>
    <w:uiPriority w:val="59"/>
    <w:rsid w:val="00A31BB6"/>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1BB6"/>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003430"/>
    <w:rPr>
      <w:rFonts w:ascii="Univers" w:eastAsia="Times New Roman" w:hAnsi="Univers" w:cs="Times New Roman"/>
      <w:b/>
      <w:bCs/>
      <w:sz w:val="20"/>
      <w:szCs w:val="24"/>
      <w:lang w:bidi="ar-SA"/>
    </w:rPr>
  </w:style>
  <w:style w:type="character" w:customStyle="1" w:styleId="Heading2Char">
    <w:name w:val="Heading 2 Char"/>
    <w:basedOn w:val="DefaultParagraphFont"/>
    <w:link w:val="Heading2"/>
    <w:uiPriority w:val="9"/>
    <w:rsid w:val="00003430"/>
    <w:rPr>
      <w:rFonts w:ascii="Times New Roman" w:eastAsia="Times New Roman" w:hAnsi="Times New Roman" w:cs="Times New Roman"/>
      <w:b/>
      <w:bCs/>
      <w:sz w:val="28"/>
      <w:szCs w:val="24"/>
      <w:lang w:bidi="ar-SA"/>
    </w:rPr>
  </w:style>
  <w:style w:type="character" w:customStyle="1" w:styleId="Heading4Char">
    <w:name w:val="Heading 4 Char"/>
    <w:basedOn w:val="DefaultParagraphFont"/>
    <w:link w:val="Heading4"/>
    <w:uiPriority w:val="9"/>
    <w:rsid w:val="00003430"/>
    <w:rPr>
      <w:rFonts w:ascii="Times New Roman" w:eastAsia="Times New Roman" w:hAnsi="Times New Roman" w:cs="Times New Roman"/>
      <w:b/>
      <w:bCs/>
      <w:sz w:val="24"/>
      <w:lang w:bidi="ar-SA"/>
    </w:rPr>
  </w:style>
  <w:style w:type="paragraph" w:styleId="Header">
    <w:name w:val="header"/>
    <w:basedOn w:val="Normal"/>
    <w:link w:val="HeaderChar"/>
    <w:uiPriority w:val="99"/>
    <w:rsid w:val="0000343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3430"/>
    <w:rPr>
      <w:rFonts w:ascii="Times New Roman" w:eastAsia="Times New Roman" w:hAnsi="Times New Roman" w:cs="Times New Roman"/>
      <w:sz w:val="24"/>
      <w:szCs w:val="24"/>
      <w:lang w:bidi="ar-SA"/>
    </w:rPr>
  </w:style>
  <w:style w:type="paragraph" w:styleId="Footer">
    <w:name w:val="footer"/>
    <w:basedOn w:val="Normal"/>
    <w:link w:val="FooterChar"/>
    <w:uiPriority w:val="99"/>
    <w:rsid w:val="0000343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03430"/>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003430"/>
    <w:rPr>
      <w:color w:val="0563C1"/>
      <w:u w:val="single"/>
    </w:rPr>
  </w:style>
  <w:style w:type="paragraph" w:styleId="NoSpacing">
    <w:name w:val="No Spacing"/>
    <w:uiPriority w:val="1"/>
    <w:qFormat/>
    <w:rsid w:val="00003430"/>
    <w:pPr>
      <w:spacing w:after="0" w:line="240" w:lineRule="auto"/>
    </w:pPr>
    <w:rPr>
      <w:rFonts w:ascii="Calibri" w:eastAsia="Calibri" w:hAnsi="Calibri" w:cs="Mangal"/>
      <w:szCs w:val="22"/>
      <w:lang w:bidi="ar-SA"/>
    </w:rPr>
  </w:style>
  <w:style w:type="paragraph" w:styleId="BalloonText">
    <w:name w:val="Balloon Text"/>
    <w:basedOn w:val="Normal"/>
    <w:link w:val="BalloonTextChar"/>
    <w:uiPriority w:val="99"/>
    <w:semiHidden/>
    <w:unhideWhenUsed/>
    <w:rsid w:val="0000343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03430"/>
    <w:rPr>
      <w:rFonts w:ascii="Tahoma" w:eastAsia="Times New Roman" w:hAnsi="Tahoma" w:cs="Tahoma"/>
      <w:sz w:val="16"/>
      <w:szCs w:val="16"/>
      <w:lang w:bidi="ar-SA"/>
    </w:rPr>
  </w:style>
  <w:style w:type="paragraph" w:styleId="TOC1">
    <w:name w:val="toc 1"/>
    <w:basedOn w:val="Normal"/>
    <w:next w:val="Normal"/>
    <w:autoRedefine/>
    <w:uiPriority w:val="39"/>
    <w:unhideWhenUsed/>
    <w:rsid w:val="00644C55"/>
    <w:pPr>
      <w:tabs>
        <w:tab w:val="left" w:pos="440"/>
        <w:tab w:val="right" w:leader="dot" w:pos="9345"/>
      </w:tabs>
      <w:spacing w:after="100"/>
      <w:ind w:left="720"/>
      <w:jc w:val="both"/>
    </w:pPr>
    <w:rPr>
      <w:rFonts w:ascii="Arial" w:eastAsia="Batang" w:hAnsi="Arial" w:cs="Arial"/>
      <w:noProof/>
      <w:sz w:val="24"/>
      <w:szCs w:val="24"/>
    </w:rPr>
  </w:style>
  <w:style w:type="paragraph" w:styleId="TOC2">
    <w:name w:val="toc 2"/>
    <w:basedOn w:val="Normal"/>
    <w:next w:val="Normal"/>
    <w:autoRedefine/>
    <w:uiPriority w:val="39"/>
    <w:unhideWhenUsed/>
    <w:rsid w:val="0024673D"/>
    <w:pPr>
      <w:tabs>
        <w:tab w:val="left" w:pos="450"/>
        <w:tab w:val="right" w:leader="dot" w:pos="9345"/>
      </w:tabs>
      <w:spacing w:after="0" w:line="36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003430"/>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003430"/>
    <w:rPr>
      <w:rFonts w:ascii="Times New Roman" w:eastAsia="Times New Roman" w:hAnsi="Times New Roman" w:cs="Times New Roman"/>
      <w:sz w:val="24"/>
      <w:szCs w:val="24"/>
      <w:lang w:bidi="ar-SA"/>
    </w:rPr>
  </w:style>
  <w:style w:type="paragraph" w:styleId="BodyTextIndent">
    <w:name w:val="Body Text Indent"/>
    <w:basedOn w:val="Normal"/>
    <w:link w:val="BodyTextIndentChar"/>
    <w:uiPriority w:val="99"/>
    <w:semiHidden/>
    <w:unhideWhenUsed/>
    <w:rsid w:val="00003430"/>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003430"/>
    <w:rPr>
      <w:rFonts w:ascii="Times New Roman" w:eastAsia="Times New Roman" w:hAnsi="Times New Roman" w:cs="Times New Roman"/>
      <w:sz w:val="24"/>
      <w:szCs w:val="24"/>
      <w:lang w:bidi="ar-SA"/>
    </w:rPr>
  </w:style>
  <w:style w:type="paragraph" w:styleId="BodyText3">
    <w:name w:val="Body Text 3"/>
    <w:basedOn w:val="Normal"/>
    <w:link w:val="BodyText3Char"/>
    <w:uiPriority w:val="99"/>
    <w:semiHidden/>
    <w:unhideWhenUsed/>
    <w:rsid w:val="00003430"/>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003430"/>
    <w:rPr>
      <w:rFonts w:ascii="Times New Roman" w:eastAsia="Times New Roman" w:hAnsi="Times New Roman" w:cs="Times New Roman"/>
      <w:sz w:val="16"/>
      <w:szCs w:val="16"/>
      <w:lang w:bidi="ar-SA"/>
    </w:rPr>
  </w:style>
  <w:style w:type="paragraph" w:styleId="BodyTextIndent2">
    <w:name w:val="Body Text Indent 2"/>
    <w:basedOn w:val="Normal"/>
    <w:link w:val="BodyTextIndent2Char"/>
    <w:uiPriority w:val="99"/>
    <w:semiHidden/>
    <w:unhideWhenUsed/>
    <w:rsid w:val="00003430"/>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003430"/>
    <w:rPr>
      <w:rFonts w:ascii="Times New Roman" w:eastAsia="Times New Roman" w:hAnsi="Times New Roman" w:cs="Times New Roman"/>
      <w:sz w:val="24"/>
      <w:szCs w:val="24"/>
      <w:lang w:bidi="ar-SA"/>
    </w:rPr>
  </w:style>
  <w:style w:type="character" w:styleId="CommentReference">
    <w:name w:val="annotation reference"/>
    <w:basedOn w:val="DefaultParagraphFont"/>
    <w:uiPriority w:val="99"/>
    <w:semiHidden/>
    <w:rsid w:val="00003430"/>
    <w:rPr>
      <w:sz w:val="16"/>
    </w:rPr>
  </w:style>
  <w:style w:type="paragraph" w:styleId="CommentText">
    <w:name w:val="annotation text"/>
    <w:basedOn w:val="Normal"/>
    <w:link w:val="CommentTextChar"/>
    <w:uiPriority w:val="99"/>
    <w:semiHidden/>
    <w:rsid w:val="0000343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03430"/>
    <w:rPr>
      <w:rFonts w:ascii="Times New Roman" w:eastAsia="Times New Roman" w:hAnsi="Times New Roman" w:cs="Times New Roman"/>
      <w:sz w:val="20"/>
      <w:lang w:bidi="ar-SA"/>
    </w:rPr>
  </w:style>
  <w:style w:type="paragraph" w:styleId="TOC3">
    <w:name w:val="toc 3"/>
    <w:basedOn w:val="Normal"/>
    <w:next w:val="Normal"/>
    <w:autoRedefine/>
    <w:uiPriority w:val="39"/>
    <w:unhideWhenUsed/>
    <w:rsid w:val="00003430"/>
    <w:pPr>
      <w:spacing w:after="100"/>
      <w:ind w:left="440"/>
    </w:pPr>
    <w:rPr>
      <w:rFonts w:ascii="Calibri" w:eastAsia="Times New Roman" w:hAnsi="Calibri" w:cs="Times New Roman"/>
    </w:rPr>
  </w:style>
  <w:style w:type="paragraph" w:styleId="TOC4">
    <w:name w:val="toc 4"/>
    <w:basedOn w:val="Normal"/>
    <w:next w:val="Normal"/>
    <w:autoRedefine/>
    <w:uiPriority w:val="39"/>
    <w:unhideWhenUsed/>
    <w:rsid w:val="00003430"/>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003430"/>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003430"/>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003430"/>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003430"/>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003430"/>
    <w:pPr>
      <w:spacing w:after="100"/>
      <w:ind w:left="1760"/>
    </w:pPr>
    <w:rPr>
      <w:rFonts w:ascii="Calibri" w:eastAsia="Times New Roman" w:hAnsi="Calibri" w:cs="Times New Roman"/>
    </w:rPr>
  </w:style>
  <w:style w:type="character" w:styleId="PageNumber">
    <w:name w:val="page number"/>
    <w:basedOn w:val="DefaultParagraphFont"/>
    <w:rsid w:val="00003430"/>
  </w:style>
  <w:style w:type="paragraph" w:styleId="PlainText">
    <w:name w:val="Plain Text"/>
    <w:basedOn w:val="Normal"/>
    <w:link w:val="PlainTextChar"/>
    <w:rsid w:val="00003430"/>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003430"/>
    <w:rPr>
      <w:rFonts w:ascii="Courier New" w:eastAsia="Times New Roman" w:hAnsi="Courier New" w:cs="Times New Roman"/>
      <w:sz w:val="20"/>
      <w:lang w:bidi="ar-SA"/>
    </w:rPr>
  </w:style>
  <w:style w:type="paragraph" w:styleId="Title">
    <w:name w:val="Title"/>
    <w:basedOn w:val="Normal"/>
    <w:next w:val="Normal"/>
    <w:link w:val="TitleChar"/>
    <w:uiPriority w:val="10"/>
    <w:qFormat/>
    <w:rsid w:val="00003430"/>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003430"/>
    <w:rPr>
      <w:rFonts w:ascii="Cambria" w:eastAsia="Times New Roman" w:hAnsi="Cambria" w:cs="Times New Roman"/>
      <w:b/>
      <w:bCs/>
      <w:kern w:val="28"/>
      <w:sz w:val="32"/>
      <w:szCs w:val="32"/>
      <w:lang w:bidi="ar-SA"/>
    </w:rPr>
  </w:style>
  <w:style w:type="character" w:customStyle="1" w:styleId="ListParagraphChar">
    <w:name w:val="List Paragraph Char"/>
    <w:aliases w:val="PD_Bullet Char"/>
    <w:basedOn w:val="DefaultParagraphFont"/>
    <w:link w:val="ListParagraph"/>
    <w:uiPriority w:val="34"/>
    <w:locked/>
    <w:rsid w:val="00716017"/>
    <w:rPr>
      <w:rFonts w:ascii="Arial" w:eastAsia="Times New Roman" w:hAnsi="Arial" w:cs="Times New Roman"/>
      <w:szCs w:val="24"/>
      <w:lang w:bidi="ar-SA"/>
    </w:rPr>
  </w:style>
  <w:style w:type="paragraph" w:styleId="NormalWeb">
    <w:name w:val="Normal (Web)"/>
    <w:basedOn w:val="Normal"/>
    <w:uiPriority w:val="99"/>
    <w:unhideWhenUsed/>
    <w:rsid w:val="009207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A56AA"/>
    <w:rPr>
      <w:rFonts w:asciiTheme="majorHAnsi" w:eastAsiaTheme="majorEastAsia" w:hAnsiTheme="majorHAnsi" w:cstheme="majorBidi"/>
      <w:b/>
      <w:bCs/>
      <w:sz w:val="26"/>
      <w:szCs w:val="26"/>
      <w:lang w:bidi="ar-SA"/>
    </w:rPr>
  </w:style>
  <w:style w:type="character" w:customStyle="1" w:styleId="Heading5Char">
    <w:name w:val="Heading 5 Char"/>
    <w:basedOn w:val="DefaultParagraphFont"/>
    <w:link w:val="Heading5"/>
    <w:uiPriority w:val="9"/>
    <w:semiHidden/>
    <w:rsid w:val="002A56AA"/>
    <w:rPr>
      <w:rFonts w:eastAsiaTheme="minorEastAsia"/>
      <w:b/>
      <w:bCs/>
      <w:i/>
      <w:iCs/>
      <w:sz w:val="26"/>
      <w:szCs w:val="26"/>
      <w:lang w:bidi="ar-SA"/>
    </w:rPr>
  </w:style>
  <w:style w:type="character" w:customStyle="1" w:styleId="Heading6Char">
    <w:name w:val="Heading 6 Char"/>
    <w:basedOn w:val="DefaultParagraphFont"/>
    <w:link w:val="Heading6"/>
    <w:rsid w:val="002A56AA"/>
    <w:rPr>
      <w:rFonts w:ascii="Times New Roman" w:eastAsia="Times New Roman" w:hAnsi="Times New Roman" w:cs="Times New Roman"/>
      <w:b/>
      <w:bCs/>
      <w:szCs w:val="22"/>
      <w:lang w:bidi="ar-SA"/>
    </w:rPr>
  </w:style>
  <w:style w:type="character" w:customStyle="1" w:styleId="Heading7Char">
    <w:name w:val="Heading 7 Char"/>
    <w:basedOn w:val="DefaultParagraphFont"/>
    <w:link w:val="Heading7"/>
    <w:uiPriority w:val="9"/>
    <w:semiHidden/>
    <w:rsid w:val="002A56AA"/>
    <w:rPr>
      <w:rFonts w:eastAsiaTheme="minorEastAsia"/>
      <w:sz w:val="24"/>
      <w:szCs w:val="24"/>
      <w:lang w:bidi="ar-SA"/>
    </w:rPr>
  </w:style>
  <w:style w:type="character" w:customStyle="1" w:styleId="Heading8Char">
    <w:name w:val="Heading 8 Char"/>
    <w:basedOn w:val="DefaultParagraphFont"/>
    <w:link w:val="Heading8"/>
    <w:uiPriority w:val="9"/>
    <w:semiHidden/>
    <w:rsid w:val="002A56AA"/>
    <w:rPr>
      <w:rFonts w:eastAsiaTheme="minorEastAsia"/>
      <w:i/>
      <w:iCs/>
      <w:sz w:val="24"/>
      <w:szCs w:val="24"/>
      <w:lang w:bidi="ar-SA"/>
    </w:rPr>
  </w:style>
  <w:style w:type="character" w:customStyle="1" w:styleId="Heading9Char">
    <w:name w:val="Heading 9 Char"/>
    <w:basedOn w:val="DefaultParagraphFont"/>
    <w:link w:val="Heading9"/>
    <w:uiPriority w:val="9"/>
    <w:semiHidden/>
    <w:rsid w:val="002A56AA"/>
    <w:rPr>
      <w:rFonts w:asciiTheme="majorHAnsi" w:eastAsiaTheme="majorEastAsia" w:hAnsiTheme="majorHAnsi" w:cstheme="majorBidi"/>
      <w:szCs w:val="22"/>
      <w:lang w:bidi="ar-SA"/>
    </w:rPr>
  </w:style>
  <w:style w:type="paragraph" w:styleId="CommentSubject">
    <w:name w:val="annotation subject"/>
    <w:basedOn w:val="CommentText"/>
    <w:next w:val="CommentText"/>
    <w:link w:val="CommentSubjectChar"/>
    <w:uiPriority w:val="99"/>
    <w:semiHidden/>
    <w:unhideWhenUsed/>
    <w:rsid w:val="002A56AA"/>
    <w:rPr>
      <w:b/>
      <w:bCs/>
    </w:rPr>
  </w:style>
  <w:style w:type="character" w:customStyle="1" w:styleId="CommentSubjectChar">
    <w:name w:val="Comment Subject Char"/>
    <w:basedOn w:val="CommentTextChar"/>
    <w:link w:val="CommentSubject"/>
    <w:uiPriority w:val="99"/>
    <w:semiHidden/>
    <w:rsid w:val="002A56AA"/>
    <w:rPr>
      <w:rFonts w:ascii="Times New Roman" w:eastAsia="Times New Roman" w:hAnsi="Times New Roman" w:cs="Times New Roman"/>
      <w:b/>
      <w:bCs/>
      <w:sz w:val="20"/>
      <w:lang w:bidi="ar-SA"/>
    </w:rPr>
  </w:style>
  <w:style w:type="paragraph" w:customStyle="1" w:styleId="TableParagraph">
    <w:name w:val="Table Paragraph"/>
    <w:basedOn w:val="Normal"/>
    <w:uiPriority w:val="1"/>
    <w:qFormat/>
    <w:rsid w:val="00E93100"/>
    <w:pPr>
      <w:widowControl w:val="0"/>
      <w:autoSpaceDE w:val="0"/>
      <w:autoSpaceDN w:val="0"/>
      <w:adjustRightInd w:val="0"/>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492D17"/>
    <w:rPr>
      <w:b/>
      <w:bCs/>
    </w:rPr>
  </w:style>
  <w:style w:type="character" w:customStyle="1" w:styleId="apple-converted-space">
    <w:name w:val="apple-converted-space"/>
    <w:basedOn w:val="DefaultParagraphFont"/>
    <w:rsid w:val="00492D17"/>
  </w:style>
  <w:style w:type="numbering" w:customStyle="1" w:styleId="Style1">
    <w:name w:val="Style1"/>
    <w:uiPriority w:val="99"/>
    <w:rsid w:val="00C7632C"/>
    <w:pPr>
      <w:numPr>
        <w:numId w:val="185"/>
      </w:numPr>
    </w:pPr>
  </w:style>
  <w:style w:type="paragraph" w:styleId="FootnoteText">
    <w:name w:val="footnote text"/>
    <w:basedOn w:val="Normal"/>
    <w:link w:val="FootnoteTextChar"/>
    <w:uiPriority w:val="99"/>
    <w:semiHidden/>
    <w:unhideWhenUsed/>
    <w:rsid w:val="00C82C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2C44"/>
    <w:rPr>
      <w:rFonts w:eastAsiaTheme="minorEastAsia"/>
      <w:sz w:val="20"/>
      <w:lang w:bidi="ar-SA"/>
    </w:rPr>
  </w:style>
  <w:style w:type="character" w:styleId="FootnoteReference">
    <w:name w:val="footnote reference"/>
    <w:basedOn w:val="DefaultParagraphFont"/>
    <w:uiPriority w:val="99"/>
    <w:semiHidden/>
    <w:unhideWhenUsed/>
    <w:rsid w:val="00C82C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027671">
      <w:bodyDiv w:val="1"/>
      <w:marLeft w:val="0"/>
      <w:marRight w:val="0"/>
      <w:marTop w:val="0"/>
      <w:marBottom w:val="0"/>
      <w:divBdr>
        <w:top w:val="none" w:sz="0" w:space="0" w:color="auto"/>
        <w:left w:val="none" w:sz="0" w:space="0" w:color="auto"/>
        <w:bottom w:val="none" w:sz="0" w:space="0" w:color="auto"/>
        <w:right w:val="none" w:sz="0" w:space="0" w:color="auto"/>
      </w:divBdr>
    </w:div>
    <w:div w:id="155434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cex.com/dubai/speakers/Day%202B_1100-1200_John%20Allan%20Paper_IECEx%20Paper.pdf"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4AC878D70C2014D99E82B72D62CBF2F" ma:contentTypeVersion="12" ma:contentTypeDescription="Create a new document." ma:contentTypeScope="" ma:versionID="f563e00f6f1612cfbf6d2f32801c6e43">
  <xsd:schema xmlns:xsd="http://www.w3.org/2001/XMLSchema" xmlns:xs="http://www.w3.org/2001/XMLSchema" xmlns:p="http://schemas.microsoft.com/office/2006/metadata/properties" xmlns:ns2="8822771d-c332-4db8-bb94-3bd076d78718" xmlns:ns3="e9490fd5-9ae5-4027-89a1-198b9ca9d182" targetNamespace="http://schemas.microsoft.com/office/2006/metadata/properties" ma:root="true" ma:fieldsID="65ec239457f9c7921b99bb244e0324a7" ns2:_="" ns3:_="">
    <xsd:import namespace="8822771d-c332-4db8-bb94-3bd076d78718"/>
    <xsd:import namespace="e9490fd5-9ae5-4027-89a1-198b9ca9d1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2771d-c332-4db8-bb94-3bd076d78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64c62d-6178-42a2-af55-b78b018e5d2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490fd5-9ae5-4027-89a1-198b9ca9d18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9201AA-C387-44DD-B8CF-22ED668B8D0A}">
  <ds:schemaRefs>
    <ds:schemaRef ds:uri="http://schemas.openxmlformats.org/officeDocument/2006/bibliography"/>
  </ds:schemaRefs>
</ds:datastoreItem>
</file>

<file path=customXml/itemProps2.xml><?xml version="1.0" encoding="utf-8"?>
<ds:datastoreItem xmlns:ds="http://schemas.openxmlformats.org/officeDocument/2006/customXml" ds:itemID="{1F7871D2-A9A1-4F0E-9DA8-9E541BCDDC8B}"/>
</file>

<file path=customXml/itemProps3.xml><?xml version="1.0" encoding="utf-8"?>
<ds:datastoreItem xmlns:ds="http://schemas.openxmlformats.org/officeDocument/2006/customXml" ds:itemID="{A208C690-7A2D-43F7-9E7C-88855AE7C955}"/>
</file>

<file path=docProps/app.xml><?xml version="1.0" encoding="utf-8"?>
<Properties xmlns="http://schemas.openxmlformats.org/officeDocument/2006/extended-properties" xmlns:vt="http://schemas.openxmlformats.org/officeDocument/2006/docPropsVTypes">
  <Template>Normal.dotm</Template>
  <TotalTime>0</TotalTime>
  <Pages>98</Pages>
  <Words>30701</Words>
  <Characters>175002</Characters>
  <Application>Microsoft Office Word</Application>
  <DocSecurity>0</DocSecurity>
  <Lines>1458</Lines>
  <Paragraphs>410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Mohit Budhiraja</cp:lastModifiedBy>
  <cp:revision>2</cp:revision>
  <cp:lastPrinted>2018-01-05T04:17:00Z</cp:lastPrinted>
  <dcterms:created xsi:type="dcterms:W3CDTF">2024-03-28T06:38:00Z</dcterms:created>
  <dcterms:modified xsi:type="dcterms:W3CDTF">2024-03-28T06:38:00Z</dcterms:modified>
</cp:coreProperties>
</file>